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BC" w:rsidRDefault="007849BC" w:rsidP="007849BC">
      <w:pPr>
        <w:pStyle w:val="a3"/>
        <w:ind w:left="76"/>
        <w:jc w:val="both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25pt;margin-top:-12.25pt;width:85.85pt;height:81.05pt;z-index:251658240;visibility:visible;mso-wrap-edited:f">
            <v:imagedata r:id="rId5" o:title=""/>
          </v:shape>
          <o:OLEObject Type="Embed" ProgID="Word.Picture.8" ShapeID="_x0000_s1026" DrawAspect="Content" ObjectID="_1666443873" r:id="rId6"/>
        </w:object>
      </w:r>
    </w:p>
    <w:p w:rsidR="007849BC" w:rsidRDefault="007849BC" w:rsidP="007849BC">
      <w:pPr>
        <w:pStyle w:val="a3"/>
        <w:ind w:left="76"/>
        <w:jc w:val="both"/>
      </w:pPr>
    </w:p>
    <w:p w:rsidR="007849BC" w:rsidRDefault="007849BC" w:rsidP="007849BC">
      <w:pPr>
        <w:pStyle w:val="a3"/>
        <w:ind w:left="76"/>
        <w:jc w:val="both"/>
      </w:pPr>
    </w:p>
    <w:p w:rsidR="007849BC" w:rsidRDefault="007849BC" w:rsidP="007849BC">
      <w:pPr>
        <w:pStyle w:val="a3"/>
        <w:ind w:left="76"/>
        <w:jc w:val="both"/>
      </w:pPr>
      <w:r>
        <w:t xml:space="preserve">                                                                                                                             </w:t>
      </w:r>
    </w:p>
    <w:p w:rsidR="007849BC" w:rsidRDefault="007849BC" w:rsidP="007849BC">
      <w:pPr>
        <w:jc w:val="center"/>
      </w:pPr>
      <w:r>
        <w:t xml:space="preserve">                                                                            </w:t>
      </w:r>
    </w:p>
    <w:p w:rsidR="007849BC" w:rsidRDefault="007849BC" w:rsidP="007849BC">
      <w:pPr>
        <w:jc w:val="center"/>
      </w:pPr>
      <w:r>
        <w:t xml:space="preserve"> </w:t>
      </w:r>
    </w:p>
    <w:p w:rsidR="007849BC" w:rsidRPr="000D72A0" w:rsidRDefault="007849BC" w:rsidP="007849BC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7849BC" w:rsidRPr="00B72E04" w:rsidRDefault="007849BC" w:rsidP="007849BC">
      <w:pPr>
        <w:jc w:val="center"/>
        <w:rPr>
          <w:b/>
          <w:sz w:val="32"/>
          <w:szCs w:val="32"/>
        </w:rPr>
      </w:pPr>
      <w:r w:rsidRPr="00B72E04">
        <w:rPr>
          <w:b/>
          <w:sz w:val="32"/>
          <w:szCs w:val="32"/>
        </w:rPr>
        <w:t>СУДЖАНСКОГО РАЙОНА</w:t>
      </w:r>
    </w:p>
    <w:p w:rsidR="007849BC" w:rsidRPr="00B72E04" w:rsidRDefault="007849BC" w:rsidP="007849BC">
      <w:pPr>
        <w:jc w:val="center"/>
        <w:rPr>
          <w:b/>
          <w:sz w:val="32"/>
          <w:szCs w:val="32"/>
        </w:rPr>
      </w:pPr>
      <w:r w:rsidRPr="00B72E04">
        <w:rPr>
          <w:b/>
          <w:sz w:val="32"/>
          <w:szCs w:val="32"/>
        </w:rPr>
        <w:t>КУРСКОЙ ОБЛАСТИ</w:t>
      </w:r>
    </w:p>
    <w:p w:rsidR="007849BC" w:rsidRPr="000D72A0" w:rsidRDefault="007849BC" w:rsidP="007849BC">
      <w:pPr>
        <w:jc w:val="center"/>
        <w:rPr>
          <w:b/>
          <w:sz w:val="28"/>
          <w:szCs w:val="28"/>
        </w:rPr>
      </w:pPr>
    </w:p>
    <w:p w:rsidR="007849BC" w:rsidRPr="008C72C8" w:rsidRDefault="007849BC" w:rsidP="007849BC">
      <w:pPr>
        <w:pStyle w:val="2"/>
      </w:pPr>
      <w:r w:rsidRPr="008C72C8">
        <w:t>РЕШЕНИЕ</w:t>
      </w:r>
    </w:p>
    <w:p w:rsidR="007849BC" w:rsidRDefault="007849BC" w:rsidP="007849BC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B1FB5">
        <w:rPr>
          <w:sz w:val="28"/>
          <w:szCs w:val="28"/>
        </w:rPr>
        <w:t>т</w:t>
      </w:r>
      <w:r>
        <w:rPr>
          <w:sz w:val="28"/>
          <w:szCs w:val="28"/>
        </w:rPr>
        <w:t xml:space="preserve"> 2 ноября </w:t>
      </w:r>
      <w:r w:rsidRPr="004B1FB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B1FB5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№12</w:t>
      </w:r>
      <w:r>
        <w:rPr>
          <w:sz w:val="28"/>
          <w:szCs w:val="28"/>
        </w:rPr>
        <w:t>5</w:t>
      </w:r>
    </w:p>
    <w:p w:rsidR="007849BC" w:rsidRDefault="007849BC" w:rsidP="007849BC">
      <w:pPr>
        <w:autoSpaceDE w:val="0"/>
        <w:autoSpaceDN w:val="0"/>
        <w:jc w:val="center"/>
        <w:rPr>
          <w:sz w:val="28"/>
          <w:szCs w:val="28"/>
        </w:rPr>
      </w:pPr>
    </w:p>
    <w:p w:rsidR="007849BC" w:rsidRPr="007849BC" w:rsidRDefault="007849BC" w:rsidP="007849BC">
      <w:pPr>
        <w:jc w:val="center"/>
        <w:rPr>
          <w:sz w:val="28"/>
          <w:szCs w:val="28"/>
        </w:rPr>
      </w:pPr>
      <w:r w:rsidRPr="007849BC">
        <w:rPr>
          <w:b/>
          <w:sz w:val="28"/>
          <w:szCs w:val="28"/>
        </w:rPr>
        <w:t>О внесении изменений и дополнений в Устав муниципального района «</w:t>
      </w:r>
      <w:proofErr w:type="spellStart"/>
      <w:r w:rsidRPr="007849BC">
        <w:rPr>
          <w:b/>
          <w:sz w:val="28"/>
          <w:szCs w:val="28"/>
        </w:rPr>
        <w:t>Суджанский</w:t>
      </w:r>
      <w:proofErr w:type="spellEnd"/>
      <w:r w:rsidRPr="007849BC">
        <w:rPr>
          <w:b/>
          <w:sz w:val="28"/>
          <w:szCs w:val="28"/>
        </w:rPr>
        <w:t xml:space="preserve"> район» Курской области</w:t>
      </w:r>
    </w:p>
    <w:p w:rsidR="007849BC" w:rsidRPr="007849BC" w:rsidRDefault="007849BC" w:rsidP="007849BC">
      <w:pPr>
        <w:ind w:firstLine="567"/>
        <w:jc w:val="center"/>
        <w:rPr>
          <w:sz w:val="28"/>
          <w:szCs w:val="28"/>
        </w:rPr>
      </w:pPr>
    </w:p>
    <w:p w:rsidR="007849BC" w:rsidRPr="007849BC" w:rsidRDefault="007849BC" w:rsidP="007849BC">
      <w:pPr>
        <w:ind w:firstLine="567"/>
        <w:jc w:val="both"/>
        <w:rPr>
          <w:sz w:val="26"/>
          <w:szCs w:val="26"/>
        </w:rPr>
      </w:pPr>
      <w:r w:rsidRPr="007849BC">
        <w:rPr>
          <w:sz w:val="26"/>
          <w:szCs w:val="26"/>
        </w:rPr>
        <w:t>В целях приведения в соответствие с действующим законодательством Устава муниципального района «</w:t>
      </w:r>
      <w:proofErr w:type="spellStart"/>
      <w:r w:rsidRPr="007849BC">
        <w:rPr>
          <w:sz w:val="26"/>
          <w:szCs w:val="26"/>
        </w:rPr>
        <w:t>Суджанский</w:t>
      </w:r>
      <w:proofErr w:type="spellEnd"/>
      <w:r w:rsidRPr="007849BC">
        <w:rPr>
          <w:sz w:val="26"/>
          <w:szCs w:val="26"/>
        </w:rPr>
        <w:t xml:space="preserve"> район» Курской области (с последующими изменениями и дополнениями) (далее- Устав муниципального района), руководствуясь пунктом 1 части 1 статьи 17 Федерального  закона   от 0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7849BC">
          <w:rPr>
            <w:sz w:val="26"/>
            <w:szCs w:val="26"/>
          </w:rPr>
          <w:t>6 октября 2003 года</w:t>
        </w:r>
      </w:smartTag>
      <w:r w:rsidRPr="007849BC">
        <w:rPr>
          <w:sz w:val="26"/>
          <w:szCs w:val="26"/>
        </w:rPr>
        <w:t xml:space="preserve"> №131-ФЗ  «Об общих принципах организации местного самоуправления в Российской Федерации» (с последующими изменениями и дополнениями), абзацем 2 части 1 статьи 23 Устава муниципального района «</w:t>
      </w:r>
      <w:proofErr w:type="spellStart"/>
      <w:r w:rsidRPr="007849BC">
        <w:rPr>
          <w:sz w:val="26"/>
          <w:szCs w:val="26"/>
        </w:rPr>
        <w:t>Суджанский</w:t>
      </w:r>
      <w:proofErr w:type="spellEnd"/>
      <w:r w:rsidRPr="007849BC">
        <w:rPr>
          <w:sz w:val="26"/>
          <w:szCs w:val="26"/>
        </w:rPr>
        <w:t xml:space="preserve"> район» Курской области, Представительное  Собрание Суджанского района Курской области   РЕШИЛО:</w:t>
      </w:r>
    </w:p>
    <w:p w:rsidR="007849BC" w:rsidRPr="007849BC" w:rsidRDefault="007849BC" w:rsidP="007849BC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7849BC">
        <w:rPr>
          <w:sz w:val="26"/>
          <w:szCs w:val="26"/>
        </w:rPr>
        <w:t>Внести в Устав муниципального района «</w:t>
      </w:r>
      <w:proofErr w:type="spellStart"/>
      <w:r w:rsidRPr="007849BC">
        <w:rPr>
          <w:sz w:val="26"/>
          <w:szCs w:val="26"/>
        </w:rPr>
        <w:t>Суджанский</w:t>
      </w:r>
      <w:proofErr w:type="spellEnd"/>
      <w:r w:rsidRPr="007849BC">
        <w:rPr>
          <w:sz w:val="26"/>
          <w:szCs w:val="26"/>
        </w:rPr>
        <w:t xml:space="preserve"> район» Курской области следующие изменения и дополнения:    </w:t>
      </w:r>
    </w:p>
    <w:p w:rsidR="007849BC" w:rsidRPr="007849BC" w:rsidRDefault="007849BC" w:rsidP="007849BC">
      <w:pPr>
        <w:pStyle w:val="a3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7849BC">
        <w:rPr>
          <w:sz w:val="26"/>
          <w:szCs w:val="26"/>
        </w:rPr>
        <w:t>В статье 7.1 «Права органов местного самоуправления Суджанского района на решение вопросов, не отнесенных к вопросам местного значения Суджанского района»:</w:t>
      </w:r>
    </w:p>
    <w:p w:rsidR="007849BC" w:rsidRPr="007849BC" w:rsidRDefault="007849BC" w:rsidP="007849BC">
      <w:pPr>
        <w:ind w:firstLine="425"/>
        <w:jc w:val="both"/>
        <w:rPr>
          <w:sz w:val="26"/>
          <w:szCs w:val="26"/>
        </w:rPr>
      </w:pPr>
      <w:r w:rsidRPr="007849BC">
        <w:rPr>
          <w:sz w:val="26"/>
          <w:szCs w:val="26"/>
        </w:rPr>
        <w:t>а) пункт 12 части 1 исключить;</w:t>
      </w:r>
    </w:p>
    <w:p w:rsidR="007849BC" w:rsidRPr="007849BC" w:rsidRDefault="007849BC" w:rsidP="007849BC">
      <w:pPr>
        <w:pStyle w:val="a3"/>
        <w:ind w:left="-142" w:firstLine="567"/>
        <w:jc w:val="both"/>
        <w:rPr>
          <w:sz w:val="26"/>
          <w:szCs w:val="26"/>
        </w:rPr>
      </w:pPr>
      <w:r w:rsidRPr="007849BC">
        <w:rPr>
          <w:sz w:val="26"/>
          <w:szCs w:val="26"/>
        </w:rPr>
        <w:t>б) в пункте 16 слова ««О защите прав потребителей».» заменить словами ««О защите прав потребителей»;»;</w:t>
      </w:r>
    </w:p>
    <w:p w:rsidR="007849BC" w:rsidRPr="007849BC" w:rsidRDefault="007849BC" w:rsidP="007849BC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849BC">
        <w:rPr>
          <w:sz w:val="26"/>
          <w:szCs w:val="26"/>
        </w:rPr>
        <w:t>) дополнить новым пунктом 17 следующего содержания:</w:t>
      </w:r>
    </w:p>
    <w:p w:rsidR="007849BC" w:rsidRPr="007849BC" w:rsidRDefault="007849BC" w:rsidP="007849BC">
      <w:pPr>
        <w:pStyle w:val="a3"/>
        <w:ind w:left="-142" w:firstLine="567"/>
        <w:jc w:val="both"/>
        <w:rPr>
          <w:sz w:val="26"/>
          <w:szCs w:val="26"/>
        </w:rPr>
      </w:pPr>
      <w:r w:rsidRPr="007849BC">
        <w:rPr>
          <w:sz w:val="26"/>
          <w:szCs w:val="26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7849BC" w:rsidRPr="007849BC" w:rsidRDefault="007849BC" w:rsidP="007849BC">
      <w:pPr>
        <w:pStyle w:val="a3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7849BC">
        <w:rPr>
          <w:sz w:val="26"/>
          <w:szCs w:val="26"/>
        </w:rPr>
        <w:t>В статье 19 «Глава Суджанского района Курской области»:</w:t>
      </w:r>
    </w:p>
    <w:p w:rsidR="007849BC" w:rsidRPr="007849BC" w:rsidRDefault="007849BC" w:rsidP="007849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849BC">
        <w:rPr>
          <w:sz w:val="26"/>
          <w:szCs w:val="26"/>
        </w:rPr>
        <w:t xml:space="preserve"> а) часть 5 статьи 19 «Глава Суджанского района Курской области»:</w:t>
      </w:r>
    </w:p>
    <w:p w:rsidR="007849BC" w:rsidRPr="007849BC" w:rsidRDefault="007849BC" w:rsidP="007849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849BC">
        <w:rPr>
          <w:sz w:val="26"/>
          <w:szCs w:val="26"/>
        </w:rPr>
        <w:t xml:space="preserve"> «</w:t>
      </w:r>
      <w:r w:rsidRPr="007849BC">
        <w:rPr>
          <w:rStyle w:val="normaltextrun"/>
          <w:sz w:val="26"/>
          <w:szCs w:val="26"/>
        </w:rPr>
        <w:t>5. Глава Суджанского района Курской области не вправе:</w:t>
      </w:r>
      <w:r w:rsidRPr="007849BC">
        <w:rPr>
          <w:rStyle w:val="eop"/>
          <w:sz w:val="26"/>
          <w:szCs w:val="26"/>
        </w:rPr>
        <w:t> 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7849BC">
        <w:rPr>
          <w:rStyle w:val="normaltextrun"/>
          <w:sz w:val="26"/>
          <w:szCs w:val="26"/>
        </w:rPr>
        <w:t>1) заниматься предпринимательской деятельностью лично или через доверенных лиц;</w:t>
      </w:r>
      <w:r w:rsidRPr="007849BC">
        <w:rPr>
          <w:rStyle w:val="eop"/>
          <w:sz w:val="26"/>
          <w:szCs w:val="26"/>
        </w:rPr>
        <w:t> 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7849BC">
        <w:rPr>
          <w:rStyle w:val="normaltextru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  <w:r w:rsidRPr="007849BC">
        <w:rPr>
          <w:rStyle w:val="eop"/>
          <w:sz w:val="26"/>
          <w:szCs w:val="26"/>
        </w:rPr>
        <w:t> 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7849BC">
        <w:rPr>
          <w:rStyle w:val="normaltextrun"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Суджанского района, аппарате Избирательной комиссии Суджанского района </w:t>
      </w:r>
      <w:r w:rsidRPr="007849BC">
        <w:rPr>
          <w:rStyle w:val="normaltextrun"/>
          <w:sz w:val="26"/>
          <w:szCs w:val="26"/>
        </w:rPr>
        <w:lastRenderedPageBreak/>
        <w:t>Курской области,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r w:rsidRPr="007849BC">
        <w:rPr>
          <w:rStyle w:val="eop"/>
          <w:sz w:val="26"/>
          <w:szCs w:val="26"/>
        </w:rPr>
        <w:t> 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7849BC">
        <w:rPr>
          <w:rStyle w:val="normaltextrun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Суджанского  района, аппарате Избирательной комиссии Суджанского района Курской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  <w:r w:rsidRPr="007849BC">
        <w:rPr>
          <w:rStyle w:val="eop"/>
          <w:sz w:val="26"/>
          <w:szCs w:val="26"/>
        </w:rPr>
        <w:t> 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7849BC">
        <w:rPr>
          <w:rStyle w:val="normaltextrun"/>
          <w:sz w:val="26"/>
          <w:szCs w:val="26"/>
        </w:rPr>
        <w:t>в) представление на безвозмездной основе интересов Суджанского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  <w:r w:rsidRPr="007849BC">
        <w:rPr>
          <w:rStyle w:val="eop"/>
          <w:sz w:val="26"/>
          <w:szCs w:val="26"/>
        </w:rPr>
        <w:t> 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7849BC">
        <w:rPr>
          <w:rStyle w:val="normaltextrun"/>
          <w:sz w:val="26"/>
          <w:szCs w:val="26"/>
        </w:rPr>
        <w:t xml:space="preserve">г) представление на безвозмездной основе интересов Суджанского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7849BC">
        <w:rPr>
          <w:rStyle w:val="normaltextrun"/>
          <w:sz w:val="26"/>
          <w:szCs w:val="26"/>
        </w:rPr>
        <w:t>Суджанский</w:t>
      </w:r>
      <w:proofErr w:type="spellEnd"/>
      <w:r w:rsidRPr="007849BC">
        <w:rPr>
          <w:rStyle w:val="normaltextrun"/>
          <w:sz w:val="26"/>
          <w:szCs w:val="26"/>
        </w:rPr>
        <w:t xml:space="preserve"> район, в соответствии с муниципальными правовыми актами, определяющими порядок осуществления от имени Суджанского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r w:rsidRPr="007849BC">
        <w:rPr>
          <w:rStyle w:val="eop"/>
          <w:sz w:val="26"/>
          <w:szCs w:val="26"/>
        </w:rPr>
        <w:t> 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7849BC">
        <w:rPr>
          <w:rStyle w:val="normaltextrun"/>
          <w:sz w:val="26"/>
          <w:szCs w:val="26"/>
        </w:rPr>
        <w:t>д) иные случаи, предусмотренные федеральными законами;</w:t>
      </w:r>
      <w:r w:rsidRPr="007849BC">
        <w:rPr>
          <w:rStyle w:val="eop"/>
          <w:sz w:val="26"/>
          <w:szCs w:val="26"/>
        </w:rPr>
        <w:t> 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7849BC">
        <w:rPr>
          <w:rStyle w:val="normaltextru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  <w:r w:rsidRPr="007849BC">
        <w:rPr>
          <w:rStyle w:val="eop"/>
          <w:sz w:val="26"/>
          <w:szCs w:val="26"/>
        </w:rPr>
        <w:t> 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6"/>
          <w:szCs w:val="26"/>
        </w:rPr>
      </w:pPr>
      <w:r w:rsidRPr="007849BC">
        <w:rPr>
          <w:rStyle w:val="normaltextru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  <w:r w:rsidRPr="007849BC">
        <w:rPr>
          <w:rStyle w:val="eop"/>
          <w:sz w:val="26"/>
          <w:szCs w:val="26"/>
        </w:rPr>
        <w:t> 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6"/>
          <w:szCs w:val="26"/>
        </w:rPr>
      </w:pPr>
      <w:r w:rsidRPr="007849BC">
        <w:rPr>
          <w:rStyle w:val="eop"/>
          <w:sz w:val="26"/>
          <w:szCs w:val="26"/>
        </w:rPr>
        <w:t>б) в части 7 слова «финансовыми инструментами».», заменить словами «финансовыми инструментами», если иное не предусмотрено Федеральным законом от 06 октября 2003 года №131-ФЗ «об общих принципах организации местного самоуправления в Российской Федерации».»;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7849BC">
        <w:rPr>
          <w:sz w:val="26"/>
          <w:szCs w:val="26"/>
        </w:rPr>
        <w:t xml:space="preserve">3) </w:t>
      </w:r>
      <w:r w:rsidRPr="007849BC">
        <w:rPr>
          <w:rStyle w:val="normaltextrun"/>
          <w:sz w:val="26"/>
          <w:szCs w:val="26"/>
        </w:rPr>
        <w:t>часть 3 статьи </w:t>
      </w:r>
      <w:r w:rsidRPr="007849BC">
        <w:rPr>
          <w:rStyle w:val="normaltextrun"/>
          <w:bCs/>
          <w:sz w:val="26"/>
          <w:szCs w:val="26"/>
        </w:rPr>
        <w:t>25</w:t>
      </w:r>
      <w:r w:rsidRPr="007849BC">
        <w:rPr>
          <w:rStyle w:val="normaltextrun"/>
          <w:sz w:val="26"/>
          <w:szCs w:val="26"/>
        </w:rPr>
        <w:t> «Депутат Представительного Собрания Суджанского района Курской области» изложить в следующей редакции:</w:t>
      </w:r>
      <w:r w:rsidRPr="007849BC">
        <w:rPr>
          <w:rStyle w:val="eop"/>
          <w:sz w:val="26"/>
          <w:szCs w:val="26"/>
        </w:rPr>
        <w:t> </w:t>
      </w:r>
    </w:p>
    <w:p w:rsidR="007849BC" w:rsidRPr="007849BC" w:rsidRDefault="007849BC" w:rsidP="007849BC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normaltextrun"/>
          <w:rFonts w:ascii="Times New Roman" w:hAnsi="Times New Roman" w:cs="Times New Roman"/>
          <w:sz w:val="26"/>
          <w:szCs w:val="26"/>
        </w:rPr>
      </w:pPr>
      <w:r w:rsidRPr="007849BC">
        <w:rPr>
          <w:rStyle w:val="normaltextrun"/>
          <w:sz w:val="26"/>
          <w:szCs w:val="26"/>
        </w:rPr>
        <w:t>«</w:t>
      </w:r>
      <w:r w:rsidRPr="007849BC">
        <w:rPr>
          <w:rStyle w:val="normaltextrun"/>
          <w:rFonts w:ascii="Times New Roman" w:hAnsi="Times New Roman" w:cs="Times New Roman"/>
          <w:sz w:val="26"/>
          <w:szCs w:val="26"/>
        </w:rPr>
        <w:t>3</w:t>
      </w:r>
      <w:r w:rsidRPr="007849BC">
        <w:rPr>
          <w:rStyle w:val="normaltextrun"/>
          <w:sz w:val="26"/>
          <w:szCs w:val="26"/>
        </w:rPr>
        <w:t xml:space="preserve">. </w:t>
      </w:r>
      <w:r w:rsidRPr="007849BC">
        <w:rPr>
          <w:rStyle w:val="normaltextrun"/>
          <w:rFonts w:ascii="Times New Roman" w:hAnsi="Times New Roman" w:cs="Times New Roman"/>
          <w:sz w:val="26"/>
          <w:szCs w:val="26"/>
        </w:rPr>
        <w:t>Депутаты Представительного Собрания Суджанского района Курской области, осуществляют свои полномочия преимущественно на непостоянной основе; на постоянной основе осуществляет свои полномочия один депутат.</w:t>
      </w:r>
    </w:p>
    <w:p w:rsidR="007849BC" w:rsidRPr="007849BC" w:rsidRDefault="007849BC" w:rsidP="007849BC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7849BC">
        <w:rPr>
          <w:rStyle w:val="normaltextrun"/>
          <w:rFonts w:ascii="Times New Roman" w:hAnsi="Times New Roman" w:cs="Times New Roman"/>
          <w:sz w:val="26"/>
          <w:szCs w:val="26"/>
        </w:rPr>
        <w:t>Депутат Представительного Собрания Суджанского района Курской области, осуществляющий свои полномочия на постоянной основе, не вправе:</w:t>
      </w:r>
      <w:r w:rsidRPr="007849BC">
        <w:rPr>
          <w:rStyle w:val="eop"/>
          <w:rFonts w:ascii="Times New Roman" w:hAnsi="Times New Roman" w:cs="Times New Roman"/>
          <w:sz w:val="26"/>
          <w:szCs w:val="26"/>
        </w:rPr>
        <w:t> 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7849BC">
        <w:rPr>
          <w:rStyle w:val="normaltextrun"/>
          <w:sz w:val="26"/>
          <w:szCs w:val="26"/>
        </w:rPr>
        <w:t>«1) заниматься предпринимательской деятельностью лично или через доверенных лиц;</w:t>
      </w:r>
      <w:r w:rsidRPr="007849BC">
        <w:rPr>
          <w:rStyle w:val="eop"/>
          <w:sz w:val="26"/>
          <w:szCs w:val="26"/>
        </w:rPr>
        <w:t> 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7849BC">
        <w:rPr>
          <w:rStyle w:val="normaltextrun"/>
          <w:sz w:val="26"/>
          <w:szCs w:val="26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  <w:r w:rsidRPr="007849BC">
        <w:rPr>
          <w:rStyle w:val="eop"/>
          <w:sz w:val="26"/>
          <w:szCs w:val="26"/>
        </w:rPr>
        <w:t> 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7849BC">
        <w:rPr>
          <w:rStyle w:val="normaltextru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Суджанского района, аппарате Избирательной комиссии Суджанского района Курской области,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r w:rsidRPr="007849BC">
        <w:rPr>
          <w:rStyle w:val="eop"/>
          <w:sz w:val="26"/>
          <w:szCs w:val="26"/>
        </w:rPr>
        <w:t> 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7849BC">
        <w:rPr>
          <w:rStyle w:val="normaltextrun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Суджанского района, аппарате Избирательной комиссии Суджанского района Курской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  <w:r w:rsidRPr="007849BC">
        <w:rPr>
          <w:rStyle w:val="eop"/>
          <w:sz w:val="26"/>
          <w:szCs w:val="26"/>
        </w:rPr>
        <w:t> 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7849BC">
        <w:rPr>
          <w:rStyle w:val="normaltextrun"/>
          <w:sz w:val="26"/>
          <w:szCs w:val="26"/>
        </w:rPr>
        <w:t>в) представление на безвозмездной основе интересов Суджанского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  <w:r w:rsidRPr="007849BC">
        <w:rPr>
          <w:rStyle w:val="eop"/>
          <w:sz w:val="26"/>
          <w:szCs w:val="26"/>
        </w:rPr>
        <w:t> 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7849BC">
        <w:rPr>
          <w:rStyle w:val="normaltextrun"/>
          <w:sz w:val="26"/>
          <w:szCs w:val="26"/>
        </w:rPr>
        <w:t xml:space="preserve">г) представление на безвозмездной основе интересов Суджанского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7849BC">
        <w:rPr>
          <w:rStyle w:val="normaltextrun"/>
          <w:sz w:val="26"/>
          <w:szCs w:val="26"/>
        </w:rPr>
        <w:t>Суджанский</w:t>
      </w:r>
      <w:proofErr w:type="spellEnd"/>
      <w:r w:rsidRPr="007849BC">
        <w:rPr>
          <w:rStyle w:val="normaltextrun"/>
          <w:sz w:val="26"/>
          <w:szCs w:val="26"/>
        </w:rPr>
        <w:t xml:space="preserve"> район, в соответствии с муниципальными правовыми актами, определяющими порядок осуществления от имени Суджанского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r w:rsidRPr="007849BC">
        <w:rPr>
          <w:rStyle w:val="eop"/>
          <w:sz w:val="26"/>
          <w:szCs w:val="26"/>
        </w:rPr>
        <w:t> 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7849BC">
        <w:rPr>
          <w:rStyle w:val="normaltextrun"/>
          <w:sz w:val="26"/>
          <w:szCs w:val="26"/>
        </w:rPr>
        <w:t>д) иные случаи, предусмотренные федеральными законами;</w:t>
      </w:r>
      <w:r w:rsidRPr="007849BC">
        <w:rPr>
          <w:rStyle w:val="eop"/>
          <w:sz w:val="26"/>
          <w:szCs w:val="26"/>
        </w:rPr>
        <w:t> 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7849BC">
        <w:rPr>
          <w:rStyle w:val="normaltextru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  <w:r w:rsidRPr="007849BC">
        <w:rPr>
          <w:rStyle w:val="eop"/>
          <w:sz w:val="26"/>
          <w:szCs w:val="26"/>
        </w:rPr>
        <w:t> 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6"/>
          <w:szCs w:val="26"/>
        </w:rPr>
      </w:pPr>
      <w:r w:rsidRPr="007849BC">
        <w:rPr>
          <w:rStyle w:val="normaltextru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6"/>
          <w:szCs w:val="26"/>
        </w:rPr>
      </w:pPr>
      <w:r w:rsidRPr="007849BC">
        <w:rPr>
          <w:rStyle w:val="normaltextrun"/>
          <w:sz w:val="26"/>
          <w:szCs w:val="26"/>
        </w:rPr>
        <w:t>4)</w:t>
      </w:r>
      <w:r w:rsidRPr="007849BC">
        <w:rPr>
          <w:rStyle w:val="normaltextrun"/>
          <w:b/>
          <w:sz w:val="26"/>
          <w:szCs w:val="26"/>
        </w:rPr>
        <w:t xml:space="preserve"> </w:t>
      </w:r>
      <w:r w:rsidRPr="007849BC">
        <w:rPr>
          <w:rStyle w:val="normaltextrun"/>
          <w:sz w:val="26"/>
          <w:szCs w:val="26"/>
        </w:rPr>
        <w:t>статью 25 «Депутат Представительного Собрания Суджанского района Курской области» дополнить частью 3.2 следующего содержания: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6"/>
          <w:szCs w:val="26"/>
        </w:rPr>
      </w:pPr>
      <w:r w:rsidRPr="007849BC">
        <w:rPr>
          <w:rStyle w:val="normaltextrun"/>
          <w:sz w:val="26"/>
          <w:szCs w:val="26"/>
        </w:rPr>
        <w:t>«3.2. В соответствии с действующим законодательством депутату Представительного собрания Суджанского района Курской области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5 рабочих дней в месяц.»;</w:t>
      </w:r>
    </w:p>
    <w:p w:rsidR="007849BC" w:rsidRPr="007849BC" w:rsidRDefault="007849BC" w:rsidP="007849B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7849BC">
        <w:rPr>
          <w:rStyle w:val="normaltextrun"/>
          <w:sz w:val="26"/>
          <w:szCs w:val="26"/>
        </w:rPr>
        <w:lastRenderedPageBreak/>
        <w:t xml:space="preserve">5) </w:t>
      </w:r>
      <w:r w:rsidRPr="007849BC">
        <w:rPr>
          <w:rStyle w:val="eop"/>
          <w:sz w:val="26"/>
          <w:szCs w:val="26"/>
        </w:rPr>
        <w:t>часть 4 статьи 25.1 «Гарантии осуществления депутатской деятельности» исключить;</w:t>
      </w:r>
    </w:p>
    <w:p w:rsidR="007849BC" w:rsidRPr="007849BC" w:rsidRDefault="007849BC" w:rsidP="007849BC">
      <w:pPr>
        <w:ind w:firstLine="567"/>
        <w:jc w:val="both"/>
        <w:rPr>
          <w:sz w:val="26"/>
          <w:szCs w:val="26"/>
        </w:rPr>
      </w:pPr>
      <w:r w:rsidRPr="007849BC">
        <w:rPr>
          <w:sz w:val="26"/>
          <w:szCs w:val="26"/>
        </w:rPr>
        <w:t>6) в части 4 статьи</w:t>
      </w:r>
      <w:r w:rsidRPr="007849BC">
        <w:rPr>
          <w:bCs/>
          <w:sz w:val="26"/>
          <w:szCs w:val="26"/>
        </w:rPr>
        <w:t> 37</w:t>
      </w:r>
      <w:r w:rsidRPr="007849BC">
        <w:rPr>
          <w:sz w:val="26"/>
          <w:szCs w:val="26"/>
        </w:rPr>
        <w:t> «Статус муниципального служащего Суджанского района»: </w:t>
      </w:r>
    </w:p>
    <w:p w:rsidR="007849BC" w:rsidRPr="007849BC" w:rsidRDefault="007849BC" w:rsidP="007849B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849BC">
        <w:rPr>
          <w:sz w:val="26"/>
          <w:szCs w:val="26"/>
        </w:rPr>
        <w:t xml:space="preserve"> а) пункт 3 изложить в следующей редакции: </w:t>
      </w:r>
    </w:p>
    <w:p w:rsidR="007849BC" w:rsidRPr="007849BC" w:rsidRDefault="007849BC" w:rsidP="007849B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849BC">
        <w:rPr>
          <w:sz w:val="26"/>
          <w:szCs w:val="26"/>
        </w:rPr>
        <w:t>«3) участвовать в управлении коммерческой или некоммерческой организацией, за исключением следующих случаев: </w:t>
      </w:r>
    </w:p>
    <w:p w:rsidR="007849BC" w:rsidRPr="007849BC" w:rsidRDefault="007849BC" w:rsidP="007849B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849BC">
        <w:rPr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Суджанского района, аппарате Избирательной комиссии Суджанского района Курской области,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 </w:t>
      </w:r>
    </w:p>
    <w:p w:rsidR="007849BC" w:rsidRPr="007849BC" w:rsidRDefault="007849BC" w:rsidP="007849B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849BC">
        <w:rPr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Суджанского  района, аппарате Избирательной комиссии Суджанского района Курской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 </w:t>
      </w:r>
    </w:p>
    <w:p w:rsidR="007849BC" w:rsidRPr="007849BC" w:rsidRDefault="007849BC" w:rsidP="007849B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849BC">
        <w:rPr>
          <w:sz w:val="26"/>
          <w:szCs w:val="26"/>
        </w:rPr>
        <w:t>в) представление на безвозмездной основе интересов Суджанского района в совете муниципальных образований Курской области, иных объединениях муниципальных образований, а также в их органах управления; </w:t>
      </w:r>
    </w:p>
    <w:p w:rsidR="007849BC" w:rsidRPr="007849BC" w:rsidRDefault="007849BC" w:rsidP="007849B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849BC">
        <w:rPr>
          <w:sz w:val="26"/>
          <w:szCs w:val="26"/>
        </w:rPr>
        <w:t xml:space="preserve">г) представление на безвозмездной основе интересов Суджанского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proofErr w:type="gramStart"/>
      <w:r w:rsidRPr="007849BC">
        <w:rPr>
          <w:sz w:val="26"/>
          <w:szCs w:val="26"/>
        </w:rPr>
        <w:t>Суджанский</w:t>
      </w:r>
      <w:proofErr w:type="spellEnd"/>
      <w:r w:rsidRPr="007849BC">
        <w:rPr>
          <w:sz w:val="26"/>
          <w:szCs w:val="26"/>
        </w:rPr>
        <w:t xml:space="preserve">  район</w:t>
      </w:r>
      <w:proofErr w:type="gramEnd"/>
      <w:r w:rsidRPr="007849BC">
        <w:rPr>
          <w:sz w:val="26"/>
          <w:szCs w:val="26"/>
        </w:rPr>
        <w:t>, в соответствии с муниципальными правовыми актами, определяющими порядок осуществления от имени Суджанского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 </w:t>
      </w:r>
    </w:p>
    <w:p w:rsidR="007849BC" w:rsidRPr="007849BC" w:rsidRDefault="007849BC" w:rsidP="007849B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849BC">
        <w:rPr>
          <w:sz w:val="26"/>
          <w:szCs w:val="26"/>
        </w:rPr>
        <w:t>д) иные случаи, предусмотренные федеральными законами;»; </w:t>
      </w:r>
    </w:p>
    <w:p w:rsidR="007849BC" w:rsidRPr="007849BC" w:rsidRDefault="007849BC" w:rsidP="007849BC">
      <w:pPr>
        <w:ind w:firstLine="567"/>
        <w:jc w:val="both"/>
        <w:rPr>
          <w:sz w:val="26"/>
          <w:szCs w:val="26"/>
        </w:rPr>
      </w:pPr>
      <w:r w:rsidRPr="007849BC">
        <w:rPr>
          <w:sz w:val="26"/>
          <w:szCs w:val="26"/>
        </w:rPr>
        <w:t xml:space="preserve">    б) дополнить пунктом 3.1 следующего содержания: </w:t>
      </w:r>
    </w:p>
    <w:p w:rsidR="007849BC" w:rsidRPr="007849BC" w:rsidRDefault="007849BC" w:rsidP="007849BC">
      <w:pPr>
        <w:ind w:firstLine="567"/>
        <w:jc w:val="both"/>
        <w:rPr>
          <w:sz w:val="26"/>
          <w:szCs w:val="26"/>
        </w:rPr>
      </w:pPr>
      <w:r w:rsidRPr="007849BC">
        <w:rPr>
          <w:sz w:val="26"/>
          <w:szCs w:val="26"/>
        </w:rPr>
        <w:t xml:space="preserve">«3.1) заниматься предпринимательской деятельностью лично или через доверенных </w:t>
      </w:r>
      <w:proofErr w:type="gramStart"/>
      <w:r w:rsidRPr="007849BC">
        <w:rPr>
          <w:sz w:val="26"/>
          <w:szCs w:val="26"/>
        </w:rPr>
        <w:t>лиц;».;</w:t>
      </w:r>
      <w:proofErr w:type="gramEnd"/>
    </w:p>
    <w:p w:rsidR="007849BC" w:rsidRPr="007849BC" w:rsidRDefault="007849BC" w:rsidP="007849B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849BC">
        <w:rPr>
          <w:sz w:val="26"/>
          <w:szCs w:val="26"/>
        </w:rPr>
        <w:t xml:space="preserve">7) в абзаце 2 части 8 статьи </w:t>
      </w:r>
      <w:proofErr w:type="gramStart"/>
      <w:r w:rsidRPr="007849BC">
        <w:rPr>
          <w:sz w:val="26"/>
          <w:szCs w:val="26"/>
        </w:rPr>
        <w:t>53  «</w:t>
      </w:r>
      <w:proofErr w:type="gramEnd"/>
      <w:r w:rsidRPr="007849BC">
        <w:rPr>
          <w:sz w:val="26"/>
          <w:szCs w:val="26"/>
        </w:rPr>
        <w:t>Принятие Устава Суджанского района, решения о внесении изменений и (или) дополнений  в Устав Суджанского района» слова «предусмотренном частью 7» заменить словами «предусмотренном частью 6»;</w:t>
      </w:r>
    </w:p>
    <w:p w:rsidR="007849BC" w:rsidRPr="007849BC" w:rsidRDefault="007849BC" w:rsidP="007849B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849BC">
        <w:rPr>
          <w:sz w:val="26"/>
          <w:szCs w:val="26"/>
        </w:rPr>
        <w:t>8)</w:t>
      </w:r>
      <w:r w:rsidRPr="007849BC">
        <w:rPr>
          <w:b/>
          <w:sz w:val="26"/>
          <w:szCs w:val="26"/>
        </w:rPr>
        <w:t xml:space="preserve"> </w:t>
      </w:r>
      <w:r w:rsidRPr="007849BC">
        <w:rPr>
          <w:sz w:val="26"/>
          <w:szCs w:val="26"/>
        </w:rPr>
        <w:t>статью 53-1 «Правотворческая инициатива прокурора Суджанского района Курской области» изложить в следующей редакции:</w:t>
      </w:r>
    </w:p>
    <w:p w:rsidR="007849BC" w:rsidRPr="007849BC" w:rsidRDefault="007849BC" w:rsidP="007849B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849BC">
        <w:rPr>
          <w:sz w:val="26"/>
          <w:szCs w:val="26"/>
        </w:rPr>
        <w:t xml:space="preserve"> «Статья 53-1. Правотворческая инициатива прокурора Суджанского района Курской области»</w:t>
      </w:r>
    </w:p>
    <w:p w:rsidR="007849BC" w:rsidRPr="007849BC" w:rsidRDefault="007849BC" w:rsidP="007849BC">
      <w:pPr>
        <w:pStyle w:val="a3"/>
        <w:numPr>
          <w:ilvl w:val="0"/>
          <w:numId w:val="3"/>
        </w:numPr>
        <w:tabs>
          <w:tab w:val="left" w:pos="426"/>
        </w:tabs>
        <w:ind w:left="0" w:firstLine="567"/>
        <w:jc w:val="both"/>
        <w:rPr>
          <w:sz w:val="26"/>
          <w:szCs w:val="26"/>
        </w:rPr>
      </w:pPr>
      <w:r w:rsidRPr="007849BC">
        <w:rPr>
          <w:sz w:val="26"/>
          <w:szCs w:val="26"/>
        </w:rPr>
        <w:t>Прокурор Суджанского района Курской области обладает правом правотворческой инициативы.</w:t>
      </w:r>
    </w:p>
    <w:p w:rsidR="007849BC" w:rsidRPr="007849BC" w:rsidRDefault="007849BC" w:rsidP="007849BC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849BC">
        <w:rPr>
          <w:sz w:val="26"/>
          <w:szCs w:val="26"/>
        </w:rPr>
        <w:t xml:space="preserve">    2. В целях реализации права правотворческой инициативы прокурор Суджанского района Курской области вносит в Представительное Собрание Суджанского района Курской области и органы, обладающие правом </w:t>
      </w:r>
      <w:r w:rsidRPr="007849BC">
        <w:rPr>
          <w:sz w:val="26"/>
          <w:szCs w:val="26"/>
        </w:rPr>
        <w:lastRenderedPageBreak/>
        <w:t>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 заседаниях Представительного Собрания Суджанского района Курской области.</w:t>
      </w:r>
    </w:p>
    <w:p w:rsidR="007849BC" w:rsidRPr="007849BC" w:rsidRDefault="007849BC" w:rsidP="007849BC">
      <w:pPr>
        <w:pStyle w:val="a3"/>
        <w:ind w:left="0" w:firstLine="708"/>
        <w:jc w:val="both"/>
        <w:rPr>
          <w:sz w:val="26"/>
          <w:szCs w:val="26"/>
        </w:rPr>
      </w:pPr>
      <w:r w:rsidRPr="007849BC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7849BC">
        <w:rPr>
          <w:sz w:val="26"/>
          <w:szCs w:val="26"/>
        </w:rPr>
        <w:t>Проекты муниципальных правовых актов и предложения об изменении, дополнении. Об отмене или о принятии муниципальных правовых актов, замечания на проекты муниципальных правовых актов прокурора Суджанского района Курской области рассматриваются Представительным Собранием Суджанского района Курской области на ближайшем к моменту их внесения заседании.</w:t>
      </w:r>
    </w:p>
    <w:p w:rsidR="007849BC" w:rsidRPr="007849BC" w:rsidRDefault="007849BC" w:rsidP="007849BC">
      <w:pPr>
        <w:pStyle w:val="a3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7849BC">
        <w:rPr>
          <w:sz w:val="26"/>
          <w:szCs w:val="26"/>
        </w:rPr>
        <w:t xml:space="preserve"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30- </w:t>
      </w:r>
      <w:proofErr w:type="spellStart"/>
      <w:r w:rsidRPr="007849BC">
        <w:rPr>
          <w:sz w:val="26"/>
          <w:szCs w:val="26"/>
        </w:rPr>
        <w:t>дневный</w:t>
      </w:r>
      <w:proofErr w:type="spellEnd"/>
      <w:r w:rsidRPr="007849BC">
        <w:rPr>
          <w:sz w:val="26"/>
          <w:szCs w:val="26"/>
        </w:rPr>
        <w:t xml:space="preserve"> срок с момента их внесения.</w:t>
      </w:r>
    </w:p>
    <w:p w:rsidR="007849BC" w:rsidRPr="007849BC" w:rsidRDefault="007849BC" w:rsidP="007849BC">
      <w:pPr>
        <w:pStyle w:val="a3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7849BC">
        <w:rPr>
          <w:sz w:val="26"/>
          <w:szCs w:val="26"/>
        </w:rPr>
        <w:t>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прокурором Суджанского района Курской области в порядке реализации права правотворческой инициативы, официально в письменной форме доводится до его сведения.».</w:t>
      </w:r>
    </w:p>
    <w:p w:rsidR="007849BC" w:rsidRPr="007849BC" w:rsidRDefault="007849BC" w:rsidP="007849BC">
      <w:pPr>
        <w:ind w:firstLine="708"/>
        <w:jc w:val="both"/>
        <w:rPr>
          <w:sz w:val="26"/>
          <w:szCs w:val="26"/>
        </w:rPr>
      </w:pPr>
      <w:r w:rsidRPr="007849BC">
        <w:rPr>
          <w:sz w:val="26"/>
          <w:szCs w:val="26"/>
        </w:rPr>
        <w:t xml:space="preserve">2. Главе Суджанского района Курской области направить настоящее Решение </w:t>
      </w:r>
      <w:bookmarkStart w:id="0" w:name="_GoBack"/>
      <w:bookmarkEnd w:id="0"/>
      <w:r w:rsidRPr="007849BC">
        <w:rPr>
          <w:sz w:val="26"/>
          <w:szCs w:val="26"/>
        </w:rPr>
        <w:t>в Управление Министерства юстиции Российской Федерации по Курской области в установленном федеральным законом порядке.</w:t>
      </w:r>
    </w:p>
    <w:p w:rsidR="007849BC" w:rsidRPr="007849BC" w:rsidRDefault="007849BC" w:rsidP="007849BC">
      <w:pPr>
        <w:jc w:val="both"/>
        <w:rPr>
          <w:sz w:val="26"/>
          <w:szCs w:val="26"/>
        </w:rPr>
      </w:pPr>
      <w:r w:rsidRPr="007849BC">
        <w:rPr>
          <w:sz w:val="26"/>
          <w:szCs w:val="26"/>
        </w:rPr>
        <w:t xml:space="preserve">         3. Опубликовать (обнародовать) настоящее Решение после его государственной регистрации в районной газете «</w:t>
      </w:r>
      <w:proofErr w:type="spellStart"/>
      <w:r w:rsidRPr="007849BC">
        <w:rPr>
          <w:sz w:val="26"/>
          <w:szCs w:val="26"/>
        </w:rPr>
        <w:t>Суджанские</w:t>
      </w:r>
      <w:proofErr w:type="spellEnd"/>
      <w:r w:rsidRPr="007849BC">
        <w:rPr>
          <w:sz w:val="26"/>
          <w:szCs w:val="26"/>
        </w:rPr>
        <w:t xml:space="preserve"> вести» и (или) информационном бюллетене Администрации Суджанского района Курской области «районные вести», а также разместить на официальном сайте муниципального района  в сети Интернет.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7849BC">
        <w:rPr>
          <w:sz w:val="26"/>
          <w:szCs w:val="26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7849BC" w:rsidRPr="007849BC" w:rsidRDefault="007849BC" w:rsidP="007849BC">
      <w:pPr>
        <w:jc w:val="both"/>
        <w:rPr>
          <w:b/>
          <w:sz w:val="26"/>
          <w:szCs w:val="26"/>
        </w:rPr>
      </w:pPr>
      <w:r w:rsidRPr="007849BC">
        <w:rPr>
          <w:b/>
          <w:sz w:val="26"/>
          <w:szCs w:val="26"/>
        </w:rPr>
        <w:t xml:space="preserve"> </w:t>
      </w:r>
    </w:p>
    <w:p w:rsidR="007849BC" w:rsidRPr="007849BC" w:rsidRDefault="007849BC" w:rsidP="007849BC">
      <w:pPr>
        <w:autoSpaceDE w:val="0"/>
        <w:autoSpaceDN w:val="0"/>
        <w:jc w:val="center"/>
        <w:rPr>
          <w:sz w:val="26"/>
          <w:szCs w:val="26"/>
        </w:rPr>
      </w:pPr>
    </w:p>
    <w:p w:rsidR="007849BC" w:rsidRPr="007849BC" w:rsidRDefault="007849BC" w:rsidP="007849BC">
      <w:pPr>
        <w:pStyle w:val="a4"/>
        <w:rPr>
          <w:sz w:val="26"/>
          <w:szCs w:val="26"/>
        </w:rPr>
      </w:pPr>
      <w:r w:rsidRPr="007849BC">
        <w:rPr>
          <w:sz w:val="26"/>
          <w:szCs w:val="26"/>
        </w:rPr>
        <w:t>Заместитель Председателя</w:t>
      </w:r>
    </w:p>
    <w:p w:rsidR="007849BC" w:rsidRPr="007849BC" w:rsidRDefault="007849BC" w:rsidP="007849BC">
      <w:pPr>
        <w:pStyle w:val="a4"/>
        <w:rPr>
          <w:sz w:val="26"/>
          <w:szCs w:val="26"/>
        </w:rPr>
      </w:pPr>
      <w:r w:rsidRPr="007849BC">
        <w:rPr>
          <w:sz w:val="26"/>
          <w:szCs w:val="26"/>
        </w:rPr>
        <w:t xml:space="preserve">Представительного Собрания </w:t>
      </w:r>
    </w:p>
    <w:p w:rsidR="007849BC" w:rsidRPr="007849BC" w:rsidRDefault="007849BC" w:rsidP="007849BC">
      <w:pPr>
        <w:pStyle w:val="a4"/>
        <w:rPr>
          <w:sz w:val="26"/>
          <w:szCs w:val="26"/>
        </w:rPr>
      </w:pPr>
      <w:r w:rsidRPr="007849BC">
        <w:rPr>
          <w:sz w:val="26"/>
          <w:szCs w:val="26"/>
        </w:rPr>
        <w:t xml:space="preserve">Суджанского района Курской области                        </w:t>
      </w:r>
      <w:r>
        <w:rPr>
          <w:sz w:val="26"/>
          <w:szCs w:val="26"/>
        </w:rPr>
        <w:t xml:space="preserve">      </w:t>
      </w:r>
      <w:r w:rsidRPr="007849BC">
        <w:rPr>
          <w:sz w:val="26"/>
          <w:szCs w:val="26"/>
        </w:rPr>
        <w:t xml:space="preserve">            Н. М. </w:t>
      </w:r>
      <w:proofErr w:type="spellStart"/>
      <w:r w:rsidRPr="007849BC">
        <w:rPr>
          <w:sz w:val="26"/>
          <w:szCs w:val="26"/>
        </w:rPr>
        <w:t>Сластенов</w:t>
      </w:r>
      <w:proofErr w:type="spellEnd"/>
    </w:p>
    <w:p w:rsidR="007849BC" w:rsidRPr="007849BC" w:rsidRDefault="007849BC" w:rsidP="007849BC">
      <w:pPr>
        <w:jc w:val="both"/>
        <w:rPr>
          <w:sz w:val="26"/>
          <w:szCs w:val="26"/>
        </w:rPr>
      </w:pPr>
    </w:p>
    <w:p w:rsidR="007849BC" w:rsidRPr="007849BC" w:rsidRDefault="007849BC" w:rsidP="007849BC">
      <w:pPr>
        <w:pStyle w:val="a4"/>
        <w:rPr>
          <w:sz w:val="26"/>
          <w:szCs w:val="26"/>
        </w:rPr>
      </w:pPr>
      <w:r w:rsidRPr="007849BC">
        <w:rPr>
          <w:sz w:val="26"/>
          <w:szCs w:val="26"/>
        </w:rPr>
        <w:t>Глава Суджанского района</w:t>
      </w:r>
    </w:p>
    <w:p w:rsidR="007849BC" w:rsidRPr="007849BC" w:rsidRDefault="007849BC" w:rsidP="007849BC">
      <w:pPr>
        <w:pStyle w:val="a4"/>
        <w:rPr>
          <w:sz w:val="26"/>
          <w:szCs w:val="26"/>
        </w:rPr>
      </w:pPr>
      <w:r w:rsidRPr="007849BC">
        <w:rPr>
          <w:sz w:val="26"/>
          <w:szCs w:val="26"/>
        </w:rPr>
        <w:t xml:space="preserve">Курской области                    </w:t>
      </w:r>
      <w:r w:rsidRPr="007849BC">
        <w:rPr>
          <w:sz w:val="26"/>
          <w:szCs w:val="26"/>
        </w:rPr>
        <w:tab/>
      </w:r>
      <w:r w:rsidRPr="007849BC">
        <w:rPr>
          <w:sz w:val="26"/>
          <w:szCs w:val="26"/>
        </w:rPr>
        <w:tab/>
      </w:r>
      <w:r w:rsidRPr="007849BC">
        <w:rPr>
          <w:sz w:val="26"/>
          <w:szCs w:val="26"/>
        </w:rPr>
        <w:tab/>
      </w:r>
      <w:r w:rsidRPr="007849BC">
        <w:rPr>
          <w:sz w:val="26"/>
          <w:szCs w:val="26"/>
        </w:rPr>
        <w:tab/>
      </w:r>
      <w:r w:rsidRPr="007849BC">
        <w:rPr>
          <w:sz w:val="26"/>
          <w:szCs w:val="26"/>
        </w:rPr>
        <w:tab/>
      </w:r>
      <w:r w:rsidRPr="007849BC">
        <w:rPr>
          <w:sz w:val="26"/>
          <w:szCs w:val="26"/>
        </w:rPr>
        <w:tab/>
        <w:t>А. М. Богачёв</w:t>
      </w:r>
    </w:p>
    <w:p w:rsidR="007849BC" w:rsidRPr="00AF76E7" w:rsidRDefault="007849BC" w:rsidP="007849BC">
      <w:pPr>
        <w:pStyle w:val="a4"/>
        <w:ind w:firstLine="567"/>
        <w:jc w:val="both"/>
        <w:rPr>
          <w:sz w:val="28"/>
          <w:szCs w:val="28"/>
        </w:rPr>
      </w:pPr>
    </w:p>
    <w:p w:rsidR="007849BC" w:rsidRDefault="007849BC" w:rsidP="007849BC">
      <w:pPr>
        <w:autoSpaceDE w:val="0"/>
        <w:autoSpaceDN w:val="0"/>
        <w:jc w:val="center"/>
        <w:rPr>
          <w:sz w:val="28"/>
          <w:szCs w:val="28"/>
        </w:rPr>
      </w:pPr>
    </w:p>
    <w:p w:rsidR="007849BC" w:rsidRDefault="007849BC" w:rsidP="007849BC"/>
    <w:p w:rsidR="00082B43" w:rsidRPr="007849BC" w:rsidRDefault="00082B43">
      <w:pPr>
        <w:rPr>
          <w:sz w:val="26"/>
          <w:szCs w:val="26"/>
        </w:rPr>
      </w:pPr>
    </w:p>
    <w:sectPr w:rsidR="00082B43" w:rsidRPr="007849BC" w:rsidSect="007849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67BE4"/>
    <w:multiLevelType w:val="hybridMultilevel"/>
    <w:tmpl w:val="C1E28424"/>
    <w:lvl w:ilvl="0" w:tplc="CBB42E8E">
      <w:start w:val="1"/>
      <w:numFmt w:val="decimal"/>
      <w:lvlText w:val="%1)"/>
      <w:lvlJc w:val="left"/>
      <w:pPr>
        <w:ind w:left="3349" w:hanging="108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882407F"/>
    <w:multiLevelType w:val="hybridMultilevel"/>
    <w:tmpl w:val="A726C7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87E42"/>
    <w:multiLevelType w:val="hybridMultilevel"/>
    <w:tmpl w:val="780CF016"/>
    <w:lvl w:ilvl="0" w:tplc="4F060D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A893FA0"/>
    <w:multiLevelType w:val="hybridMultilevel"/>
    <w:tmpl w:val="45B80C50"/>
    <w:lvl w:ilvl="0" w:tplc="E27E832A">
      <w:start w:val="4"/>
      <w:numFmt w:val="decimal"/>
      <w:lvlText w:val="%1."/>
      <w:lvlJc w:val="left"/>
      <w:pPr>
        <w:ind w:left="21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98" w:hanging="360"/>
      </w:pPr>
    </w:lvl>
    <w:lvl w:ilvl="2" w:tplc="0419001B" w:tentative="1">
      <w:start w:val="1"/>
      <w:numFmt w:val="lowerRoman"/>
      <w:lvlText w:val="%3."/>
      <w:lvlJc w:val="right"/>
      <w:pPr>
        <w:ind w:left="3618" w:hanging="180"/>
      </w:pPr>
    </w:lvl>
    <w:lvl w:ilvl="3" w:tplc="0419000F" w:tentative="1">
      <w:start w:val="1"/>
      <w:numFmt w:val="decimal"/>
      <w:lvlText w:val="%4."/>
      <w:lvlJc w:val="left"/>
      <w:pPr>
        <w:ind w:left="4338" w:hanging="360"/>
      </w:pPr>
    </w:lvl>
    <w:lvl w:ilvl="4" w:tplc="04190019" w:tentative="1">
      <w:start w:val="1"/>
      <w:numFmt w:val="lowerLetter"/>
      <w:lvlText w:val="%5."/>
      <w:lvlJc w:val="left"/>
      <w:pPr>
        <w:ind w:left="5058" w:hanging="360"/>
      </w:pPr>
    </w:lvl>
    <w:lvl w:ilvl="5" w:tplc="0419001B" w:tentative="1">
      <w:start w:val="1"/>
      <w:numFmt w:val="lowerRoman"/>
      <w:lvlText w:val="%6."/>
      <w:lvlJc w:val="right"/>
      <w:pPr>
        <w:ind w:left="5778" w:hanging="180"/>
      </w:pPr>
    </w:lvl>
    <w:lvl w:ilvl="6" w:tplc="0419000F" w:tentative="1">
      <w:start w:val="1"/>
      <w:numFmt w:val="decimal"/>
      <w:lvlText w:val="%7."/>
      <w:lvlJc w:val="left"/>
      <w:pPr>
        <w:ind w:left="6498" w:hanging="360"/>
      </w:pPr>
    </w:lvl>
    <w:lvl w:ilvl="7" w:tplc="04190019" w:tentative="1">
      <w:start w:val="1"/>
      <w:numFmt w:val="lowerLetter"/>
      <w:lvlText w:val="%8."/>
      <w:lvlJc w:val="left"/>
      <w:pPr>
        <w:ind w:left="7218" w:hanging="360"/>
      </w:pPr>
    </w:lvl>
    <w:lvl w:ilvl="8" w:tplc="0419001B" w:tentative="1">
      <w:start w:val="1"/>
      <w:numFmt w:val="lowerRoman"/>
      <w:lvlText w:val="%9."/>
      <w:lvlJc w:val="right"/>
      <w:pPr>
        <w:ind w:left="7938" w:hanging="180"/>
      </w:pPr>
    </w:lvl>
  </w:abstractNum>
  <w:abstractNum w:abstractNumId="4" w15:restartNumberingAfterBreak="0">
    <w:nsid w:val="7DE57CA3"/>
    <w:multiLevelType w:val="hybridMultilevel"/>
    <w:tmpl w:val="F3DA8F64"/>
    <w:lvl w:ilvl="0" w:tplc="5BFC3108">
      <w:start w:val="1"/>
      <w:numFmt w:val="decimal"/>
      <w:lvlText w:val="%1."/>
      <w:lvlJc w:val="left"/>
      <w:pPr>
        <w:ind w:left="111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BC"/>
    <w:rsid w:val="00082B43"/>
    <w:rsid w:val="0078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5F9FF8E-B767-4819-98A4-3B4772D1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849BC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849BC"/>
    <w:pPr>
      <w:ind w:left="720"/>
      <w:contextualSpacing/>
    </w:pPr>
  </w:style>
  <w:style w:type="paragraph" w:customStyle="1" w:styleId="paragraph">
    <w:name w:val="paragraph"/>
    <w:basedOn w:val="a"/>
    <w:rsid w:val="007849B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849BC"/>
  </w:style>
  <w:style w:type="character" w:customStyle="1" w:styleId="eop">
    <w:name w:val="eop"/>
    <w:basedOn w:val="a0"/>
    <w:rsid w:val="007849BC"/>
  </w:style>
  <w:style w:type="paragraph" w:customStyle="1" w:styleId="text">
    <w:name w:val="text"/>
    <w:basedOn w:val="a"/>
    <w:rsid w:val="007849BC"/>
    <w:pPr>
      <w:ind w:firstLine="567"/>
      <w:jc w:val="both"/>
    </w:pPr>
    <w:rPr>
      <w:rFonts w:ascii="Arial" w:hAnsi="Arial" w:cs="Arial"/>
    </w:rPr>
  </w:style>
  <w:style w:type="paragraph" w:styleId="a4">
    <w:name w:val="No Spacing"/>
    <w:uiPriority w:val="1"/>
    <w:qFormat/>
    <w:rsid w:val="00784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9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9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2149</Words>
  <Characters>12255</Characters>
  <Application>Microsoft Office Word</Application>
  <DocSecurity>0</DocSecurity>
  <Lines>102</Lines>
  <Paragraphs>28</Paragraphs>
  <ScaleCrop>false</ScaleCrop>
  <Company/>
  <LinksUpToDate>false</LinksUpToDate>
  <CharactersWithSpaces>14376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cp:lastPrinted>2020-11-09T13:18:00Z</cp:lastPrinted>
  <dcterms:created xsi:type="dcterms:W3CDTF">2020-11-09T13:09:00Z</dcterms:created>
  <dcterms:modified xsi:type="dcterms:W3CDTF">2020-11-09T13:18:00Z</dcterms:modified>
</cp:coreProperties>
</file>