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DD" w:rsidRDefault="00873CDD" w:rsidP="00873CDD"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05pt;margin-top:-6.95pt;width:85.8pt;height:81pt;z-index:251658240;visibility:visible;mso-wrap-edited:f">
            <v:imagedata r:id="rId5" o:title=""/>
          </v:shape>
          <o:OLEObject Type="Embed" ProgID="Word.Picture.8" ShapeID="_x0000_s1026" DrawAspect="Content" ObjectID="_1810450693" r:id="rId6"/>
        </w:pict>
      </w:r>
    </w:p>
    <w:p w:rsidR="00873CDD" w:rsidRPr="00FE1522" w:rsidRDefault="00873CDD" w:rsidP="00873CDD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</w:t>
      </w:r>
    </w:p>
    <w:p w:rsidR="00873CDD" w:rsidRDefault="00873CDD" w:rsidP="00873CDD">
      <w:pPr>
        <w:tabs>
          <w:tab w:val="left" w:pos="7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73CDD" w:rsidRDefault="00873CDD" w:rsidP="00873CDD">
      <w:pPr>
        <w:pStyle w:val="a3"/>
        <w:jc w:val="center"/>
        <w:rPr>
          <w:b/>
          <w:sz w:val="32"/>
          <w:szCs w:val="32"/>
        </w:rPr>
      </w:pPr>
    </w:p>
    <w:p w:rsidR="00873CDD" w:rsidRDefault="00873CDD" w:rsidP="00873CDD">
      <w:pPr>
        <w:pStyle w:val="a3"/>
        <w:jc w:val="center"/>
        <w:rPr>
          <w:b/>
          <w:sz w:val="32"/>
          <w:szCs w:val="32"/>
        </w:rPr>
      </w:pPr>
    </w:p>
    <w:p w:rsidR="00873CDD" w:rsidRPr="00FE1238" w:rsidRDefault="00873CDD" w:rsidP="00873CD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</w:t>
      </w:r>
      <w:r w:rsidRPr="00FE1238">
        <w:rPr>
          <w:b/>
          <w:sz w:val="32"/>
          <w:szCs w:val="32"/>
        </w:rPr>
        <w:t>СТАВИТЕЛЬНОЕ СОБРАНИЕ</w:t>
      </w:r>
    </w:p>
    <w:p w:rsidR="00873CDD" w:rsidRPr="00FE1238" w:rsidRDefault="00873CDD" w:rsidP="00873CDD">
      <w:pPr>
        <w:pStyle w:val="a3"/>
        <w:jc w:val="center"/>
        <w:rPr>
          <w:b/>
          <w:sz w:val="32"/>
          <w:szCs w:val="32"/>
        </w:rPr>
      </w:pPr>
      <w:r w:rsidRPr="00FE1238">
        <w:rPr>
          <w:b/>
          <w:sz w:val="32"/>
          <w:szCs w:val="32"/>
        </w:rPr>
        <w:t>СУДЖАНСКОГО РАЙОНА</w:t>
      </w:r>
    </w:p>
    <w:p w:rsidR="00873CDD" w:rsidRPr="00FE1238" w:rsidRDefault="00873CDD" w:rsidP="00873CDD">
      <w:pPr>
        <w:pStyle w:val="a3"/>
        <w:jc w:val="center"/>
        <w:rPr>
          <w:b/>
          <w:sz w:val="32"/>
          <w:szCs w:val="32"/>
        </w:rPr>
      </w:pPr>
      <w:r w:rsidRPr="00FE1238">
        <w:rPr>
          <w:b/>
          <w:sz w:val="32"/>
          <w:szCs w:val="32"/>
        </w:rPr>
        <w:t>КУРСКОЙ ОБЛАСТИ</w:t>
      </w:r>
    </w:p>
    <w:p w:rsidR="00873CDD" w:rsidRDefault="00873CDD" w:rsidP="00873CDD">
      <w:pPr>
        <w:pStyle w:val="a3"/>
        <w:jc w:val="center"/>
        <w:rPr>
          <w:b/>
          <w:i/>
          <w:sz w:val="32"/>
          <w:szCs w:val="32"/>
        </w:rPr>
      </w:pPr>
    </w:p>
    <w:p w:rsidR="00873CDD" w:rsidRPr="00FE1238" w:rsidRDefault="00873CDD" w:rsidP="00873CDD">
      <w:pPr>
        <w:pStyle w:val="a3"/>
        <w:jc w:val="center"/>
        <w:rPr>
          <w:b/>
          <w:sz w:val="28"/>
          <w:szCs w:val="28"/>
        </w:rPr>
      </w:pPr>
      <w:r w:rsidRPr="00FE1238">
        <w:rPr>
          <w:b/>
          <w:sz w:val="28"/>
          <w:szCs w:val="28"/>
        </w:rPr>
        <w:t>РЕШЕНИЕ</w:t>
      </w:r>
    </w:p>
    <w:p w:rsidR="00873CDD" w:rsidRDefault="00873CDD" w:rsidP="00873C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E12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 июня 2025</w:t>
      </w:r>
      <w:r w:rsidRPr="00FE123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516</w:t>
      </w:r>
      <w:bookmarkStart w:id="0" w:name="_GoBack"/>
      <w:bookmarkEnd w:id="0"/>
    </w:p>
    <w:p w:rsidR="00873CDD" w:rsidRDefault="00873CDD" w:rsidP="00873CDD">
      <w:pPr>
        <w:pStyle w:val="a3"/>
        <w:jc w:val="center"/>
        <w:rPr>
          <w:sz w:val="28"/>
          <w:szCs w:val="28"/>
        </w:rPr>
      </w:pPr>
    </w:p>
    <w:p w:rsidR="00873CDD" w:rsidRDefault="00873CDD" w:rsidP="00873CDD">
      <w:pPr>
        <w:widowControl/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 </w:t>
      </w:r>
      <w:r w:rsidRPr="006201D9">
        <w:rPr>
          <w:b/>
          <w:bCs/>
          <w:sz w:val="28"/>
          <w:szCs w:val="28"/>
          <w:lang w:eastAsia="ar-SA"/>
        </w:rPr>
        <w:t>проведени</w:t>
      </w:r>
      <w:r>
        <w:rPr>
          <w:b/>
          <w:bCs/>
          <w:sz w:val="28"/>
          <w:szCs w:val="28"/>
          <w:lang w:eastAsia="ar-SA"/>
        </w:rPr>
        <w:t>и</w:t>
      </w:r>
      <w:r w:rsidRPr="006201D9">
        <w:rPr>
          <w:b/>
          <w:bCs/>
          <w:sz w:val="28"/>
          <w:szCs w:val="28"/>
          <w:lang w:eastAsia="ar-SA"/>
        </w:rPr>
        <w:t xml:space="preserve"> конкурса по отбору кандидатур  </w:t>
      </w:r>
    </w:p>
    <w:p w:rsidR="00873CDD" w:rsidRPr="006201D9" w:rsidRDefault="00873CDD" w:rsidP="00873CDD">
      <w:pPr>
        <w:widowControl/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 w:rsidRPr="006201D9">
        <w:rPr>
          <w:b/>
          <w:bCs/>
          <w:sz w:val="28"/>
          <w:szCs w:val="28"/>
          <w:lang w:eastAsia="ar-SA"/>
        </w:rPr>
        <w:t xml:space="preserve"> на должность Главы </w:t>
      </w:r>
      <w:proofErr w:type="spellStart"/>
      <w:r>
        <w:rPr>
          <w:b/>
          <w:bCs/>
          <w:sz w:val="28"/>
          <w:szCs w:val="28"/>
          <w:lang w:eastAsia="ar-SA"/>
        </w:rPr>
        <w:t>Суджанского</w:t>
      </w:r>
      <w:proofErr w:type="spellEnd"/>
      <w:r w:rsidRPr="006201D9">
        <w:rPr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873CDD" w:rsidRDefault="00873CDD" w:rsidP="00873CDD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73CDD" w:rsidRPr="00DF4170" w:rsidRDefault="00873CDD" w:rsidP="00873C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4B3C21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досрочным прекращением </w:t>
      </w:r>
      <w:r w:rsidRPr="004B3C21">
        <w:rPr>
          <w:sz w:val="28"/>
          <w:szCs w:val="28"/>
        </w:rPr>
        <w:t xml:space="preserve">полномочий Главы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Pr="004B3C21">
        <w:rPr>
          <w:sz w:val="28"/>
          <w:szCs w:val="28"/>
        </w:rPr>
        <w:t>района Курской области, и в соответствии со статьей 36 Федерального закона от 06.10.2003 № 131-ФЗ «Об общих принципах организации местного самоуправления в Российской Федерации», частью 1 статьи 1 Закона Курской области от 19.11.2014 №</w:t>
      </w:r>
      <w:r>
        <w:rPr>
          <w:sz w:val="28"/>
          <w:szCs w:val="28"/>
        </w:rPr>
        <w:t xml:space="preserve"> </w:t>
      </w:r>
      <w:r w:rsidRPr="004B3C21">
        <w:rPr>
          <w:sz w:val="28"/>
          <w:szCs w:val="28"/>
        </w:rPr>
        <w:t>72-ЗКО «О порядке избрания, месте в системе органов местного самоуправления и сроках полномочий глав муниципальных образований», статьей 19 Устава муниципального</w:t>
      </w:r>
      <w:proofErr w:type="gramEnd"/>
      <w:r w:rsidRPr="004B3C21"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 w:rsidRPr="004B3C21">
        <w:rPr>
          <w:sz w:val="28"/>
          <w:szCs w:val="28"/>
        </w:rPr>
        <w:t xml:space="preserve"> район» Курской области, </w:t>
      </w:r>
      <w:r w:rsidRPr="00327600">
        <w:rPr>
          <w:sz w:val="28"/>
          <w:szCs w:val="28"/>
          <w:lang w:eastAsia="ar-SA"/>
        </w:rPr>
        <w:t xml:space="preserve">Порядком проведения конкурса по отбору кандидатур на должность Главы </w:t>
      </w:r>
      <w:proofErr w:type="spellStart"/>
      <w:r w:rsidRPr="00327600">
        <w:rPr>
          <w:sz w:val="28"/>
          <w:szCs w:val="28"/>
          <w:lang w:eastAsia="ar-SA"/>
        </w:rPr>
        <w:t>Суджанского</w:t>
      </w:r>
      <w:proofErr w:type="spellEnd"/>
      <w:r w:rsidRPr="00327600">
        <w:rPr>
          <w:sz w:val="28"/>
          <w:szCs w:val="28"/>
          <w:lang w:eastAsia="ar-SA"/>
        </w:rPr>
        <w:t xml:space="preserve"> района </w:t>
      </w:r>
      <w:r w:rsidRPr="00DF4170">
        <w:rPr>
          <w:sz w:val="28"/>
          <w:szCs w:val="28"/>
          <w:lang w:eastAsia="ar-SA"/>
        </w:rPr>
        <w:t xml:space="preserve">Курской области, утвержденным решением Представительного Собрания </w:t>
      </w:r>
      <w:proofErr w:type="spellStart"/>
      <w:r w:rsidRPr="00DF4170">
        <w:rPr>
          <w:sz w:val="28"/>
          <w:szCs w:val="28"/>
          <w:lang w:eastAsia="ar-SA"/>
        </w:rPr>
        <w:t>Суджанского</w:t>
      </w:r>
      <w:proofErr w:type="spellEnd"/>
      <w:r w:rsidRPr="00DF4170">
        <w:rPr>
          <w:sz w:val="28"/>
          <w:szCs w:val="28"/>
          <w:lang w:eastAsia="ar-SA"/>
        </w:rPr>
        <w:t xml:space="preserve"> района Курской области от</w:t>
      </w:r>
      <w:r>
        <w:rPr>
          <w:sz w:val="28"/>
          <w:szCs w:val="28"/>
          <w:lang w:eastAsia="ar-SA"/>
        </w:rPr>
        <w:t xml:space="preserve"> 19.02.2019 года </w:t>
      </w:r>
      <w:r w:rsidRPr="00DF4170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426 (с последующими изменениями и дополнениями),</w:t>
      </w:r>
      <w:r w:rsidRPr="00DF4170">
        <w:rPr>
          <w:sz w:val="28"/>
          <w:szCs w:val="28"/>
          <w:lang w:eastAsia="ar-SA"/>
        </w:rPr>
        <w:t xml:space="preserve"> </w:t>
      </w:r>
      <w:r w:rsidRPr="00DF4170">
        <w:rPr>
          <w:sz w:val="28"/>
          <w:szCs w:val="28"/>
        </w:rPr>
        <w:t xml:space="preserve">Представительное Собрание </w:t>
      </w:r>
      <w:proofErr w:type="spellStart"/>
      <w:r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Курской области  РЕШИЛО:</w:t>
      </w:r>
    </w:p>
    <w:p w:rsidR="00873CDD" w:rsidRPr="00DF4170" w:rsidRDefault="00873CDD" w:rsidP="00873CDD">
      <w:pPr>
        <w:widowControl/>
        <w:suppressAutoHyphens/>
        <w:ind w:firstLine="709"/>
        <w:jc w:val="both"/>
        <w:rPr>
          <w:sz w:val="28"/>
          <w:szCs w:val="28"/>
        </w:rPr>
      </w:pPr>
      <w:r w:rsidRPr="00DF41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4170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14 июля 2025 </w:t>
      </w:r>
      <w:r w:rsidRPr="00DF4170">
        <w:rPr>
          <w:sz w:val="28"/>
          <w:szCs w:val="28"/>
        </w:rPr>
        <w:t xml:space="preserve">года в 10 час. 00 мин. конкурс по отбору кандидатур на должность Главы </w:t>
      </w: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Курской области.</w:t>
      </w:r>
    </w:p>
    <w:p w:rsidR="00873CDD" w:rsidRPr="00DF4170" w:rsidRDefault="00873CDD" w:rsidP="00873CDD">
      <w:pPr>
        <w:widowControl/>
        <w:suppressAutoHyphens/>
        <w:ind w:firstLine="709"/>
        <w:jc w:val="both"/>
        <w:rPr>
          <w:sz w:val="28"/>
          <w:szCs w:val="28"/>
        </w:rPr>
      </w:pPr>
      <w:r w:rsidRPr="00DF41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4170">
        <w:rPr>
          <w:sz w:val="28"/>
          <w:szCs w:val="28"/>
        </w:rPr>
        <w:t>Определить:</w:t>
      </w:r>
    </w:p>
    <w:p w:rsidR="00873CDD" w:rsidRPr="00DF4170" w:rsidRDefault="00873CDD" w:rsidP="00873CDD">
      <w:pPr>
        <w:widowControl/>
        <w:suppressAutoHyphens/>
        <w:ind w:firstLine="709"/>
        <w:jc w:val="both"/>
        <w:rPr>
          <w:sz w:val="28"/>
          <w:szCs w:val="28"/>
        </w:rPr>
      </w:pPr>
      <w:r w:rsidRPr="00DF4170">
        <w:rPr>
          <w:sz w:val="28"/>
          <w:szCs w:val="28"/>
        </w:rPr>
        <w:t xml:space="preserve">место проведения конкурса – здание Администрации </w:t>
      </w: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района, расположенное по адресу: Курская область,</w:t>
      </w:r>
      <w:r w:rsidRPr="00DF417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город Курск, ул. </w:t>
      </w:r>
      <w:proofErr w:type="spellStart"/>
      <w:r>
        <w:rPr>
          <w:sz w:val="28"/>
          <w:szCs w:val="28"/>
          <w:lang w:eastAsia="ar-SA"/>
        </w:rPr>
        <w:t>Ендовищенская</w:t>
      </w:r>
      <w:proofErr w:type="spellEnd"/>
      <w:r>
        <w:rPr>
          <w:sz w:val="28"/>
          <w:szCs w:val="28"/>
          <w:lang w:eastAsia="ar-SA"/>
        </w:rPr>
        <w:t xml:space="preserve"> 8а, 2 этаж.</w:t>
      </w:r>
    </w:p>
    <w:p w:rsidR="00873CDD" w:rsidRPr="00DF4170" w:rsidRDefault="00873CDD" w:rsidP="00873CDD">
      <w:pPr>
        <w:widowControl/>
        <w:suppressAutoHyphens/>
        <w:ind w:firstLine="397"/>
        <w:jc w:val="both"/>
        <w:rPr>
          <w:sz w:val="28"/>
          <w:szCs w:val="28"/>
          <w:lang w:eastAsia="ar-SA"/>
        </w:rPr>
      </w:pPr>
      <w:proofErr w:type="gramStart"/>
      <w:r w:rsidRPr="00DF4170">
        <w:rPr>
          <w:sz w:val="28"/>
          <w:szCs w:val="28"/>
        </w:rPr>
        <w:t>д</w:t>
      </w:r>
      <w:proofErr w:type="gramEnd"/>
      <w:r w:rsidRPr="00DF4170">
        <w:rPr>
          <w:sz w:val="28"/>
          <w:szCs w:val="28"/>
        </w:rPr>
        <w:t>ату начала и окончания приема документов - с 0</w:t>
      </w:r>
      <w:r>
        <w:rPr>
          <w:sz w:val="28"/>
          <w:szCs w:val="28"/>
        </w:rPr>
        <w:t xml:space="preserve">9 </w:t>
      </w:r>
      <w:r w:rsidRPr="00DF4170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 xml:space="preserve">7 июня 2025 </w:t>
      </w:r>
      <w:r w:rsidRPr="00DF4170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 xml:space="preserve">17 </w:t>
      </w:r>
      <w:r w:rsidRPr="00DF4170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11 июля</w:t>
      </w:r>
      <w:r w:rsidRPr="00DF417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DF4170">
        <w:rPr>
          <w:sz w:val="28"/>
          <w:szCs w:val="28"/>
        </w:rPr>
        <w:t xml:space="preserve"> года. Время работы конкурсной комиссии (время приема документов): </w:t>
      </w:r>
      <w:r w:rsidRPr="00DF4170">
        <w:rPr>
          <w:sz w:val="28"/>
          <w:szCs w:val="28"/>
          <w:lang w:eastAsia="ar-SA"/>
        </w:rPr>
        <w:t xml:space="preserve">рабочие дни – с </w:t>
      </w:r>
      <w:r>
        <w:rPr>
          <w:sz w:val="28"/>
          <w:szCs w:val="28"/>
          <w:lang w:eastAsia="ar-SA"/>
        </w:rPr>
        <w:t>9</w:t>
      </w:r>
      <w:r w:rsidRPr="00DF4170">
        <w:rPr>
          <w:sz w:val="28"/>
          <w:szCs w:val="28"/>
          <w:lang w:eastAsia="ar-SA"/>
        </w:rPr>
        <w:t>.00 часов до 1</w:t>
      </w:r>
      <w:r>
        <w:rPr>
          <w:sz w:val="28"/>
          <w:szCs w:val="28"/>
          <w:lang w:eastAsia="ar-SA"/>
        </w:rPr>
        <w:t>7</w:t>
      </w:r>
      <w:r w:rsidRPr="00DF4170">
        <w:rPr>
          <w:sz w:val="28"/>
          <w:szCs w:val="28"/>
          <w:lang w:eastAsia="ar-SA"/>
        </w:rPr>
        <w:t xml:space="preserve">.00 часов, перерыв с 12.00 часов до 13.00 часов; выходные и праздничные дни – с 10.00 часов до </w:t>
      </w:r>
      <w:r>
        <w:rPr>
          <w:sz w:val="28"/>
          <w:szCs w:val="28"/>
          <w:lang w:eastAsia="ar-SA"/>
        </w:rPr>
        <w:t>12</w:t>
      </w:r>
      <w:r w:rsidRPr="00DF4170">
        <w:rPr>
          <w:sz w:val="28"/>
          <w:szCs w:val="28"/>
          <w:lang w:eastAsia="ar-SA"/>
        </w:rPr>
        <w:t>.00 часов (без перерыва);</w:t>
      </w:r>
    </w:p>
    <w:p w:rsidR="00873CDD" w:rsidRPr="00DF4170" w:rsidRDefault="00873CDD" w:rsidP="00873CDD">
      <w:pPr>
        <w:widowControl/>
        <w:suppressAutoHyphens/>
        <w:ind w:firstLine="397"/>
        <w:jc w:val="both"/>
        <w:rPr>
          <w:sz w:val="28"/>
          <w:szCs w:val="28"/>
          <w:lang w:eastAsia="ar-SA"/>
        </w:rPr>
      </w:pPr>
      <w:r w:rsidRPr="00DF4170">
        <w:rPr>
          <w:sz w:val="28"/>
          <w:szCs w:val="28"/>
          <w:lang w:eastAsia="ar-SA"/>
        </w:rPr>
        <w:t xml:space="preserve">место нахождения конкурсной комиссии (место приема документов) </w:t>
      </w:r>
      <w:r>
        <w:rPr>
          <w:sz w:val="28"/>
          <w:szCs w:val="28"/>
          <w:lang w:eastAsia="ar-SA"/>
        </w:rPr>
        <w:t>–</w:t>
      </w:r>
      <w:r w:rsidRPr="00DF417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здание </w:t>
      </w:r>
      <w:r w:rsidRPr="00DF4170">
        <w:rPr>
          <w:sz w:val="28"/>
          <w:szCs w:val="28"/>
          <w:lang w:eastAsia="ar-SA"/>
        </w:rPr>
        <w:t xml:space="preserve">на третьем этаже здания Администрации </w:t>
      </w:r>
      <w:proofErr w:type="spellStart"/>
      <w:r w:rsidRPr="00DF4170">
        <w:rPr>
          <w:sz w:val="28"/>
          <w:szCs w:val="28"/>
          <w:lang w:eastAsia="ar-SA"/>
        </w:rPr>
        <w:t>Суджанского</w:t>
      </w:r>
      <w:proofErr w:type="spellEnd"/>
      <w:r w:rsidRPr="00DF4170">
        <w:rPr>
          <w:sz w:val="28"/>
          <w:szCs w:val="28"/>
          <w:lang w:eastAsia="ar-SA"/>
        </w:rPr>
        <w:t xml:space="preserve"> района по адресу: Курская область, </w:t>
      </w:r>
      <w:r>
        <w:rPr>
          <w:sz w:val="28"/>
          <w:szCs w:val="28"/>
          <w:lang w:eastAsia="ar-SA"/>
        </w:rPr>
        <w:t xml:space="preserve">город Курск, ул. </w:t>
      </w:r>
      <w:proofErr w:type="spellStart"/>
      <w:r>
        <w:rPr>
          <w:sz w:val="28"/>
          <w:szCs w:val="28"/>
          <w:lang w:eastAsia="ar-SA"/>
        </w:rPr>
        <w:t>Ендовищенская</w:t>
      </w:r>
      <w:proofErr w:type="spellEnd"/>
      <w:r>
        <w:rPr>
          <w:sz w:val="28"/>
          <w:szCs w:val="28"/>
          <w:lang w:eastAsia="ar-SA"/>
        </w:rPr>
        <w:t xml:space="preserve"> 8 а, кабинет «отдел кадров». </w:t>
      </w:r>
    </w:p>
    <w:p w:rsidR="00873CDD" w:rsidRPr="00DF4170" w:rsidRDefault="00873CDD" w:rsidP="00873CDD">
      <w:pPr>
        <w:widowControl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DF4170">
        <w:rPr>
          <w:sz w:val="28"/>
          <w:szCs w:val="28"/>
          <w:shd w:val="clear" w:color="auto" w:fill="FFFFFF"/>
          <w:lang w:eastAsia="en-US"/>
        </w:rPr>
        <w:t>3.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DF4170">
        <w:rPr>
          <w:sz w:val="28"/>
          <w:szCs w:val="28"/>
          <w:shd w:val="clear" w:color="auto" w:fill="FFFFFF"/>
          <w:lang w:eastAsia="en-US"/>
        </w:rPr>
        <w:t xml:space="preserve">Утвердить текст объявления </w:t>
      </w:r>
      <w:proofErr w:type="gramStart"/>
      <w:r w:rsidRPr="00DF4170">
        <w:rPr>
          <w:sz w:val="28"/>
          <w:szCs w:val="28"/>
          <w:shd w:val="clear" w:color="auto" w:fill="FFFFFF"/>
          <w:lang w:eastAsia="en-US"/>
        </w:rPr>
        <w:t>о приеме документов для участия в конкурсе по отбору кандидатур на должность</w:t>
      </w:r>
      <w:proofErr w:type="gramEnd"/>
      <w:r w:rsidRPr="00DF4170">
        <w:rPr>
          <w:sz w:val="28"/>
          <w:szCs w:val="28"/>
          <w:shd w:val="clear" w:color="auto" w:fill="FFFFFF"/>
          <w:lang w:eastAsia="en-US"/>
        </w:rPr>
        <w:t xml:space="preserve"> Главы </w:t>
      </w:r>
      <w:proofErr w:type="spellStart"/>
      <w:r w:rsidRPr="00DF4170">
        <w:rPr>
          <w:sz w:val="28"/>
          <w:szCs w:val="28"/>
          <w:shd w:val="clear" w:color="auto" w:fill="FFFFFF"/>
          <w:lang w:eastAsia="en-US"/>
        </w:rPr>
        <w:t>Суджанского</w:t>
      </w:r>
      <w:proofErr w:type="spellEnd"/>
      <w:r w:rsidRPr="00DF4170">
        <w:rPr>
          <w:sz w:val="28"/>
          <w:szCs w:val="28"/>
          <w:shd w:val="clear" w:color="auto" w:fill="FFFFFF"/>
          <w:lang w:eastAsia="en-US"/>
        </w:rPr>
        <w:t xml:space="preserve"> района Курской области (прилагается).</w:t>
      </w:r>
    </w:p>
    <w:p w:rsidR="00873CDD" w:rsidRPr="00DF4170" w:rsidRDefault="00873CDD" w:rsidP="00873CDD">
      <w:pPr>
        <w:widowControl/>
        <w:suppressAutoHyphens/>
        <w:ind w:firstLine="709"/>
        <w:jc w:val="both"/>
        <w:rPr>
          <w:sz w:val="28"/>
          <w:szCs w:val="28"/>
          <w:lang w:eastAsia="ar-SA"/>
        </w:rPr>
      </w:pPr>
      <w:r w:rsidRPr="00DF4170">
        <w:rPr>
          <w:sz w:val="28"/>
          <w:szCs w:val="28"/>
          <w:shd w:val="clear" w:color="auto" w:fill="FFFFFF"/>
          <w:lang w:eastAsia="en-US"/>
        </w:rPr>
        <w:lastRenderedPageBreak/>
        <w:t>4.</w:t>
      </w:r>
      <w:r w:rsidRPr="00DF4170">
        <w:rPr>
          <w:sz w:val="28"/>
          <w:szCs w:val="28"/>
          <w:lang w:eastAsia="ar-SA"/>
        </w:rPr>
        <w:t xml:space="preserve"> Опубликовать объявление (информацию) о проведении конкурса по отбору кандидатур на должность Главы </w:t>
      </w:r>
      <w:proofErr w:type="spellStart"/>
      <w:r w:rsidRPr="00DF4170">
        <w:rPr>
          <w:sz w:val="28"/>
          <w:szCs w:val="28"/>
          <w:lang w:eastAsia="ar-SA"/>
        </w:rPr>
        <w:t>Суджанского</w:t>
      </w:r>
      <w:proofErr w:type="spellEnd"/>
      <w:r w:rsidRPr="00DF4170">
        <w:rPr>
          <w:sz w:val="28"/>
          <w:szCs w:val="28"/>
          <w:lang w:eastAsia="ar-SA"/>
        </w:rPr>
        <w:t xml:space="preserve"> района в районной газете «</w:t>
      </w:r>
      <w:proofErr w:type="spellStart"/>
      <w:r w:rsidRPr="00DF4170">
        <w:rPr>
          <w:sz w:val="28"/>
          <w:szCs w:val="28"/>
          <w:lang w:eastAsia="ar-SA"/>
        </w:rPr>
        <w:t>Суджанские</w:t>
      </w:r>
      <w:proofErr w:type="spellEnd"/>
      <w:r w:rsidRPr="00DF4170">
        <w:rPr>
          <w:sz w:val="28"/>
          <w:szCs w:val="28"/>
          <w:lang w:eastAsia="ar-SA"/>
        </w:rPr>
        <w:t xml:space="preserve"> вести», </w:t>
      </w:r>
      <w:r>
        <w:rPr>
          <w:sz w:val="28"/>
          <w:szCs w:val="28"/>
          <w:lang w:eastAsia="ar-SA"/>
        </w:rPr>
        <w:t xml:space="preserve">информационном бюллетене Администрации </w:t>
      </w:r>
      <w:proofErr w:type="spellStart"/>
      <w:r>
        <w:rPr>
          <w:sz w:val="28"/>
          <w:szCs w:val="28"/>
          <w:lang w:eastAsia="ar-SA"/>
        </w:rPr>
        <w:t>Суджанского</w:t>
      </w:r>
      <w:proofErr w:type="spellEnd"/>
      <w:r>
        <w:rPr>
          <w:sz w:val="28"/>
          <w:szCs w:val="28"/>
          <w:lang w:eastAsia="ar-SA"/>
        </w:rPr>
        <w:t xml:space="preserve"> района Курской области «Районные вести», </w:t>
      </w:r>
      <w:r w:rsidRPr="00DF4170">
        <w:rPr>
          <w:sz w:val="28"/>
          <w:szCs w:val="28"/>
          <w:lang w:eastAsia="ar-SA"/>
        </w:rPr>
        <w:t>а также разместить на официальном сайте муниципального района «</w:t>
      </w:r>
      <w:proofErr w:type="spellStart"/>
      <w:r w:rsidRPr="00DF4170">
        <w:rPr>
          <w:sz w:val="28"/>
          <w:szCs w:val="28"/>
          <w:lang w:eastAsia="ar-SA"/>
        </w:rPr>
        <w:t>Суджанский</w:t>
      </w:r>
      <w:proofErr w:type="spellEnd"/>
      <w:r w:rsidRPr="00DF4170">
        <w:rPr>
          <w:sz w:val="28"/>
          <w:szCs w:val="28"/>
          <w:lang w:eastAsia="ar-SA"/>
        </w:rPr>
        <w:t xml:space="preserve"> район» Курской области в информационно-телекоммуникационной сети Интернет.</w:t>
      </w:r>
    </w:p>
    <w:p w:rsidR="00873CDD" w:rsidRPr="00DF4170" w:rsidRDefault="00873CDD" w:rsidP="00873CDD">
      <w:pPr>
        <w:widowControl/>
        <w:tabs>
          <w:tab w:val="left" w:pos="1080"/>
          <w:tab w:val="left" w:pos="1260"/>
        </w:tabs>
        <w:autoSpaceDE/>
        <w:autoSpaceDN/>
        <w:adjustRightInd/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r w:rsidRPr="00DF4170">
        <w:rPr>
          <w:sz w:val="28"/>
          <w:szCs w:val="28"/>
          <w:shd w:val="clear" w:color="auto" w:fill="FFFFFF"/>
          <w:lang w:eastAsia="en-US"/>
        </w:rPr>
        <w:t xml:space="preserve">5. </w:t>
      </w:r>
      <w:r w:rsidRPr="00DF4170">
        <w:rPr>
          <w:sz w:val="28"/>
          <w:szCs w:val="28"/>
          <w:lang w:eastAsia="ar-SA"/>
        </w:rPr>
        <w:t xml:space="preserve">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DF4170">
        <w:rPr>
          <w:sz w:val="28"/>
          <w:szCs w:val="28"/>
          <w:lang w:eastAsia="ar-SA"/>
        </w:rPr>
        <w:t>Суджанского</w:t>
      </w:r>
      <w:proofErr w:type="spellEnd"/>
      <w:r w:rsidRPr="00DF4170">
        <w:rPr>
          <w:sz w:val="28"/>
          <w:szCs w:val="28"/>
          <w:lang w:eastAsia="ar-SA"/>
        </w:rPr>
        <w:t xml:space="preserve"> района Курской области, утвержденным решением Представительного Собрания </w:t>
      </w:r>
      <w:proofErr w:type="spellStart"/>
      <w:r w:rsidRPr="00DF4170">
        <w:rPr>
          <w:sz w:val="28"/>
          <w:szCs w:val="28"/>
          <w:lang w:eastAsia="ar-SA"/>
        </w:rPr>
        <w:t>Суджанского</w:t>
      </w:r>
      <w:proofErr w:type="spellEnd"/>
      <w:r w:rsidRPr="00DF4170">
        <w:rPr>
          <w:sz w:val="28"/>
          <w:szCs w:val="28"/>
          <w:lang w:eastAsia="ar-SA"/>
        </w:rPr>
        <w:t xml:space="preserve"> района Курской области от </w:t>
      </w:r>
      <w:r w:rsidRPr="00D967BF">
        <w:rPr>
          <w:sz w:val="28"/>
          <w:szCs w:val="28"/>
          <w:lang w:eastAsia="ar-SA"/>
        </w:rPr>
        <w:t>19.02.2019 года № 426 (с последующими изменениями и дополнениями)</w:t>
      </w:r>
      <w:r>
        <w:rPr>
          <w:sz w:val="28"/>
          <w:szCs w:val="28"/>
          <w:lang w:eastAsia="ar-SA"/>
        </w:rPr>
        <w:t>.</w:t>
      </w:r>
      <w:r w:rsidRPr="00DF4170">
        <w:rPr>
          <w:sz w:val="28"/>
          <w:szCs w:val="28"/>
          <w:lang w:eastAsia="ar-SA"/>
        </w:rPr>
        <w:t xml:space="preserve"> </w:t>
      </w:r>
    </w:p>
    <w:p w:rsidR="00873CDD" w:rsidRPr="00DF4170" w:rsidRDefault="00873CDD" w:rsidP="00873CDD">
      <w:pPr>
        <w:widowControl/>
        <w:tabs>
          <w:tab w:val="left" w:pos="1080"/>
        </w:tabs>
        <w:autoSpaceDE/>
        <w:autoSpaceDN/>
        <w:adjustRightInd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DF4170">
        <w:rPr>
          <w:sz w:val="28"/>
          <w:szCs w:val="28"/>
          <w:lang w:eastAsia="en-US"/>
        </w:rPr>
        <w:t xml:space="preserve">6. </w:t>
      </w:r>
      <w:r w:rsidRPr="00DF4170">
        <w:rPr>
          <w:sz w:val="28"/>
          <w:szCs w:val="28"/>
          <w:lang w:eastAsia="ar-SA"/>
        </w:rPr>
        <w:t>Настоящее решение вступает в силу со дня его</w:t>
      </w:r>
      <w:r>
        <w:rPr>
          <w:sz w:val="28"/>
          <w:szCs w:val="28"/>
          <w:lang w:eastAsia="ar-SA"/>
        </w:rPr>
        <w:t xml:space="preserve"> подписания и подлежит</w:t>
      </w:r>
      <w:r w:rsidRPr="00DF4170">
        <w:rPr>
          <w:sz w:val="28"/>
          <w:szCs w:val="28"/>
          <w:lang w:eastAsia="ar-SA"/>
        </w:rPr>
        <w:t xml:space="preserve"> официально</w:t>
      </w:r>
      <w:r>
        <w:rPr>
          <w:sz w:val="28"/>
          <w:szCs w:val="28"/>
          <w:lang w:eastAsia="ar-SA"/>
        </w:rPr>
        <w:t>му</w:t>
      </w:r>
      <w:r w:rsidRPr="00DF4170">
        <w:rPr>
          <w:sz w:val="28"/>
          <w:szCs w:val="28"/>
          <w:lang w:eastAsia="ar-SA"/>
        </w:rPr>
        <w:t xml:space="preserve"> опубликовани</w:t>
      </w:r>
      <w:r>
        <w:rPr>
          <w:sz w:val="28"/>
          <w:szCs w:val="28"/>
          <w:lang w:eastAsia="ar-SA"/>
        </w:rPr>
        <w:t>ю</w:t>
      </w:r>
      <w:r w:rsidRPr="00DF4170">
        <w:rPr>
          <w:rFonts w:ascii="Arial" w:hAnsi="Arial" w:cs="Arial"/>
          <w:sz w:val="28"/>
          <w:szCs w:val="28"/>
          <w:lang w:eastAsia="ar-SA"/>
        </w:rPr>
        <w:t>.</w:t>
      </w:r>
    </w:p>
    <w:p w:rsidR="00873CDD" w:rsidRPr="00DF4170" w:rsidRDefault="00873CDD" w:rsidP="00873CDD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73CDD" w:rsidRPr="00DF4170" w:rsidRDefault="00873CDD" w:rsidP="00873CDD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73CDD" w:rsidRPr="00DF4170" w:rsidRDefault="00873CDD" w:rsidP="00873CDD">
      <w:pPr>
        <w:rPr>
          <w:sz w:val="28"/>
          <w:szCs w:val="28"/>
        </w:rPr>
      </w:pPr>
      <w:r w:rsidRPr="00DF4170">
        <w:rPr>
          <w:sz w:val="28"/>
          <w:szCs w:val="28"/>
        </w:rPr>
        <w:t xml:space="preserve">Председатель </w:t>
      </w:r>
    </w:p>
    <w:p w:rsidR="00873CDD" w:rsidRPr="00DF4170" w:rsidRDefault="00873CDD" w:rsidP="00873CDD">
      <w:pPr>
        <w:rPr>
          <w:sz w:val="28"/>
          <w:szCs w:val="28"/>
        </w:rPr>
      </w:pPr>
      <w:r w:rsidRPr="00DF4170">
        <w:rPr>
          <w:sz w:val="28"/>
          <w:szCs w:val="28"/>
        </w:rPr>
        <w:t xml:space="preserve">Представительного Собрания </w:t>
      </w:r>
    </w:p>
    <w:p w:rsidR="00873CDD" w:rsidRPr="00DF4170" w:rsidRDefault="00873CDD" w:rsidP="00873CDD">
      <w:pPr>
        <w:rPr>
          <w:sz w:val="28"/>
          <w:szCs w:val="28"/>
        </w:rPr>
      </w:pP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Курской области                     </w:t>
      </w:r>
      <w:r>
        <w:rPr>
          <w:sz w:val="28"/>
          <w:szCs w:val="28"/>
        </w:rPr>
        <w:t xml:space="preserve">               </w:t>
      </w:r>
      <w:r w:rsidRPr="00DF4170">
        <w:rPr>
          <w:sz w:val="28"/>
          <w:szCs w:val="28"/>
        </w:rPr>
        <w:t xml:space="preserve">Н. М. </w:t>
      </w:r>
      <w:proofErr w:type="spellStart"/>
      <w:r w:rsidRPr="00DF4170">
        <w:rPr>
          <w:sz w:val="28"/>
          <w:szCs w:val="28"/>
        </w:rPr>
        <w:t>Сластёнов</w:t>
      </w:r>
      <w:proofErr w:type="spellEnd"/>
    </w:p>
    <w:p w:rsidR="00873CDD" w:rsidRDefault="00873CDD" w:rsidP="00873CDD">
      <w:pPr>
        <w:rPr>
          <w:sz w:val="28"/>
          <w:szCs w:val="28"/>
        </w:rPr>
      </w:pPr>
    </w:p>
    <w:p w:rsidR="00873CDD" w:rsidRPr="00DF4170" w:rsidRDefault="00873CDD" w:rsidP="00873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DF41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F4170">
        <w:rPr>
          <w:sz w:val="28"/>
          <w:szCs w:val="28"/>
        </w:rPr>
        <w:t xml:space="preserve"> </w:t>
      </w:r>
      <w:proofErr w:type="spellStart"/>
      <w:r w:rsidRPr="00DF4170">
        <w:rPr>
          <w:sz w:val="28"/>
          <w:szCs w:val="28"/>
        </w:rPr>
        <w:t>Суджанского</w:t>
      </w:r>
      <w:proofErr w:type="spellEnd"/>
      <w:r w:rsidRPr="00DF4170">
        <w:rPr>
          <w:sz w:val="28"/>
          <w:szCs w:val="28"/>
        </w:rPr>
        <w:t xml:space="preserve"> района </w:t>
      </w:r>
    </w:p>
    <w:p w:rsidR="00873CDD" w:rsidRPr="00DF4170" w:rsidRDefault="00873CDD" w:rsidP="00873CDD">
      <w:r w:rsidRPr="00DF4170">
        <w:rPr>
          <w:sz w:val="28"/>
          <w:szCs w:val="28"/>
        </w:rPr>
        <w:t xml:space="preserve">Курской области                                               </w:t>
      </w:r>
      <w:r>
        <w:rPr>
          <w:sz w:val="28"/>
          <w:szCs w:val="28"/>
        </w:rPr>
        <w:t xml:space="preserve">                          </w:t>
      </w:r>
      <w:r w:rsidRPr="00DF4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Дмитрюков</w:t>
      </w:r>
      <w:proofErr w:type="spellEnd"/>
    </w:p>
    <w:p w:rsidR="00873CDD" w:rsidRPr="00DF4170" w:rsidRDefault="00873CDD" w:rsidP="00873CDD">
      <w:pPr>
        <w:outlineLvl w:val="0"/>
      </w:pPr>
    </w:p>
    <w:p w:rsidR="00873CDD" w:rsidRPr="00DF4170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873CDD" w:rsidRDefault="00873CDD" w:rsidP="00873CDD">
      <w:pPr>
        <w:outlineLvl w:val="0"/>
      </w:pPr>
    </w:p>
    <w:p w:rsidR="00967426" w:rsidRDefault="00873CDD"/>
    <w:sectPr w:rsidR="00967426" w:rsidSect="00873C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DD"/>
    <w:rsid w:val="005124E5"/>
    <w:rsid w:val="00873CDD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2025-06-03T07:09:00Z</dcterms:created>
  <dcterms:modified xsi:type="dcterms:W3CDTF">2025-06-03T07:12:00Z</dcterms:modified>
</cp:coreProperties>
</file>