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DF2E" w14:textId="77777777" w:rsidR="00BC1609" w:rsidRDefault="00821DBB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5B586FA4" wp14:editId="6ABFC356">
            <wp:simplePos x="0" y="0"/>
            <wp:positionH relativeFrom="column">
              <wp:posOffset>2696845</wp:posOffset>
            </wp:positionH>
            <wp:positionV relativeFrom="paragraph">
              <wp:posOffset>-171450</wp:posOffset>
            </wp:positionV>
            <wp:extent cx="1089660" cy="10287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896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A0362E" w14:textId="77777777" w:rsidR="00BC1609" w:rsidRDefault="00821DBB">
      <w:pPr>
        <w:jc w:val="right"/>
        <w:rPr>
          <w:b/>
        </w:rPr>
      </w:pPr>
      <w:r>
        <w:rPr>
          <w:b/>
          <w:sz w:val="32"/>
        </w:rPr>
        <w:t xml:space="preserve">               </w:t>
      </w:r>
      <w:r>
        <w:rPr>
          <w:b/>
        </w:rPr>
        <w:t xml:space="preserve">                                            </w:t>
      </w:r>
    </w:p>
    <w:p w14:paraId="6E4B2DF1" w14:textId="77777777" w:rsidR="00BC1609" w:rsidRDefault="00821DBB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</w:t>
      </w:r>
    </w:p>
    <w:p w14:paraId="552E6F56" w14:textId="77777777" w:rsidR="00BC1609" w:rsidRDefault="00821DBB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</w:t>
      </w:r>
    </w:p>
    <w:p w14:paraId="71720896" w14:textId="77777777" w:rsidR="00BC1609" w:rsidRDefault="00821DBB">
      <w:pPr>
        <w:jc w:val="center"/>
        <w:rPr>
          <w:b/>
          <w:sz w:val="32"/>
        </w:rPr>
      </w:pPr>
      <w:r>
        <w:rPr>
          <w:b/>
          <w:sz w:val="32"/>
        </w:rPr>
        <w:t>ПРЕДСТАВИТЕЛЬНОЕ СОБРАНИЕ</w:t>
      </w:r>
    </w:p>
    <w:p w14:paraId="3EC0543C" w14:textId="77777777" w:rsidR="00BC1609" w:rsidRDefault="00821DBB">
      <w:pPr>
        <w:jc w:val="center"/>
        <w:rPr>
          <w:b/>
          <w:sz w:val="32"/>
        </w:rPr>
      </w:pPr>
      <w:r>
        <w:rPr>
          <w:b/>
          <w:sz w:val="32"/>
        </w:rPr>
        <w:t>СУДЖАНСКОГО РАЙОНА</w:t>
      </w:r>
    </w:p>
    <w:p w14:paraId="736C5171" w14:textId="77777777" w:rsidR="00BC1609" w:rsidRDefault="00821DBB">
      <w:pPr>
        <w:jc w:val="center"/>
        <w:rPr>
          <w:b/>
          <w:sz w:val="32"/>
        </w:rPr>
      </w:pPr>
      <w:r>
        <w:rPr>
          <w:b/>
          <w:sz w:val="32"/>
        </w:rPr>
        <w:t>КУРСКОЙ ОБЛАСТИ</w:t>
      </w:r>
    </w:p>
    <w:p w14:paraId="1D7D5F7A" w14:textId="77777777" w:rsidR="00BC1609" w:rsidRDefault="00BC1609">
      <w:pPr>
        <w:jc w:val="center"/>
        <w:rPr>
          <w:b/>
          <w:sz w:val="28"/>
        </w:rPr>
      </w:pPr>
    </w:p>
    <w:p w14:paraId="6DC495DF" w14:textId="77777777" w:rsidR="00BC1609" w:rsidRDefault="00821DBB">
      <w:pPr>
        <w:pStyle w:val="2"/>
      </w:pPr>
      <w:r>
        <w:t xml:space="preserve">РЕШЕНИЕ </w:t>
      </w:r>
    </w:p>
    <w:p w14:paraId="29B681F3" w14:textId="675C2E37" w:rsidR="00BC1609" w:rsidRDefault="00821DBB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54F33">
        <w:rPr>
          <w:sz w:val="28"/>
        </w:rPr>
        <w:t>16 января</w:t>
      </w:r>
      <w:r>
        <w:rPr>
          <w:sz w:val="28"/>
        </w:rPr>
        <w:t xml:space="preserve"> 202</w:t>
      </w:r>
      <w:r w:rsidR="000426EB">
        <w:rPr>
          <w:sz w:val="28"/>
        </w:rPr>
        <w:t>5</w:t>
      </w:r>
      <w:r>
        <w:rPr>
          <w:sz w:val="28"/>
        </w:rPr>
        <w:t xml:space="preserve"> года №</w:t>
      </w:r>
      <w:r w:rsidR="00854F33">
        <w:rPr>
          <w:sz w:val="28"/>
        </w:rPr>
        <w:t>502</w:t>
      </w:r>
    </w:p>
    <w:p w14:paraId="59A41D85" w14:textId="77777777" w:rsidR="00BC1609" w:rsidRDefault="00BC1609">
      <w:pPr>
        <w:jc w:val="both"/>
        <w:rPr>
          <w:sz w:val="28"/>
        </w:rPr>
      </w:pPr>
    </w:p>
    <w:p w14:paraId="080D53C8" w14:textId="77777777" w:rsidR="00BC1609" w:rsidRPr="008C680D" w:rsidRDefault="00BC1609">
      <w:pPr>
        <w:jc w:val="both"/>
        <w:rPr>
          <w:b/>
          <w:sz w:val="26"/>
          <w:szCs w:val="26"/>
        </w:rPr>
      </w:pPr>
    </w:p>
    <w:p w14:paraId="0253D8AE" w14:textId="77777777" w:rsidR="00BC1609" w:rsidRPr="008C680D" w:rsidRDefault="00821DBB">
      <w:pPr>
        <w:ind w:firstLine="567"/>
        <w:jc w:val="center"/>
        <w:rPr>
          <w:b/>
          <w:sz w:val="26"/>
          <w:szCs w:val="26"/>
        </w:rPr>
      </w:pPr>
      <w:r w:rsidRPr="008C680D">
        <w:rPr>
          <w:b/>
          <w:sz w:val="26"/>
          <w:szCs w:val="26"/>
        </w:rPr>
        <w:t>О внесении изменений и дополнений в Устав муниципального района «Суджанский район» Курской области</w:t>
      </w:r>
    </w:p>
    <w:p w14:paraId="65AC4774" w14:textId="77777777" w:rsidR="00BC1609" w:rsidRPr="008C680D" w:rsidRDefault="00BC1609">
      <w:pPr>
        <w:ind w:firstLine="567"/>
        <w:jc w:val="center"/>
        <w:rPr>
          <w:sz w:val="26"/>
          <w:szCs w:val="26"/>
        </w:rPr>
      </w:pPr>
    </w:p>
    <w:p w14:paraId="1D3E087C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В целях приведения в соответствие с действующим законодательством Устава муниципального района «Суджанский район» Курской области (с последующими изменениями и дополнениями) (далее- Устав муниципального района), руководствуясь пунктом 1 части 1 статьи 17 Федерального  закона   от 06 октября 2003 года №131-ФЗ  «Об общих принципах организации местного самоуправления в Российской Федерации» (с последующими изменениями и дополнениями), абзацем 2 части 1 статьи 23 Устава муниципального района «Суджанский район» Курской области, Представительное  Собрание Суджанского района Курской области   РЕШИЛО:</w:t>
      </w:r>
    </w:p>
    <w:p w14:paraId="6FD83145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1. Внести в Устав муниципального района «Суджанский район» Курской области следующие изменения и дополнения:  </w:t>
      </w:r>
    </w:p>
    <w:p w14:paraId="53E7150F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1) наименование Устава муниципального образования изложить в следующей редакции:</w:t>
      </w:r>
    </w:p>
    <w:p w14:paraId="631FB6FD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«Устав муниципального образования «Суджанский муниципальный район» Курской области»;</w:t>
      </w:r>
    </w:p>
    <w:p w14:paraId="52BC003F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2) в преамбуле слова «муниципальный район «Суджанский район» в соответствующем падеже заменить словами «муниципальное образование «Суджанский муниципальный район» в соответствующем падеже;</w:t>
      </w:r>
    </w:p>
    <w:p w14:paraId="11623FCA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3) в статье 1 «Правовой статус муниципального образования Суджанский район» Курской области»:</w:t>
      </w:r>
    </w:p>
    <w:p w14:paraId="0135E621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в наименовании слова «муниципального образования «Суджанский район» заменить словами «муниципального образования «Суджанский муниципальный район»;</w:t>
      </w:r>
    </w:p>
    <w:p w14:paraId="0BCA26E1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в абзаце первом слова «Муниципальный район «Суджанский район» Курской области (далее по тексту - Суджанский район)» заменить словами «Муниципальное образование «Суджанский муниципальный район» Курской области (сокращенное наименование – Суджанский район Курской области)»;</w:t>
      </w:r>
    </w:p>
    <w:p w14:paraId="654243A1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дополнить абзацем 2 следующего содержания:</w:t>
      </w:r>
    </w:p>
    <w:p w14:paraId="3A295E2E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«Наименование муниципального образования «Суджанский муниципальный район» Курской области» и сокращенное наименование «Суджанский район» Курской области» являются равнозначными.»;</w:t>
      </w:r>
    </w:p>
    <w:p w14:paraId="600ECF0B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4) части 3, 4 статьи 6 «Муниципальные правовые акты Суджанского района» изложить в следующей редакции:</w:t>
      </w:r>
    </w:p>
    <w:p w14:paraId="3329CC03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lastRenderedPageBreak/>
        <w:t>«3. Муниципальные правовые акты вступают в силу со дня их подписания, если иной порядок не установлен федеральным законодательством или самим муниципальным правовым актом.</w:t>
      </w:r>
    </w:p>
    <w:p w14:paraId="658461F5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Решения Представительного Собрания Суджанского района Курской области о налогах и сборах вступают в силу в соответствии с Налоговым кодексом Российской Федерации.</w:t>
      </w:r>
    </w:p>
    <w:p w14:paraId="22AEF02A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Муниципальные нормативные правовые акты,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муниципальный район «Суджанский район»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2C402DE9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352E1564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«Суджанские вести» и (или) в периодическом печатном издании – информационном бюллетене Администрации Суджанского района Курской области «Районные вести», распространяемых в Суджанском районе,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43F77DB0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Суджанского района Курской области в семидневный срок в газете «Суджанские вести» и (или) в периодическом печатном издании - информационном бюллетене Администрации Суджанского района Курской области «Районные вести»,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89D930C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В целях обеспечения информирования максимально большего числа жителей Суджанского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 «Суджанский район» Курской области, а так же соглашения, заключаемые между органами местного самоуправления, дополнительно размещаются в информационно-коммуникационной сети Интернет на официальном сайте муниципального района «Суджанский район» Курской области по адресу: https://sudzhanskij-r38.gosweb.gosuslugi.ru.»;</w:t>
      </w:r>
    </w:p>
    <w:p w14:paraId="201ED920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5) в части 2 статьи 7 «Вопросы местного значения Суджанского района»:</w:t>
      </w:r>
    </w:p>
    <w:p w14:paraId="5A7C6914" w14:textId="0AB45234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«1) в части 2 статьи 7 «Вопросы местного значения Суджанского района»:</w:t>
      </w:r>
    </w:p>
    <w:p w14:paraId="42C252DB" w14:textId="6BE1513B" w:rsidR="000426EB" w:rsidRPr="008C680D" w:rsidRDefault="000426E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пункт 13</w:t>
      </w:r>
      <w:r w:rsidR="00F65EE8" w:rsidRPr="008C680D">
        <w:rPr>
          <w:sz w:val="26"/>
          <w:szCs w:val="26"/>
        </w:rPr>
        <w:t xml:space="preserve"> </w:t>
      </w:r>
      <w:r w:rsidR="00542452" w:rsidRPr="008C680D">
        <w:rPr>
          <w:sz w:val="26"/>
          <w:szCs w:val="26"/>
        </w:rPr>
        <w:t>дополнить словами</w:t>
      </w:r>
      <w:r w:rsidR="004926BD" w:rsidRPr="008C680D">
        <w:rPr>
          <w:sz w:val="26"/>
          <w:szCs w:val="26"/>
        </w:rPr>
        <w:t xml:space="preserve"> «, в том числе организация и </w:t>
      </w:r>
      <w:r w:rsidR="00542452" w:rsidRPr="008C680D">
        <w:rPr>
          <w:sz w:val="26"/>
          <w:szCs w:val="26"/>
        </w:rPr>
        <w:t>проведение в</w:t>
      </w:r>
      <w:r w:rsidR="004926BD" w:rsidRPr="008C680D">
        <w:rPr>
          <w:sz w:val="26"/>
          <w:szCs w:val="26"/>
        </w:rPr>
        <w:t xml:space="preserve">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Суджанского района»;</w:t>
      </w:r>
    </w:p>
    <w:p w14:paraId="71D816E7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lastRenderedPageBreak/>
        <w:t>- в пункте 28 слова «создание, развитие и обеспечение охраны лечебно-оздоровительных местностей и курортов местного значения на территориях Суджанского района, сельских поселений Суджанского района, а также» исключить;</w:t>
      </w:r>
    </w:p>
    <w:p w14:paraId="09F398AD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пункт 33 изложить в следующей редакции:</w:t>
      </w:r>
    </w:p>
    <w:p w14:paraId="6134E8F5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«33) организация и осуществление мероприятий </w:t>
      </w:r>
      <w:proofErr w:type="spellStart"/>
      <w:r w:rsidRPr="008C680D">
        <w:rPr>
          <w:sz w:val="26"/>
          <w:szCs w:val="26"/>
        </w:rPr>
        <w:t>межпоселенческого</w:t>
      </w:r>
      <w:proofErr w:type="spellEnd"/>
      <w:r w:rsidRPr="008C680D">
        <w:rPr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14:paraId="45D9DD1D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пункт 34 дополнить словами «, а также правил использования водных объектов для рекреационных целей»;</w:t>
      </w:r>
    </w:p>
    <w:p w14:paraId="520480C5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6) пункт 7 части 1 статьи 7</w:t>
      </w:r>
      <w:r w:rsidRPr="008C680D">
        <w:rPr>
          <w:sz w:val="26"/>
          <w:szCs w:val="26"/>
          <w:vertAlign w:val="superscript"/>
        </w:rPr>
        <w:t xml:space="preserve">1.2 </w:t>
      </w:r>
      <w:r w:rsidRPr="008C680D">
        <w:rPr>
          <w:sz w:val="26"/>
          <w:szCs w:val="26"/>
        </w:rPr>
        <w:t>«Полномочия органов местного самоуправления Суджанского района по решению вопросов местного значения» изложить в следующей редакции:</w:t>
      </w:r>
    </w:p>
    <w:p w14:paraId="11CCDA3D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Суджанского района официальной информации;»;</w:t>
      </w:r>
    </w:p>
    <w:p w14:paraId="7ADD1360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7) Статью 11 «Муниципальные выборы» изложить в следующей редакции:</w:t>
      </w:r>
    </w:p>
    <w:p w14:paraId="0E3D3314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«Статья 11«Муниципальные выборы» </w:t>
      </w:r>
    </w:p>
    <w:p w14:paraId="5CDD3AA4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1. Муниципальные выборы проводятся в целях избрания депутатов Представительного Собрания Суджанского района Курской области, Главы Суджанского района Курской области на основе всеобщего равного и прямого избирательного права при тайном голосовании. </w:t>
      </w:r>
    </w:p>
    <w:p w14:paraId="2E1F7E25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 2. Муниципальные выборы назначаются Представительным Собранием Суджанского района Курской области не ранее чем за 90 дней и не позднее чем за 80 дней до дня голосования, определяемого в соответствии с федеральным законодательством. Решение о назначении выборов подлежит официальному опубликованию в газете "Суджанские вести" или в информационном бюллетене Администрации Суджанского района Курской области, или посредством размещения на официальном сайте муниципального образования «Суджанский район» Курской области не позднее чем через пять дней со дня его принятия. В случаях, установленных федеральным законом, муниципальные выборы назначаются избирательной комиссией, осуществляющей подготовку и проведение выборов в органы местного самоуправления Суджанского района, местного референдума или судом. При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треть. </w:t>
      </w:r>
    </w:p>
    <w:p w14:paraId="09371FBF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 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от 12 июня 2002 года №67-ФЗ «Об основных гарантиях избирательных прав и права на участие в референдуме граждан Российской Федерации» и принимаемыми в соответствии с ним законами Курской области. </w:t>
      </w:r>
    </w:p>
    <w:p w14:paraId="22C98EBF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 4. Депутаты Представительного Собрания Суджанского района Курской </w:t>
      </w:r>
      <w:proofErr w:type="gramStart"/>
      <w:r w:rsidRPr="008C680D">
        <w:rPr>
          <w:sz w:val="26"/>
          <w:szCs w:val="26"/>
        </w:rPr>
        <w:t>области ,</w:t>
      </w:r>
      <w:proofErr w:type="gramEnd"/>
      <w:r w:rsidRPr="008C680D">
        <w:rPr>
          <w:sz w:val="26"/>
          <w:szCs w:val="26"/>
        </w:rPr>
        <w:t xml:space="preserve"> Глава Суджанского района Курской области избираются по мажоритарной избирательной системе относительного большинства. На территории Суджанского района для проведения выборов депутатов Представительного Собрания Суджанского района образуется 19 одномандатных избирательных округов.</w:t>
      </w:r>
    </w:p>
    <w:p w14:paraId="2975FD3F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lastRenderedPageBreak/>
        <w:t xml:space="preserve"> 5. Итоги муниципальных выборов подлежат официальному опубликованию (обнародованию).»;</w:t>
      </w:r>
    </w:p>
    <w:p w14:paraId="2E8114C8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8) Статью 19 «Глава Суджанского района Курской области» изложить в следующей редакции:</w:t>
      </w:r>
    </w:p>
    <w:p w14:paraId="29070DA8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«Статья 19. Глава Суджанского района Курской области </w:t>
      </w:r>
    </w:p>
    <w:p w14:paraId="0EA3A713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1. Глава Суджанского района Курской области является высшим должностным лицом Суджанского района. </w:t>
      </w:r>
    </w:p>
    <w:p w14:paraId="374D2A7E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2. Глава Суджанского района Курской области в соответствии с Законом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 и настоящим Уставом избирается на муниципальных выборах на основе всеобщего, равного и прямого избирательного права при тайном голосовании  сроком на пять лет и возглавляет Администрацию Суджанского района Курской области. </w:t>
      </w:r>
    </w:p>
    <w:p w14:paraId="2663EC28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2.1. После официального опубликования общих результатов выборов Главы Суджанского района Курской области Избирательная комиссия Суджанского района Курской области производит регистрацию и выдает лицу, избранному на должность Главы Суджанского района Курской области удостоверение об избрании в порядке, установленном Законом Курской области.</w:t>
      </w:r>
    </w:p>
    <w:p w14:paraId="62677FD7" w14:textId="0F7A6E05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Днем вступления в должность вновь избранного Главы Суджанского района Курской области</w:t>
      </w:r>
      <w:r w:rsidR="00BB2E19" w:rsidRPr="008C680D">
        <w:rPr>
          <w:sz w:val="26"/>
          <w:szCs w:val="26"/>
        </w:rPr>
        <w:t xml:space="preserve"> является выдача ему удостоверения об избрании на должность.</w:t>
      </w:r>
    </w:p>
    <w:p w14:paraId="66DB62B2" w14:textId="0B611B50" w:rsidR="00BB2E19" w:rsidRPr="008C680D" w:rsidRDefault="00BB2E19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Полномочия Главы Суджанского района Курской </w:t>
      </w:r>
      <w:proofErr w:type="gramStart"/>
      <w:r w:rsidRPr="008C680D">
        <w:rPr>
          <w:sz w:val="26"/>
          <w:szCs w:val="26"/>
        </w:rPr>
        <w:t>области  начинаются</w:t>
      </w:r>
      <w:proofErr w:type="gramEnd"/>
      <w:r w:rsidRPr="008C680D">
        <w:rPr>
          <w:sz w:val="26"/>
          <w:szCs w:val="26"/>
        </w:rPr>
        <w:t xml:space="preserve"> с момента вступления его в должность и прекращаются в день вступления в должность вновь избранного Главы Суджанского района Курской области.</w:t>
      </w:r>
    </w:p>
    <w:p w14:paraId="37A0359F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3. Глава Суджанского района Курской области подконтролен и подотчетен населению Суджанского района Курской области.</w:t>
      </w:r>
    </w:p>
    <w:p w14:paraId="1835D86D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3.1. Глава Суджанского района Курской области представляет Представительному Собранию Суджанского района Курской области ежегодные отчеты о результатах своей деятельности, о результатах деятельности Администрации Суджанского района Курской области и иных подведомственных ему органов местного самоуправления Суджанского района Курской области, в том числе о решении вопросов, поставленных Представительным Собранием Суджанского района Курской области.</w:t>
      </w:r>
    </w:p>
    <w:p w14:paraId="64BC81E5" w14:textId="0DCBA919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  4. Глава Суджанского района Курской области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Полномочия Главы Суджанского района Курской области,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 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8C680D">
        <w:rPr>
          <w:sz w:val="26"/>
          <w:szCs w:val="26"/>
        </w:rPr>
        <w:lastRenderedPageBreak/>
        <w:t>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 октября 2003 года №131-ФЗ «об общих принципах организации местного самоуправления в Российской Федерации»;</w:t>
      </w:r>
    </w:p>
    <w:p w14:paraId="5922EEB6" w14:textId="54AB1A1A" w:rsidR="008F2272" w:rsidRPr="008C680D" w:rsidRDefault="008F2272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9) Часть 3 статьи 21 </w:t>
      </w:r>
      <w:bookmarkStart w:id="0" w:name="_Hlk189144626"/>
      <w:r w:rsidRPr="008C680D">
        <w:rPr>
          <w:sz w:val="26"/>
          <w:szCs w:val="26"/>
        </w:rPr>
        <w:t>«Досрочное прекращение полномочий Главы Суджанского района Курской области»</w:t>
      </w:r>
      <w:r w:rsidR="008074E7" w:rsidRPr="008C680D">
        <w:rPr>
          <w:sz w:val="26"/>
          <w:szCs w:val="26"/>
        </w:rPr>
        <w:t xml:space="preserve"> </w:t>
      </w:r>
      <w:bookmarkEnd w:id="0"/>
      <w:r w:rsidR="008074E7" w:rsidRPr="008C680D">
        <w:rPr>
          <w:sz w:val="26"/>
          <w:szCs w:val="26"/>
        </w:rPr>
        <w:t>изложить в следующей редакции</w:t>
      </w:r>
      <w:r w:rsidRPr="008C680D">
        <w:rPr>
          <w:sz w:val="26"/>
          <w:szCs w:val="26"/>
        </w:rPr>
        <w:t>:</w:t>
      </w:r>
    </w:p>
    <w:p w14:paraId="0FEB5E99" w14:textId="5CBC0EAA" w:rsidR="008F2272" w:rsidRPr="008C680D" w:rsidRDefault="008074E7" w:rsidP="00721E86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«3</w:t>
      </w:r>
      <w:r w:rsidRPr="008C680D">
        <w:rPr>
          <w:rFonts w:ascii="Arial" w:hAnsi="Arial" w:cs="Arial"/>
          <w:sz w:val="26"/>
          <w:szCs w:val="26"/>
        </w:rPr>
        <w:t xml:space="preserve"> </w:t>
      </w:r>
      <w:r w:rsidRPr="008C680D">
        <w:rPr>
          <w:sz w:val="26"/>
          <w:szCs w:val="26"/>
        </w:rPr>
        <w:t xml:space="preserve">В случае досрочного прекращения полномочий Главы </w:t>
      </w:r>
      <w:r w:rsidR="00721E86" w:rsidRPr="008C680D">
        <w:rPr>
          <w:sz w:val="26"/>
          <w:szCs w:val="26"/>
        </w:rPr>
        <w:t>Суджанского</w:t>
      </w:r>
      <w:r w:rsidRPr="008C680D">
        <w:rPr>
          <w:sz w:val="26"/>
          <w:szCs w:val="26"/>
        </w:rPr>
        <w:t xml:space="preserve"> района Курской области выборы Главы </w:t>
      </w:r>
      <w:r w:rsidR="00721E86" w:rsidRPr="008C680D">
        <w:rPr>
          <w:sz w:val="26"/>
          <w:szCs w:val="26"/>
        </w:rPr>
        <w:t xml:space="preserve">Суджанского </w:t>
      </w:r>
      <w:r w:rsidRPr="008C680D">
        <w:rPr>
          <w:sz w:val="26"/>
          <w:szCs w:val="26"/>
        </w:rPr>
        <w:t>района Курской области, избираемого на муниципальных выборах, проводятся в сроки, установленные </w:t>
      </w:r>
      <w:hyperlink r:id="rId7" w:tgtFrame="_blank" w:history="1">
        <w:r w:rsidRPr="008C680D">
          <w:rPr>
            <w:rStyle w:val="a8"/>
            <w:color w:val="auto"/>
            <w:sz w:val="26"/>
            <w:szCs w:val="26"/>
            <w:u w:val="none"/>
          </w:rPr>
          <w:t>Федеральным законом от 12 июня 2002 года № 67-ФЗ</w:t>
        </w:r>
      </w:hyperlink>
      <w:r w:rsidRPr="008C680D">
        <w:rPr>
          <w:color w:val="auto"/>
          <w:sz w:val="26"/>
          <w:szCs w:val="26"/>
        </w:rPr>
        <w:t> </w:t>
      </w:r>
      <w:r w:rsidRPr="008C680D">
        <w:rPr>
          <w:sz w:val="26"/>
          <w:szCs w:val="26"/>
        </w:rPr>
        <w:t>«Об основных гарантиях избирательных прав и права на участие в референдуме граждан Российской Федерации».</w:t>
      </w:r>
    </w:p>
    <w:p w14:paraId="358B8A7E" w14:textId="7027913E" w:rsidR="00372B3C" w:rsidRPr="008C680D" w:rsidRDefault="00372B3C" w:rsidP="00721E86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10) в части 2 статьи 21.1 «Удаление Глав</w:t>
      </w:r>
      <w:r w:rsidR="00BE1A4E" w:rsidRPr="008C680D">
        <w:rPr>
          <w:sz w:val="26"/>
          <w:szCs w:val="26"/>
        </w:rPr>
        <w:t>ы</w:t>
      </w:r>
      <w:r w:rsidRPr="008C680D">
        <w:rPr>
          <w:sz w:val="26"/>
          <w:szCs w:val="26"/>
        </w:rPr>
        <w:t xml:space="preserve"> Суджанского района Курской области в отставку</w:t>
      </w:r>
      <w:r w:rsidR="00BE1A4E" w:rsidRPr="008C680D">
        <w:rPr>
          <w:sz w:val="26"/>
          <w:szCs w:val="26"/>
        </w:rPr>
        <w:t>»</w:t>
      </w:r>
      <w:r w:rsidRPr="008C680D">
        <w:rPr>
          <w:sz w:val="26"/>
          <w:szCs w:val="26"/>
        </w:rPr>
        <w:t>:</w:t>
      </w:r>
    </w:p>
    <w:p w14:paraId="38FBF5EE" w14:textId="21529C16" w:rsidR="00C50CAB" w:rsidRPr="008C680D" w:rsidRDefault="00C50CAB" w:rsidP="00721E86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дополнить пунктом 4.1 следующего содержания:</w:t>
      </w:r>
    </w:p>
    <w:p w14:paraId="090892C7" w14:textId="40639FC3" w:rsidR="00C50CAB" w:rsidRPr="008C680D" w:rsidRDefault="00C50CAB" w:rsidP="00721E86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«4.1) приобретение им статуса иностранного агента;»;</w:t>
      </w:r>
    </w:p>
    <w:p w14:paraId="09A79461" w14:textId="0B89377E" w:rsidR="00C50CAB" w:rsidRPr="008C680D" w:rsidRDefault="00C50CAB" w:rsidP="00C50CA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- в пункте 5 слова «межконфессиональных конфликтов.» заменить словами «межконфессиональных конфликтов;»;</w:t>
      </w:r>
    </w:p>
    <w:p w14:paraId="7CF4037C" w14:textId="77777777" w:rsidR="00C50CAB" w:rsidRPr="008C680D" w:rsidRDefault="00C50CAB" w:rsidP="00C50CA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80D">
        <w:rPr>
          <w:sz w:val="26"/>
          <w:szCs w:val="26"/>
        </w:rPr>
        <w:t>-</w:t>
      </w:r>
      <w:r w:rsidRPr="008C680D">
        <w:rPr>
          <w:rFonts w:ascii="Times New Roman" w:hAnsi="Times New Roman" w:cs="Times New Roman"/>
          <w:sz w:val="26"/>
          <w:szCs w:val="26"/>
        </w:rPr>
        <w:t xml:space="preserve"> дополнить пунктом 6 следующего содержания:</w:t>
      </w:r>
    </w:p>
    <w:p w14:paraId="48F4C68B" w14:textId="2B9ED416" w:rsidR="00C50CAB" w:rsidRPr="008C680D" w:rsidRDefault="00C50CAB" w:rsidP="0058209C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2ED02627" w14:textId="3F95F411" w:rsidR="00BC1609" w:rsidRPr="008C680D" w:rsidRDefault="008F2272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10</w:t>
      </w:r>
      <w:r w:rsidR="00821DBB" w:rsidRPr="008C680D">
        <w:rPr>
          <w:sz w:val="26"/>
          <w:szCs w:val="26"/>
        </w:rPr>
        <w:t xml:space="preserve">) </w:t>
      </w:r>
      <w:r w:rsidR="00C50CAB" w:rsidRPr="008C680D">
        <w:rPr>
          <w:sz w:val="26"/>
          <w:szCs w:val="26"/>
        </w:rPr>
        <w:t>В с</w:t>
      </w:r>
      <w:r w:rsidR="00821DBB" w:rsidRPr="008C680D">
        <w:rPr>
          <w:sz w:val="26"/>
          <w:szCs w:val="26"/>
        </w:rPr>
        <w:t xml:space="preserve">татье 23 </w:t>
      </w:r>
      <w:r w:rsidRPr="008C680D">
        <w:rPr>
          <w:sz w:val="26"/>
          <w:szCs w:val="26"/>
        </w:rPr>
        <w:t>«Компетенция</w:t>
      </w:r>
      <w:r w:rsidR="00821DBB" w:rsidRPr="008C680D">
        <w:rPr>
          <w:sz w:val="26"/>
          <w:szCs w:val="26"/>
        </w:rPr>
        <w:t xml:space="preserve"> Представительного Собрания Суджанского района Курской области»:</w:t>
      </w:r>
    </w:p>
    <w:p w14:paraId="02547898" w14:textId="6360A77D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абзацы 11,12 части 2 – исключить;</w:t>
      </w:r>
    </w:p>
    <w:p w14:paraId="2DAD690A" w14:textId="7E6C1771" w:rsidR="00C50CAB" w:rsidRPr="008C680D" w:rsidRDefault="000426EB" w:rsidP="00C50CAB">
      <w:pPr>
        <w:pStyle w:val="af2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8C680D">
        <w:rPr>
          <w:sz w:val="26"/>
          <w:szCs w:val="26"/>
        </w:rPr>
        <w:t xml:space="preserve">11) </w:t>
      </w:r>
      <w:r w:rsidR="00C50CAB" w:rsidRPr="008C680D">
        <w:rPr>
          <w:sz w:val="26"/>
          <w:szCs w:val="26"/>
        </w:rPr>
        <w:t xml:space="preserve">Статью </w:t>
      </w:r>
      <w:r w:rsidR="00C50CAB" w:rsidRPr="008C680D">
        <w:rPr>
          <w:bCs/>
          <w:sz w:val="26"/>
          <w:szCs w:val="26"/>
        </w:rPr>
        <w:t xml:space="preserve">31 «Досрочное прекращение полномочий депутата Представительного Собрания </w:t>
      </w:r>
      <w:r w:rsidR="00C50CAB" w:rsidRPr="008C680D">
        <w:rPr>
          <w:sz w:val="26"/>
          <w:szCs w:val="26"/>
        </w:rPr>
        <w:t xml:space="preserve">Суджанского </w:t>
      </w:r>
      <w:r w:rsidR="00C50CAB" w:rsidRPr="008C680D">
        <w:rPr>
          <w:bCs/>
          <w:sz w:val="26"/>
          <w:szCs w:val="26"/>
        </w:rPr>
        <w:t>района Курской области» дополнить новым абзацем 11 следующего содержания:</w:t>
      </w:r>
    </w:p>
    <w:p w14:paraId="46A8AE23" w14:textId="631418A7" w:rsidR="00C50CAB" w:rsidRPr="008C680D" w:rsidRDefault="00C50CAB" w:rsidP="00372EC7">
      <w:pPr>
        <w:pStyle w:val="artic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80D">
        <w:rPr>
          <w:bCs/>
          <w:sz w:val="26"/>
          <w:szCs w:val="26"/>
        </w:rPr>
        <w:t>«</w:t>
      </w:r>
      <w:r w:rsidRPr="008C680D">
        <w:rPr>
          <w:sz w:val="26"/>
          <w:szCs w:val="26"/>
        </w:rPr>
        <w:t>приобретения им статуса иностранного агента;»;</w:t>
      </w:r>
    </w:p>
    <w:p w14:paraId="25E3EAFA" w14:textId="09669BA0" w:rsidR="00372EC7" w:rsidRPr="008C680D" w:rsidRDefault="00372EC7" w:rsidP="00372EC7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12) статью 42 «Порядок владения, пользования и распоряжения муниципальным имуществом</w:t>
      </w:r>
      <w:r w:rsidRPr="008C680D">
        <w:rPr>
          <w:bCs/>
          <w:sz w:val="26"/>
          <w:szCs w:val="26"/>
        </w:rPr>
        <w:t xml:space="preserve"> Суджанского района</w:t>
      </w:r>
      <w:r w:rsidRPr="008C680D">
        <w:rPr>
          <w:sz w:val="26"/>
          <w:szCs w:val="26"/>
        </w:rPr>
        <w:t>» дополнить частью 6 следующего содержания:</w:t>
      </w:r>
    </w:p>
    <w:p w14:paraId="0E0651A3" w14:textId="3EB1C0DB" w:rsidR="000426EB" w:rsidRPr="008C680D" w:rsidRDefault="00372EC7" w:rsidP="00372EC7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«6. Органы местного самоуправления </w:t>
      </w:r>
      <w:r w:rsidRPr="008C680D">
        <w:rPr>
          <w:bCs/>
          <w:sz w:val="26"/>
          <w:szCs w:val="26"/>
        </w:rPr>
        <w:t>Суджанского района</w:t>
      </w:r>
      <w:r w:rsidRPr="008C680D">
        <w:rPr>
          <w:sz w:val="26"/>
          <w:szCs w:val="26"/>
        </w:rPr>
        <w:t xml:space="preserve">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Pr="008C680D">
        <w:rPr>
          <w:bCs/>
          <w:sz w:val="26"/>
          <w:szCs w:val="26"/>
        </w:rPr>
        <w:t>Суджанского района</w:t>
      </w:r>
      <w:r w:rsidRPr="008C680D">
        <w:rPr>
          <w:sz w:val="26"/>
          <w:szCs w:val="26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6205BDE4" w14:textId="223A2EE7" w:rsidR="006E327E" w:rsidRPr="007E542B" w:rsidRDefault="00821DBB" w:rsidP="007E542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1</w:t>
      </w:r>
      <w:r w:rsidR="00372EC7" w:rsidRPr="008C680D">
        <w:rPr>
          <w:sz w:val="26"/>
          <w:szCs w:val="26"/>
        </w:rPr>
        <w:t>3</w:t>
      </w:r>
      <w:r w:rsidRPr="008C680D">
        <w:rPr>
          <w:sz w:val="26"/>
          <w:szCs w:val="26"/>
        </w:rPr>
        <w:t>) статью 54 «Вступление в силу настоящего Устава» дополнить абзац</w:t>
      </w:r>
      <w:r w:rsidR="007E542B">
        <w:rPr>
          <w:sz w:val="26"/>
          <w:szCs w:val="26"/>
        </w:rPr>
        <w:t>ами</w:t>
      </w:r>
      <w:r w:rsidRPr="008C680D">
        <w:rPr>
          <w:sz w:val="26"/>
          <w:szCs w:val="26"/>
        </w:rPr>
        <w:t xml:space="preserve"> следующего содержания:</w:t>
      </w:r>
    </w:p>
    <w:p w14:paraId="0AB333A1" w14:textId="4C140A61" w:rsidR="006E327E" w:rsidRPr="008C680D" w:rsidRDefault="00293670" w:rsidP="006E327E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E327E" w:rsidRPr="008C680D">
        <w:rPr>
          <w:sz w:val="26"/>
          <w:szCs w:val="26"/>
        </w:rPr>
        <w:t>Положение част</w:t>
      </w:r>
      <w:r w:rsidR="00B10325" w:rsidRPr="008C680D">
        <w:rPr>
          <w:sz w:val="26"/>
          <w:szCs w:val="26"/>
        </w:rPr>
        <w:t>и</w:t>
      </w:r>
      <w:r w:rsidR="006E327E" w:rsidRPr="008C680D">
        <w:rPr>
          <w:sz w:val="26"/>
          <w:szCs w:val="26"/>
        </w:rPr>
        <w:t xml:space="preserve"> </w:t>
      </w:r>
      <w:r w:rsidR="006E327E" w:rsidRPr="008C680D">
        <w:rPr>
          <w:color w:val="auto"/>
          <w:sz w:val="26"/>
          <w:szCs w:val="26"/>
        </w:rPr>
        <w:t xml:space="preserve">3 статьи </w:t>
      </w:r>
      <w:r w:rsidR="006E327E" w:rsidRPr="008C680D">
        <w:rPr>
          <w:sz w:val="26"/>
          <w:szCs w:val="26"/>
        </w:rPr>
        <w:t xml:space="preserve">21 в редакции решения Представительного Собрания Суджанского района Курской области от </w:t>
      </w:r>
      <w:r w:rsidR="007E542B">
        <w:rPr>
          <w:sz w:val="26"/>
          <w:szCs w:val="26"/>
        </w:rPr>
        <w:t>16 января 2025</w:t>
      </w:r>
      <w:r w:rsidR="006E327E" w:rsidRPr="008C680D">
        <w:rPr>
          <w:sz w:val="26"/>
          <w:szCs w:val="26"/>
        </w:rPr>
        <w:t xml:space="preserve"> года №</w:t>
      </w:r>
      <w:r w:rsidR="007E542B">
        <w:rPr>
          <w:sz w:val="26"/>
          <w:szCs w:val="26"/>
        </w:rPr>
        <w:t>502</w:t>
      </w:r>
      <w:r w:rsidR="006E327E" w:rsidRPr="008C680D">
        <w:rPr>
          <w:sz w:val="26"/>
          <w:szCs w:val="26"/>
        </w:rPr>
        <w:t>, применяются только к выборным должностным лицам местного самоуправления Суджанского района Курской области, избранным после вступления в силу настоящего Решения.</w:t>
      </w:r>
    </w:p>
    <w:p w14:paraId="17D06BFA" w14:textId="31C12086" w:rsidR="006E327E" w:rsidRPr="008C680D" w:rsidRDefault="006E327E" w:rsidP="006E327E">
      <w:pPr>
        <w:ind w:firstLine="426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Положения абзацев 1</w:t>
      </w:r>
      <w:r w:rsidR="0058209C" w:rsidRPr="008C680D">
        <w:rPr>
          <w:sz w:val="26"/>
          <w:szCs w:val="26"/>
        </w:rPr>
        <w:t>1</w:t>
      </w:r>
      <w:r w:rsidRPr="008C680D">
        <w:rPr>
          <w:sz w:val="26"/>
          <w:szCs w:val="26"/>
        </w:rPr>
        <w:t>, 1</w:t>
      </w:r>
      <w:r w:rsidR="0058209C" w:rsidRPr="008C680D">
        <w:rPr>
          <w:sz w:val="26"/>
          <w:szCs w:val="26"/>
        </w:rPr>
        <w:t>2</w:t>
      </w:r>
      <w:r w:rsidRPr="008C680D">
        <w:rPr>
          <w:sz w:val="26"/>
          <w:szCs w:val="26"/>
        </w:rPr>
        <w:t xml:space="preserve"> части 2 статьи 23 в редакции решения Представительного Собрания Суджанского района Курской области от </w:t>
      </w:r>
      <w:r w:rsidR="007E542B">
        <w:rPr>
          <w:sz w:val="26"/>
          <w:szCs w:val="26"/>
        </w:rPr>
        <w:t>16 января 2025</w:t>
      </w:r>
      <w:r w:rsidRPr="008C680D">
        <w:rPr>
          <w:sz w:val="26"/>
          <w:szCs w:val="26"/>
        </w:rPr>
        <w:t xml:space="preserve"> года №</w:t>
      </w:r>
      <w:r w:rsidR="007E542B">
        <w:rPr>
          <w:sz w:val="26"/>
          <w:szCs w:val="26"/>
        </w:rPr>
        <w:t>502</w:t>
      </w:r>
      <w:r w:rsidRPr="008C680D">
        <w:rPr>
          <w:sz w:val="26"/>
          <w:szCs w:val="26"/>
        </w:rPr>
        <w:t>, применяются после истечения срока полномочий Представительного Собрания Суджанского  района Курской области, принявшего настоящее Решение.</w:t>
      </w:r>
    </w:p>
    <w:p w14:paraId="597DF597" w14:textId="66D0CB35" w:rsidR="006E327E" w:rsidRPr="008C680D" w:rsidRDefault="006E327E" w:rsidP="0058209C">
      <w:pPr>
        <w:ind w:firstLine="426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Положения частей 2, </w:t>
      </w:r>
      <w:r w:rsidR="00251D5C" w:rsidRPr="008C680D">
        <w:rPr>
          <w:sz w:val="26"/>
          <w:szCs w:val="26"/>
        </w:rPr>
        <w:t>2.1</w:t>
      </w:r>
      <w:r w:rsidRPr="008C680D">
        <w:rPr>
          <w:sz w:val="26"/>
          <w:szCs w:val="26"/>
        </w:rPr>
        <w:t xml:space="preserve"> статьи 19 в редакции решения Представительного Собрания Суджанского района Курской области от </w:t>
      </w:r>
      <w:r w:rsidR="007E542B">
        <w:rPr>
          <w:sz w:val="26"/>
          <w:szCs w:val="26"/>
        </w:rPr>
        <w:t>16 января 2025</w:t>
      </w:r>
      <w:r w:rsidRPr="008C680D">
        <w:rPr>
          <w:sz w:val="26"/>
          <w:szCs w:val="26"/>
        </w:rPr>
        <w:t xml:space="preserve"> года №</w:t>
      </w:r>
      <w:r w:rsidR="007E542B">
        <w:rPr>
          <w:sz w:val="26"/>
          <w:szCs w:val="26"/>
        </w:rPr>
        <w:t>502</w:t>
      </w:r>
      <w:r w:rsidRPr="008C680D">
        <w:rPr>
          <w:sz w:val="26"/>
          <w:szCs w:val="26"/>
        </w:rPr>
        <w:t xml:space="preserve">, </w:t>
      </w:r>
      <w:r w:rsidRPr="008C680D">
        <w:rPr>
          <w:sz w:val="26"/>
          <w:szCs w:val="26"/>
        </w:rPr>
        <w:lastRenderedPageBreak/>
        <w:t xml:space="preserve">применяются после истечения срока полномочий </w:t>
      </w:r>
      <w:r w:rsidR="003F4462" w:rsidRPr="008C680D">
        <w:rPr>
          <w:sz w:val="26"/>
          <w:szCs w:val="26"/>
        </w:rPr>
        <w:t xml:space="preserve">действующего </w:t>
      </w:r>
      <w:r w:rsidRPr="008C680D">
        <w:rPr>
          <w:sz w:val="26"/>
          <w:szCs w:val="26"/>
        </w:rPr>
        <w:t>Главы Суджанского района Курской области</w:t>
      </w:r>
      <w:r w:rsidR="00293670">
        <w:rPr>
          <w:sz w:val="26"/>
          <w:szCs w:val="26"/>
        </w:rPr>
        <w:t>»</w:t>
      </w:r>
      <w:r w:rsidR="003F4462" w:rsidRPr="008C680D">
        <w:rPr>
          <w:sz w:val="26"/>
          <w:szCs w:val="26"/>
        </w:rPr>
        <w:t>.</w:t>
      </w:r>
    </w:p>
    <w:p w14:paraId="38F85EA5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2. Главе Суджанского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2B53AD0B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3. Опубликовать (обнародовать) настоящее решение после его государственной регистрации в районной газете «Суджанские вести» и (или) информационном бюллетене Администрации Суджанского района Курской области «Районные вести», а также разместить на официальном сайте муниципального района в сети Интернет. </w:t>
      </w:r>
    </w:p>
    <w:p w14:paraId="44225550" w14:textId="77777777" w:rsidR="00BC1609" w:rsidRPr="008C680D" w:rsidRDefault="00821DBB">
      <w:pPr>
        <w:ind w:firstLine="567"/>
        <w:jc w:val="both"/>
        <w:rPr>
          <w:sz w:val="26"/>
          <w:szCs w:val="26"/>
        </w:rPr>
      </w:pPr>
      <w:r w:rsidRPr="008C680D">
        <w:rPr>
          <w:sz w:val="26"/>
          <w:szCs w:val="26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742FC17D" w14:textId="14BDDA1F" w:rsidR="00BC1609" w:rsidRPr="008C680D" w:rsidRDefault="00BC1609">
      <w:pPr>
        <w:ind w:firstLine="567"/>
        <w:jc w:val="both"/>
        <w:rPr>
          <w:sz w:val="26"/>
          <w:szCs w:val="26"/>
        </w:rPr>
      </w:pPr>
    </w:p>
    <w:p w14:paraId="52659574" w14:textId="1E2353D7" w:rsidR="00542452" w:rsidRPr="008C680D" w:rsidRDefault="00542452">
      <w:pPr>
        <w:ind w:firstLine="567"/>
        <w:jc w:val="both"/>
        <w:rPr>
          <w:sz w:val="26"/>
          <w:szCs w:val="26"/>
        </w:rPr>
      </w:pPr>
    </w:p>
    <w:p w14:paraId="4C542AA2" w14:textId="53F46649" w:rsidR="00542452" w:rsidRPr="008C680D" w:rsidRDefault="00542452">
      <w:pPr>
        <w:ind w:firstLine="567"/>
        <w:jc w:val="both"/>
        <w:rPr>
          <w:sz w:val="26"/>
          <w:szCs w:val="26"/>
        </w:rPr>
      </w:pPr>
    </w:p>
    <w:p w14:paraId="6204EBC3" w14:textId="3DF64409" w:rsidR="00542452" w:rsidRPr="008C680D" w:rsidRDefault="00542452">
      <w:pPr>
        <w:ind w:firstLine="567"/>
        <w:jc w:val="both"/>
        <w:rPr>
          <w:sz w:val="26"/>
          <w:szCs w:val="26"/>
        </w:rPr>
      </w:pPr>
    </w:p>
    <w:p w14:paraId="671EDA09" w14:textId="77777777" w:rsidR="00BC1609" w:rsidRPr="008C680D" w:rsidRDefault="00821DBB">
      <w:pPr>
        <w:jc w:val="both"/>
        <w:rPr>
          <w:sz w:val="26"/>
          <w:szCs w:val="26"/>
        </w:rPr>
      </w:pPr>
      <w:r w:rsidRPr="008C680D">
        <w:rPr>
          <w:sz w:val="26"/>
          <w:szCs w:val="26"/>
        </w:rPr>
        <w:t>Председатель</w:t>
      </w:r>
    </w:p>
    <w:p w14:paraId="259F6E67" w14:textId="77777777" w:rsidR="00BC1609" w:rsidRPr="008C680D" w:rsidRDefault="00821DBB">
      <w:pPr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Представительного Собрания          </w:t>
      </w:r>
    </w:p>
    <w:p w14:paraId="705B24CE" w14:textId="77777777" w:rsidR="00BC1609" w:rsidRPr="008C680D" w:rsidRDefault="00821DBB">
      <w:pPr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Суджанского района Курской области                                           Н. М. </w:t>
      </w:r>
      <w:proofErr w:type="spellStart"/>
      <w:r w:rsidRPr="008C680D">
        <w:rPr>
          <w:sz w:val="26"/>
          <w:szCs w:val="26"/>
        </w:rPr>
        <w:t>Сластенов</w:t>
      </w:r>
      <w:proofErr w:type="spellEnd"/>
    </w:p>
    <w:p w14:paraId="739FE64C" w14:textId="77777777" w:rsidR="00BC1609" w:rsidRPr="008C680D" w:rsidRDefault="00BC1609">
      <w:pPr>
        <w:jc w:val="both"/>
        <w:rPr>
          <w:sz w:val="26"/>
          <w:szCs w:val="26"/>
        </w:rPr>
      </w:pPr>
    </w:p>
    <w:p w14:paraId="5852EE5D" w14:textId="77777777" w:rsidR="00BC1609" w:rsidRPr="008C680D" w:rsidRDefault="00BC1609">
      <w:pPr>
        <w:jc w:val="both"/>
        <w:rPr>
          <w:sz w:val="26"/>
          <w:szCs w:val="26"/>
        </w:rPr>
      </w:pPr>
    </w:p>
    <w:p w14:paraId="008F5043" w14:textId="77777777" w:rsidR="00BC1609" w:rsidRPr="008C680D" w:rsidRDefault="00935D4B">
      <w:pPr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Врио </w:t>
      </w:r>
      <w:r w:rsidR="00821DBB" w:rsidRPr="008C680D">
        <w:rPr>
          <w:sz w:val="26"/>
          <w:szCs w:val="26"/>
        </w:rPr>
        <w:t>Глав</w:t>
      </w:r>
      <w:r w:rsidRPr="008C680D">
        <w:rPr>
          <w:sz w:val="26"/>
          <w:szCs w:val="26"/>
        </w:rPr>
        <w:t>ы</w:t>
      </w:r>
      <w:r w:rsidR="00821DBB" w:rsidRPr="008C680D">
        <w:rPr>
          <w:sz w:val="26"/>
          <w:szCs w:val="26"/>
        </w:rPr>
        <w:t xml:space="preserve"> Суджанского района</w:t>
      </w:r>
    </w:p>
    <w:p w14:paraId="1506D217" w14:textId="77777777" w:rsidR="00BC1609" w:rsidRPr="008C680D" w:rsidRDefault="00821DBB">
      <w:pPr>
        <w:jc w:val="both"/>
        <w:rPr>
          <w:sz w:val="26"/>
          <w:szCs w:val="26"/>
        </w:rPr>
      </w:pPr>
      <w:r w:rsidRPr="008C680D">
        <w:rPr>
          <w:sz w:val="26"/>
          <w:szCs w:val="26"/>
        </w:rPr>
        <w:t xml:space="preserve">Курской области                </w:t>
      </w:r>
      <w:r w:rsidRPr="008C680D">
        <w:rPr>
          <w:sz w:val="26"/>
          <w:szCs w:val="26"/>
        </w:rPr>
        <w:tab/>
      </w:r>
      <w:r w:rsidRPr="008C680D">
        <w:rPr>
          <w:sz w:val="26"/>
          <w:szCs w:val="26"/>
        </w:rPr>
        <w:tab/>
      </w:r>
      <w:r w:rsidRPr="008C680D">
        <w:rPr>
          <w:sz w:val="26"/>
          <w:szCs w:val="26"/>
        </w:rPr>
        <w:tab/>
      </w:r>
      <w:r w:rsidRPr="008C680D">
        <w:rPr>
          <w:sz w:val="26"/>
          <w:szCs w:val="26"/>
        </w:rPr>
        <w:tab/>
      </w:r>
      <w:r w:rsidRPr="008C680D">
        <w:rPr>
          <w:sz w:val="26"/>
          <w:szCs w:val="26"/>
        </w:rPr>
        <w:tab/>
        <w:t xml:space="preserve">           </w:t>
      </w:r>
      <w:r w:rsidR="00935D4B" w:rsidRPr="008C680D">
        <w:rPr>
          <w:sz w:val="26"/>
          <w:szCs w:val="26"/>
        </w:rPr>
        <w:t>Ю. В. Дмитрюков</w:t>
      </w:r>
    </w:p>
    <w:p w14:paraId="41B6753A" w14:textId="77777777" w:rsidR="00BC1609" w:rsidRPr="008C680D" w:rsidRDefault="00BC1609">
      <w:pPr>
        <w:ind w:firstLine="567"/>
        <w:jc w:val="both"/>
        <w:rPr>
          <w:sz w:val="26"/>
          <w:szCs w:val="26"/>
        </w:rPr>
      </w:pPr>
    </w:p>
    <w:p w14:paraId="0FBC123E" w14:textId="77777777" w:rsidR="00BC1609" w:rsidRPr="008C680D" w:rsidRDefault="00BC1609">
      <w:pPr>
        <w:ind w:firstLine="567"/>
        <w:jc w:val="both"/>
        <w:rPr>
          <w:sz w:val="26"/>
          <w:szCs w:val="26"/>
        </w:rPr>
      </w:pPr>
    </w:p>
    <w:p w14:paraId="3D14A05A" w14:textId="77777777" w:rsidR="00BC1609" w:rsidRDefault="00BC1609"/>
    <w:sectPr w:rsidR="00BC1609" w:rsidSect="00BC1609">
      <w:headerReference w:type="default" r:id="rId8"/>
      <w:pgSz w:w="11906" w:h="16838"/>
      <w:pgMar w:top="567" w:right="849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12BF" w14:textId="77777777" w:rsidR="005C6DCC" w:rsidRDefault="005C6DCC" w:rsidP="00BC1609">
      <w:r>
        <w:separator/>
      </w:r>
    </w:p>
  </w:endnote>
  <w:endnote w:type="continuationSeparator" w:id="0">
    <w:p w14:paraId="613A47C8" w14:textId="77777777" w:rsidR="005C6DCC" w:rsidRDefault="005C6DCC" w:rsidP="00BC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B6AD" w14:textId="77777777" w:rsidR="005C6DCC" w:rsidRDefault="005C6DCC" w:rsidP="00BC1609">
      <w:r>
        <w:separator/>
      </w:r>
    </w:p>
  </w:footnote>
  <w:footnote w:type="continuationSeparator" w:id="0">
    <w:p w14:paraId="1C2CC892" w14:textId="77777777" w:rsidR="005C6DCC" w:rsidRDefault="005C6DCC" w:rsidP="00BC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F777" w14:textId="77777777" w:rsidR="00BC1609" w:rsidRDefault="00BC1609">
    <w:pPr>
      <w:framePr w:wrap="around" w:vAnchor="text" w:hAnchor="margin" w:xAlign="center" w:y="1"/>
    </w:pPr>
    <w:r>
      <w:rPr>
        <w:rStyle w:val="a7"/>
      </w:rPr>
      <w:fldChar w:fldCharType="begin"/>
    </w:r>
    <w:r w:rsidR="00821DBB">
      <w:rPr>
        <w:rStyle w:val="a7"/>
      </w:rPr>
      <w:instrText xml:space="preserve">PAGE </w:instrText>
    </w:r>
    <w:r>
      <w:rPr>
        <w:rStyle w:val="a7"/>
      </w:rPr>
      <w:fldChar w:fldCharType="separate"/>
    </w:r>
    <w:r w:rsidR="00935D4B">
      <w:rPr>
        <w:rStyle w:val="a7"/>
        <w:noProof/>
      </w:rPr>
      <w:t>5</w:t>
    </w:r>
    <w:r>
      <w:rPr>
        <w:rStyle w:val="a7"/>
      </w:rPr>
      <w:fldChar w:fldCharType="end"/>
    </w:r>
  </w:p>
  <w:p w14:paraId="5E495709" w14:textId="77777777" w:rsidR="00BC1609" w:rsidRDefault="00BC1609">
    <w:pPr>
      <w:pStyle w:val="a9"/>
    </w:pPr>
  </w:p>
  <w:p w14:paraId="3E9CE70F" w14:textId="77777777" w:rsidR="00BC1609" w:rsidRDefault="00BC16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09"/>
    <w:rsid w:val="000426EB"/>
    <w:rsid w:val="00251D5C"/>
    <w:rsid w:val="00293670"/>
    <w:rsid w:val="00370F40"/>
    <w:rsid w:val="00372B3C"/>
    <w:rsid w:val="00372EC7"/>
    <w:rsid w:val="00390A49"/>
    <w:rsid w:val="003F4462"/>
    <w:rsid w:val="004671BF"/>
    <w:rsid w:val="00475F03"/>
    <w:rsid w:val="004926BD"/>
    <w:rsid w:val="00542452"/>
    <w:rsid w:val="0058209C"/>
    <w:rsid w:val="005C6DCC"/>
    <w:rsid w:val="006E327E"/>
    <w:rsid w:val="00721E86"/>
    <w:rsid w:val="007E542B"/>
    <w:rsid w:val="007F4DBC"/>
    <w:rsid w:val="008074E7"/>
    <w:rsid w:val="00821DBB"/>
    <w:rsid w:val="00854F33"/>
    <w:rsid w:val="008C680D"/>
    <w:rsid w:val="008F2272"/>
    <w:rsid w:val="00935D4B"/>
    <w:rsid w:val="00B10325"/>
    <w:rsid w:val="00BB2E19"/>
    <w:rsid w:val="00BC1609"/>
    <w:rsid w:val="00BE1A4E"/>
    <w:rsid w:val="00BE66BC"/>
    <w:rsid w:val="00C50CAB"/>
    <w:rsid w:val="00F65EE8"/>
    <w:rsid w:val="00F9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FD6E"/>
  <w15:docId w15:val="{220A3E6F-BA62-42D7-B56F-391D97AB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C1609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C160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C1609"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C160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C160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C160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C160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C160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C160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C160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C160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C160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C160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C160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C1609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BC160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BC1609"/>
    <w:rPr>
      <w:rFonts w:ascii="Times New Roman" w:hAnsi="Times New Roman"/>
      <w:sz w:val="24"/>
    </w:rPr>
  </w:style>
  <w:style w:type="paragraph" w:styleId="a5">
    <w:name w:val="No Spacing"/>
    <w:link w:val="a6"/>
    <w:rsid w:val="00BC160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rsid w:val="00BC1609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BC160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C160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C1609"/>
    <w:rPr>
      <w:rFonts w:ascii="XO Thames" w:hAnsi="XO Thames"/>
      <w:sz w:val="28"/>
    </w:rPr>
  </w:style>
  <w:style w:type="paragraph" w:customStyle="1" w:styleId="12">
    <w:name w:val="Основной шрифт абзаца1"/>
    <w:rsid w:val="00BC1609"/>
  </w:style>
  <w:style w:type="paragraph" w:customStyle="1" w:styleId="13">
    <w:name w:val="Номер страницы1"/>
    <w:basedOn w:val="12"/>
    <w:link w:val="a7"/>
    <w:rsid w:val="00BC1609"/>
  </w:style>
  <w:style w:type="character" w:styleId="a7">
    <w:name w:val="page number"/>
    <w:basedOn w:val="a0"/>
    <w:link w:val="13"/>
    <w:rsid w:val="00BC1609"/>
  </w:style>
  <w:style w:type="character" w:customStyle="1" w:styleId="50">
    <w:name w:val="Заголовок 5 Знак"/>
    <w:link w:val="5"/>
    <w:rsid w:val="00BC16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C1609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BC1609"/>
    <w:rPr>
      <w:color w:val="0000FF"/>
      <w:u w:val="single"/>
    </w:rPr>
  </w:style>
  <w:style w:type="character" w:styleId="a8">
    <w:name w:val="Hyperlink"/>
    <w:link w:val="14"/>
    <w:rsid w:val="00BC1609"/>
    <w:rPr>
      <w:color w:val="0000FF"/>
      <w:u w:val="single"/>
    </w:rPr>
  </w:style>
  <w:style w:type="paragraph" w:customStyle="1" w:styleId="Footnote">
    <w:name w:val="Footnote"/>
    <w:link w:val="Footnote0"/>
    <w:rsid w:val="00BC160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C1609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C160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C160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C160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C160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C160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C160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C160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C1609"/>
    <w:rPr>
      <w:rFonts w:ascii="XO Thames" w:hAnsi="XO Thames"/>
      <w:sz w:val="28"/>
    </w:rPr>
  </w:style>
  <w:style w:type="paragraph" w:styleId="a9">
    <w:name w:val="header"/>
    <w:basedOn w:val="a"/>
    <w:link w:val="aa"/>
    <w:rsid w:val="00BC16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BC1609"/>
    <w:rPr>
      <w:rFonts w:ascii="Times New Roman" w:hAnsi="Times New Roman"/>
      <w:sz w:val="24"/>
    </w:rPr>
  </w:style>
  <w:style w:type="paragraph" w:styleId="ab">
    <w:name w:val="Balloon Text"/>
    <w:basedOn w:val="a"/>
    <w:link w:val="ac"/>
    <w:rsid w:val="00BC1609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BC1609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rsid w:val="00BC160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C1609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rsid w:val="00BC1609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BC1609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BC160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sid w:val="00BC160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C160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C1609"/>
    <w:rPr>
      <w:rFonts w:ascii="Times New Roman" w:hAnsi="Times New Roman"/>
      <w:b/>
      <w:sz w:val="28"/>
    </w:rPr>
  </w:style>
  <w:style w:type="character" w:styleId="af1">
    <w:name w:val="Unresolved Mention"/>
    <w:basedOn w:val="a0"/>
    <w:uiPriority w:val="99"/>
    <w:semiHidden/>
    <w:unhideWhenUsed/>
    <w:rsid w:val="008074E7"/>
    <w:rPr>
      <w:color w:val="605E5C"/>
      <w:shd w:val="clear" w:color="auto" w:fill="E1DFDD"/>
    </w:rPr>
  </w:style>
  <w:style w:type="paragraph" w:styleId="af2">
    <w:name w:val="Normal (Web)"/>
    <w:aliases w:val="Обычный (Web)1,Знак Знак22,Обычный (Web)"/>
    <w:basedOn w:val="a"/>
    <w:link w:val="af3"/>
    <w:uiPriority w:val="99"/>
    <w:unhideWhenUsed/>
    <w:qFormat/>
    <w:rsid w:val="00C50CAB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3">
    <w:name w:val="Обычный (Интернет) Знак"/>
    <w:aliases w:val="Обычный (Web)1 Знак,Знак Знак22 Знак,Обычный (Web) Знак"/>
    <w:link w:val="af2"/>
    <w:uiPriority w:val="99"/>
    <w:rsid w:val="00C50CAB"/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link w:val="ConsPlusNormal0"/>
    <w:rsid w:val="00C50CA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0">
    <w:name w:val="ConsPlusNormal Знак"/>
    <w:link w:val="ConsPlusNormal"/>
    <w:locked/>
    <w:rsid w:val="00C50CAB"/>
    <w:rPr>
      <w:rFonts w:ascii="Arial" w:hAnsi="Arial" w:cs="Arial"/>
      <w:color w:val="auto"/>
      <w:sz w:val="20"/>
    </w:rPr>
  </w:style>
  <w:style w:type="paragraph" w:customStyle="1" w:styleId="article">
    <w:name w:val="article"/>
    <w:basedOn w:val="a"/>
    <w:rsid w:val="00C50CAB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785A26F-52A6-439E-A2E4-93801511E5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2025-02-05T10:12:00Z</cp:lastPrinted>
  <dcterms:created xsi:type="dcterms:W3CDTF">2025-02-04T11:45:00Z</dcterms:created>
  <dcterms:modified xsi:type="dcterms:W3CDTF">2025-02-05T10:15:00Z</dcterms:modified>
</cp:coreProperties>
</file>