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D6" w:rsidRDefault="001414C7" w:rsidP="003F1DD6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1pt;margin-top:-.45pt;width:85.85pt;height:81.05pt;z-index:251659264;visibility:visible;mso-wrap-edited:f">
            <v:imagedata r:id="rId5" o:title=""/>
          </v:shape>
          <o:OLEObject Type="Embed" ProgID="Word.Picture.8" ShapeID="_x0000_s1026" DrawAspect="Content" ObjectID="_1798281891" r:id="rId6"/>
        </w:pict>
      </w:r>
    </w:p>
    <w:p w:rsidR="003F1DD6" w:rsidRDefault="003F1DD6" w:rsidP="003F1DD6">
      <w:pPr>
        <w:jc w:val="center"/>
        <w:rPr>
          <w:b/>
          <w:sz w:val="28"/>
          <w:szCs w:val="28"/>
        </w:rPr>
      </w:pPr>
    </w:p>
    <w:p w:rsidR="003F1DD6" w:rsidRDefault="003F1DD6" w:rsidP="003F1DD6">
      <w:pPr>
        <w:jc w:val="center"/>
        <w:rPr>
          <w:b/>
          <w:sz w:val="28"/>
          <w:szCs w:val="28"/>
        </w:rPr>
      </w:pPr>
    </w:p>
    <w:p w:rsidR="003F1DD6" w:rsidRDefault="003F1DD6" w:rsidP="003F1DD6">
      <w:pPr>
        <w:jc w:val="center"/>
        <w:rPr>
          <w:b/>
          <w:sz w:val="32"/>
          <w:szCs w:val="32"/>
        </w:rPr>
      </w:pPr>
    </w:p>
    <w:p w:rsidR="003F1DD6" w:rsidRDefault="003F1DD6" w:rsidP="003F1DD6">
      <w:pPr>
        <w:jc w:val="center"/>
        <w:rPr>
          <w:b/>
          <w:sz w:val="32"/>
          <w:szCs w:val="32"/>
        </w:rPr>
      </w:pPr>
    </w:p>
    <w:p w:rsidR="003F1DD6" w:rsidRDefault="003F1DD6" w:rsidP="003F1D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3F1DD6" w:rsidRPr="00436130" w:rsidRDefault="003F1DD6" w:rsidP="003F1DD6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3F1DD6" w:rsidRPr="00436130" w:rsidRDefault="003F1DD6" w:rsidP="003F1DD6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3F1DD6" w:rsidRDefault="003F1DD6" w:rsidP="003F1DD6">
      <w:pPr>
        <w:jc w:val="center"/>
        <w:rPr>
          <w:b/>
          <w:sz w:val="28"/>
          <w:szCs w:val="28"/>
        </w:rPr>
      </w:pPr>
    </w:p>
    <w:p w:rsidR="003F1DD6" w:rsidRPr="00E61EDC" w:rsidRDefault="003F1DD6" w:rsidP="003F1DD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F1DD6" w:rsidRDefault="003F1DD6" w:rsidP="003F1DD6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26 декабря 2024 года №496</w:t>
      </w:r>
    </w:p>
    <w:p w:rsidR="003F1DD6" w:rsidRDefault="003F1DD6" w:rsidP="003F1DD6">
      <w:pPr>
        <w:autoSpaceDE w:val="0"/>
        <w:autoSpaceDN w:val="0"/>
        <w:jc w:val="center"/>
        <w:rPr>
          <w:sz w:val="28"/>
          <w:szCs w:val="28"/>
        </w:rPr>
      </w:pPr>
    </w:p>
    <w:p w:rsidR="003F1DD6" w:rsidRDefault="003F1DD6" w:rsidP="003F1DD6">
      <w:pPr>
        <w:autoSpaceDE w:val="0"/>
        <w:autoSpaceDN w:val="0"/>
        <w:jc w:val="center"/>
        <w:rPr>
          <w:b/>
          <w:sz w:val="28"/>
          <w:szCs w:val="28"/>
        </w:rPr>
      </w:pPr>
      <w:r w:rsidRPr="00EA6BEC">
        <w:rPr>
          <w:b/>
          <w:sz w:val="28"/>
          <w:szCs w:val="28"/>
        </w:rPr>
        <w:t>О Прогнозе социально-экономического развития муниципального района</w:t>
      </w:r>
      <w:r>
        <w:rPr>
          <w:b/>
          <w:sz w:val="28"/>
          <w:szCs w:val="28"/>
        </w:rPr>
        <w:t xml:space="preserve"> </w:t>
      </w:r>
      <w:r w:rsidRPr="00EA6BEC">
        <w:rPr>
          <w:b/>
          <w:sz w:val="28"/>
          <w:szCs w:val="28"/>
        </w:rPr>
        <w:t>«</w:t>
      </w:r>
      <w:proofErr w:type="spellStart"/>
      <w:r w:rsidRPr="00EA6BEC">
        <w:rPr>
          <w:b/>
          <w:sz w:val="28"/>
          <w:szCs w:val="28"/>
        </w:rPr>
        <w:t>Суджанский</w:t>
      </w:r>
      <w:proofErr w:type="spellEnd"/>
      <w:r w:rsidRPr="00EA6BEC">
        <w:rPr>
          <w:b/>
          <w:sz w:val="28"/>
          <w:szCs w:val="28"/>
        </w:rPr>
        <w:t xml:space="preserve"> район» Курской области на 20</w:t>
      </w:r>
      <w:r>
        <w:rPr>
          <w:b/>
          <w:sz w:val="28"/>
          <w:szCs w:val="28"/>
        </w:rPr>
        <w:t xml:space="preserve">25 год </w:t>
      </w:r>
    </w:p>
    <w:p w:rsidR="003F1DD6" w:rsidRPr="00EA6BEC" w:rsidRDefault="003F1DD6" w:rsidP="003F1DD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</w:t>
      </w:r>
      <w:r w:rsidRPr="00EA6BE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27</w:t>
      </w:r>
      <w:r w:rsidRPr="00EA6BEC">
        <w:rPr>
          <w:b/>
          <w:sz w:val="28"/>
          <w:szCs w:val="28"/>
        </w:rPr>
        <w:t xml:space="preserve"> годов</w:t>
      </w:r>
    </w:p>
    <w:p w:rsidR="003F1DD6" w:rsidRDefault="003F1DD6" w:rsidP="003F1DD6">
      <w:pPr>
        <w:autoSpaceDE w:val="0"/>
        <w:autoSpaceDN w:val="0"/>
        <w:rPr>
          <w:sz w:val="28"/>
          <w:szCs w:val="28"/>
        </w:rPr>
      </w:pPr>
    </w:p>
    <w:p w:rsidR="003F1DD6" w:rsidRDefault="003F1DD6" w:rsidP="003F1DD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173 Бюджетного кодекса Российской Федерации, Положением о бюджетном процессе в муниципальном районе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области, утвержденным решением Представительного Собрания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от 25.10.2011 года №163 (с последующими изменениями и дополнениями), Представительное Собрание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</w:p>
    <w:p w:rsidR="003F1DD6" w:rsidRDefault="003F1DD6" w:rsidP="003F1DD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Прогноз</w:t>
      </w:r>
      <w:r w:rsidRPr="00B82E1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 на 2025 год и плановый период 2026 и 2027 годов согласно приложению.</w:t>
      </w:r>
    </w:p>
    <w:p w:rsidR="003F1DD6" w:rsidRDefault="003F1DD6" w:rsidP="003F1DD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опубликования.</w:t>
      </w:r>
    </w:p>
    <w:p w:rsidR="003F1DD6" w:rsidRDefault="003F1DD6" w:rsidP="003F1DD6">
      <w:pPr>
        <w:autoSpaceDE w:val="0"/>
        <w:autoSpaceDN w:val="0"/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F1DD6" w:rsidRDefault="003F1DD6" w:rsidP="003F1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3F1DD6" w:rsidRPr="001D7C2B" w:rsidRDefault="003F1DD6" w:rsidP="003F1D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3F1DD6" w:rsidRPr="00A15D70" w:rsidRDefault="003F1DD6" w:rsidP="003F1DD6">
      <w:pPr>
        <w:jc w:val="both"/>
        <w:rPr>
          <w:sz w:val="28"/>
          <w:szCs w:val="28"/>
        </w:rPr>
      </w:pPr>
    </w:p>
    <w:p w:rsidR="003F1DD6" w:rsidRPr="00BB0818" w:rsidRDefault="003F1DD6" w:rsidP="003F1D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0818"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 w:rsidRPr="00BB0818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 w:rsidRPr="00BB0818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BB081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3F1DD6" w:rsidRPr="00BB0818" w:rsidRDefault="003F1DD6" w:rsidP="003F1D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818">
        <w:rPr>
          <w:rFonts w:ascii="Times New Roman" w:hAnsi="Times New Roman" w:cs="Times New Roman"/>
          <w:bCs/>
          <w:sz w:val="28"/>
          <w:szCs w:val="28"/>
        </w:rPr>
        <w:t xml:space="preserve">Курской области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B0818">
        <w:rPr>
          <w:rFonts w:ascii="Times New Roman" w:hAnsi="Times New Roman" w:cs="Times New Roman"/>
          <w:bCs/>
          <w:sz w:val="28"/>
          <w:szCs w:val="28"/>
        </w:rPr>
        <w:t xml:space="preserve">Ю.В. </w:t>
      </w:r>
      <w:proofErr w:type="spellStart"/>
      <w:r w:rsidRPr="00BB0818">
        <w:rPr>
          <w:rFonts w:ascii="Times New Roman" w:hAnsi="Times New Roman" w:cs="Times New Roman"/>
          <w:bCs/>
          <w:sz w:val="28"/>
          <w:szCs w:val="28"/>
        </w:rPr>
        <w:t>Дмитрюков</w:t>
      </w:r>
      <w:proofErr w:type="spellEnd"/>
    </w:p>
    <w:p w:rsidR="003F1DD6" w:rsidRPr="00BB0818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>
      <w:pPr>
        <w:jc w:val="both"/>
        <w:rPr>
          <w:sz w:val="28"/>
          <w:szCs w:val="28"/>
        </w:rPr>
      </w:pPr>
    </w:p>
    <w:p w:rsidR="003F1DD6" w:rsidRPr="008A5690" w:rsidRDefault="003F1DD6" w:rsidP="003F1DD6">
      <w:pPr>
        <w:ind w:left="2694"/>
        <w:jc w:val="right"/>
        <w:rPr>
          <w:sz w:val="28"/>
          <w:szCs w:val="28"/>
        </w:rPr>
      </w:pPr>
      <w:r w:rsidRPr="008A5690">
        <w:rPr>
          <w:sz w:val="28"/>
          <w:szCs w:val="28"/>
        </w:rPr>
        <w:lastRenderedPageBreak/>
        <w:t>Приложение</w:t>
      </w:r>
    </w:p>
    <w:p w:rsidR="003F1DD6" w:rsidRPr="008A5690" w:rsidRDefault="003F1DD6" w:rsidP="003F1DD6">
      <w:pPr>
        <w:ind w:left="2694"/>
        <w:jc w:val="right"/>
        <w:rPr>
          <w:sz w:val="28"/>
          <w:szCs w:val="28"/>
        </w:rPr>
      </w:pPr>
      <w:r w:rsidRPr="008A5690">
        <w:rPr>
          <w:sz w:val="28"/>
          <w:szCs w:val="28"/>
        </w:rPr>
        <w:t>к решению Представительного Собрания</w:t>
      </w:r>
    </w:p>
    <w:p w:rsidR="003F1DD6" w:rsidRPr="008A5690" w:rsidRDefault="003F1DD6" w:rsidP="003F1DD6">
      <w:pPr>
        <w:ind w:left="2694"/>
        <w:jc w:val="right"/>
        <w:rPr>
          <w:sz w:val="28"/>
          <w:szCs w:val="28"/>
        </w:rPr>
      </w:pPr>
      <w:proofErr w:type="spellStart"/>
      <w:r w:rsidRPr="008A5690">
        <w:rPr>
          <w:sz w:val="28"/>
          <w:szCs w:val="28"/>
        </w:rPr>
        <w:t>Суджанского</w:t>
      </w:r>
      <w:proofErr w:type="spellEnd"/>
      <w:r w:rsidRPr="008A5690">
        <w:rPr>
          <w:sz w:val="28"/>
          <w:szCs w:val="28"/>
        </w:rPr>
        <w:t xml:space="preserve"> района Курской области</w:t>
      </w:r>
    </w:p>
    <w:p w:rsidR="003F1DD6" w:rsidRPr="008A5690" w:rsidRDefault="003F1DD6" w:rsidP="003F1DD6">
      <w:pPr>
        <w:ind w:left="269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8A5690">
        <w:rPr>
          <w:sz w:val="28"/>
          <w:szCs w:val="28"/>
        </w:rPr>
        <w:t>т</w:t>
      </w:r>
      <w:r>
        <w:rPr>
          <w:sz w:val="28"/>
          <w:szCs w:val="28"/>
        </w:rPr>
        <w:t xml:space="preserve"> 26 декабря 2024 года </w:t>
      </w:r>
      <w:r w:rsidRPr="008A5690">
        <w:rPr>
          <w:sz w:val="28"/>
          <w:szCs w:val="28"/>
        </w:rPr>
        <w:t>№</w:t>
      </w:r>
      <w:r>
        <w:rPr>
          <w:sz w:val="28"/>
          <w:szCs w:val="28"/>
        </w:rPr>
        <w:t>496</w:t>
      </w:r>
    </w:p>
    <w:p w:rsidR="003F1DD6" w:rsidRDefault="003F1DD6" w:rsidP="003F1DD6">
      <w:pPr>
        <w:jc w:val="center"/>
        <w:rPr>
          <w:b/>
          <w:sz w:val="32"/>
          <w:szCs w:val="32"/>
        </w:rPr>
      </w:pPr>
    </w:p>
    <w:p w:rsidR="003F1DD6" w:rsidRDefault="003F1DD6" w:rsidP="003F1DD6">
      <w:pPr>
        <w:jc w:val="center"/>
        <w:rPr>
          <w:b/>
          <w:sz w:val="32"/>
          <w:szCs w:val="32"/>
        </w:rPr>
      </w:pPr>
    </w:p>
    <w:p w:rsidR="003F1DD6" w:rsidRPr="00741D36" w:rsidRDefault="003F1DD6" w:rsidP="003F1DD6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 xml:space="preserve">Основные показатели прогноза </w:t>
      </w:r>
    </w:p>
    <w:p w:rsidR="003F1DD6" w:rsidRDefault="003F1DD6" w:rsidP="003F1DD6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>социально – экономического раз</w:t>
      </w:r>
      <w:r>
        <w:rPr>
          <w:b/>
          <w:sz w:val="32"/>
          <w:szCs w:val="32"/>
        </w:rPr>
        <w:t xml:space="preserve">вития </w:t>
      </w:r>
      <w:proofErr w:type="spellStart"/>
      <w:r>
        <w:rPr>
          <w:b/>
          <w:sz w:val="32"/>
          <w:szCs w:val="32"/>
        </w:rPr>
        <w:t>Суджанского</w:t>
      </w:r>
      <w:proofErr w:type="spellEnd"/>
      <w:r>
        <w:rPr>
          <w:b/>
          <w:sz w:val="32"/>
          <w:szCs w:val="32"/>
        </w:rPr>
        <w:t xml:space="preserve"> района </w:t>
      </w:r>
    </w:p>
    <w:p w:rsidR="003F1DD6" w:rsidRPr="00741D36" w:rsidRDefault="003F1DD6" w:rsidP="003F1D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2025-2027 гг. </w:t>
      </w:r>
    </w:p>
    <w:p w:rsidR="003F1DD6" w:rsidRDefault="003F1DD6" w:rsidP="003F1DD6">
      <w:pPr>
        <w:rPr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1214"/>
        <w:gridCol w:w="1206"/>
        <w:gridCol w:w="1236"/>
        <w:gridCol w:w="1147"/>
      </w:tblGrid>
      <w:tr w:rsidR="003F1DD6" w:rsidRPr="00EA2D1C" w:rsidTr="00C0550D">
        <w:trPr>
          <w:trHeight w:val="1105"/>
          <w:tblHeader/>
        </w:trPr>
        <w:tc>
          <w:tcPr>
            <w:tcW w:w="5181" w:type="dxa"/>
            <w:shd w:val="clear" w:color="auto" w:fill="auto"/>
          </w:tcPr>
          <w:p w:rsidR="003F1DD6" w:rsidRPr="00EA2D1C" w:rsidRDefault="003F1DD6" w:rsidP="00C0550D"/>
          <w:p w:rsidR="003F1DD6" w:rsidRPr="00EA2D1C" w:rsidRDefault="003F1DD6" w:rsidP="00C0550D"/>
          <w:p w:rsidR="003F1DD6" w:rsidRPr="00EA2D1C" w:rsidRDefault="003F1DD6" w:rsidP="00C0550D"/>
        </w:tc>
        <w:tc>
          <w:tcPr>
            <w:tcW w:w="1214" w:type="dxa"/>
            <w:shd w:val="clear" w:color="auto" w:fill="auto"/>
          </w:tcPr>
          <w:p w:rsidR="003F1DD6" w:rsidRDefault="003F1DD6" w:rsidP="00C0550D">
            <w:pPr>
              <w:jc w:val="center"/>
            </w:pPr>
            <w:r w:rsidRPr="00EA2D1C">
              <w:t>Единица</w:t>
            </w:r>
          </w:p>
          <w:p w:rsidR="003F1DD6" w:rsidRDefault="003F1DD6" w:rsidP="00C0550D">
            <w:pPr>
              <w:jc w:val="center"/>
            </w:pPr>
            <w:proofErr w:type="spellStart"/>
            <w:r>
              <w:t>изме</w:t>
            </w:r>
            <w:proofErr w:type="spellEnd"/>
            <w:r>
              <w:t>-</w:t>
            </w:r>
          </w:p>
          <w:p w:rsidR="003F1DD6" w:rsidRPr="00EA2D1C" w:rsidRDefault="003F1DD6" w:rsidP="00C0550D">
            <w:pPr>
              <w:jc w:val="center"/>
            </w:pPr>
            <w:r>
              <w:t>рения</w:t>
            </w:r>
            <w:r w:rsidRPr="00EA2D1C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3F1DD6" w:rsidRDefault="003F1DD6" w:rsidP="00C0550D">
            <w:pPr>
              <w:jc w:val="center"/>
            </w:pPr>
            <w:r>
              <w:t>2025 год</w:t>
            </w:r>
          </w:p>
          <w:p w:rsidR="003F1DD6" w:rsidRPr="00EA2D1C" w:rsidRDefault="003F1DD6" w:rsidP="00C0550D">
            <w:pPr>
              <w:jc w:val="center"/>
            </w:pPr>
            <w:r>
              <w:t>прогноз</w:t>
            </w:r>
          </w:p>
        </w:tc>
        <w:tc>
          <w:tcPr>
            <w:tcW w:w="1236" w:type="dxa"/>
            <w:shd w:val="clear" w:color="auto" w:fill="auto"/>
          </w:tcPr>
          <w:p w:rsidR="003F1DD6" w:rsidRDefault="003F1DD6" w:rsidP="00C0550D">
            <w:pPr>
              <w:jc w:val="center"/>
            </w:pPr>
            <w:r>
              <w:t>2026 год</w:t>
            </w:r>
          </w:p>
          <w:p w:rsidR="003F1DD6" w:rsidRPr="00EA2D1C" w:rsidRDefault="003F1DD6" w:rsidP="00C0550D">
            <w:pPr>
              <w:jc w:val="center"/>
            </w:pPr>
            <w:r>
              <w:t>прогноз</w:t>
            </w:r>
          </w:p>
        </w:tc>
        <w:tc>
          <w:tcPr>
            <w:tcW w:w="1147" w:type="dxa"/>
            <w:shd w:val="clear" w:color="auto" w:fill="auto"/>
          </w:tcPr>
          <w:p w:rsidR="003F1DD6" w:rsidRDefault="003F1DD6" w:rsidP="00C0550D">
            <w:pPr>
              <w:jc w:val="center"/>
            </w:pPr>
            <w:r>
              <w:t>2027 год</w:t>
            </w:r>
          </w:p>
          <w:p w:rsidR="003F1DD6" w:rsidRPr="00EA2D1C" w:rsidRDefault="003F1DD6" w:rsidP="00C0550D">
            <w:pPr>
              <w:jc w:val="center"/>
            </w:pPr>
            <w:r>
              <w:t>прогноз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>Индекс  промышленного производства</w:t>
            </w:r>
          </w:p>
          <w:p w:rsidR="003F1DD6" w:rsidRPr="003F1DD6" w:rsidRDefault="003F1DD6" w:rsidP="00C0550D">
            <w:r w:rsidRPr="003F1DD6">
              <w:rPr>
                <w:b/>
              </w:rPr>
              <w:t>к предыдущему году</w:t>
            </w:r>
          </w:p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 xml:space="preserve">в том числе: </w:t>
            </w:r>
          </w:p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ОБРАБАТЫВАЮЩИЕ ПРОИЗВОДСТВА</w:t>
            </w:r>
          </w:p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rPr>
          <w:trHeight w:val="78"/>
        </w:trPr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производство пищевых продуктов</w:t>
            </w:r>
          </w:p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обработка древесины и производство изделий из дерева</w:t>
            </w:r>
          </w:p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производство прочих неметаллических минеральных  продуктов</w:t>
            </w:r>
          </w:p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производство транспортных средств и оборудования</w:t>
            </w:r>
          </w:p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ПРОИЗВОДСТВО И РАСПРЕДЕЛЕНИЕ ЭЛЕКТРОЭНЕРГИИ, ГАЗА  И ВОДЫ</w:t>
            </w:r>
          </w:p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2F4D72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14" w:type="dxa"/>
            <w:shd w:val="clear" w:color="auto" w:fill="auto"/>
          </w:tcPr>
          <w:p w:rsidR="003F1DD6" w:rsidRPr="00EA2D1C" w:rsidRDefault="003F1DD6" w:rsidP="00C0550D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3E483E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3F1DD6" w:rsidRPr="003E483E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3F1DD6" w:rsidRPr="003E483E" w:rsidRDefault="003F1DD6" w:rsidP="00C0550D">
            <w:pPr>
              <w:jc w:val="center"/>
              <w:rPr>
                <w:highlight w:val="yellow"/>
              </w:rPr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млрд. руб.</w:t>
            </w:r>
          </w:p>
        </w:tc>
        <w:tc>
          <w:tcPr>
            <w:tcW w:w="120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 xml:space="preserve">Индекс производства продукции сельского хозяйства                      </w:t>
            </w:r>
            <w:proofErr w:type="gramStart"/>
            <w:r w:rsidRPr="003F1DD6">
              <w:t xml:space="preserve">( </w:t>
            </w:r>
            <w:proofErr w:type="gramEnd"/>
            <w:r w:rsidRPr="003F1DD6">
              <w:t>к предыдущему году)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rPr>
          <w:trHeight w:val="70"/>
        </w:trPr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</w:p>
        </w:tc>
      </w:tr>
      <w:tr w:rsidR="003F1DD6" w:rsidRPr="00EA2D1C" w:rsidTr="00C0550D">
        <w:trPr>
          <w:trHeight w:val="757"/>
        </w:trPr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</w:p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>Производство сельскохозяйственной продукции в хозяйствах всех категорий: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Зерно (в весе после доработки)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тыс. тонн</w:t>
            </w:r>
          </w:p>
        </w:tc>
        <w:tc>
          <w:tcPr>
            <w:tcW w:w="120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 xml:space="preserve">Сахарная свекла 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тыс. тонн</w:t>
            </w:r>
          </w:p>
        </w:tc>
        <w:tc>
          <w:tcPr>
            <w:tcW w:w="120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Скот и птица (на убой в живом весе)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тыс. тонн</w:t>
            </w:r>
          </w:p>
        </w:tc>
        <w:tc>
          <w:tcPr>
            <w:tcW w:w="120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Молоко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тыс. тонн</w:t>
            </w:r>
          </w:p>
        </w:tc>
        <w:tc>
          <w:tcPr>
            <w:tcW w:w="120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1856AA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>Инвестиции в основной капитал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  <w:rPr>
                <w:highlight w:val="yellow"/>
              </w:rPr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  <w:rPr>
                <w:highlight w:val="yellow"/>
              </w:rPr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в ценах 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3F1DD6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3F1DD6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3F1DD6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lastRenderedPageBreak/>
              <w:t>Ввод в эксплуатацию:</w:t>
            </w:r>
          </w:p>
        </w:tc>
        <w:tc>
          <w:tcPr>
            <w:tcW w:w="1214" w:type="dxa"/>
            <w:shd w:val="clear" w:color="auto" w:fill="auto"/>
          </w:tcPr>
          <w:p w:rsidR="003F1DD6" w:rsidRPr="003D6E40" w:rsidRDefault="003F1DD6" w:rsidP="00C0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  <w:p w:rsidR="003F1DD6" w:rsidRPr="003F1DD6" w:rsidRDefault="003F1DD6" w:rsidP="00C0550D">
            <w:r w:rsidRPr="003F1DD6">
              <w:t>жилых домов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  <w:p w:rsidR="003F1DD6" w:rsidRPr="003F1DD6" w:rsidRDefault="003F1DD6" w:rsidP="003F1DD6">
            <w:pPr>
              <w:jc w:val="center"/>
            </w:pPr>
            <w:r w:rsidRPr="003F1DD6">
              <w:t>кв. м.</w:t>
            </w: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общеобразовательных школ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уч. мест</w:t>
            </w: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газовых сетей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proofErr w:type="gramStart"/>
            <w:r w:rsidRPr="003F1DD6">
              <w:t>км</w:t>
            </w:r>
            <w:proofErr w:type="gramEnd"/>
            <w:r w:rsidRPr="003F1DD6">
              <w:t>.</w:t>
            </w:r>
          </w:p>
        </w:tc>
        <w:tc>
          <w:tcPr>
            <w:tcW w:w="120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8D0437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 xml:space="preserve">Прибыль прибыльных организаций 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3E483E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3F1DD6" w:rsidRPr="003E483E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3F1DD6" w:rsidRPr="003E483E" w:rsidRDefault="003F1DD6" w:rsidP="00C0550D">
            <w:pPr>
              <w:jc w:val="center"/>
              <w:rPr>
                <w:highlight w:val="yellow"/>
              </w:rPr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 xml:space="preserve">Оборот розничной торговли </w:t>
            </w:r>
            <w:proofErr w:type="gramStart"/>
            <w:r w:rsidRPr="003F1DD6">
              <w:rPr>
                <w:b/>
              </w:rPr>
              <w:t xml:space="preserve">( </w:t>
            </w:r>
            <w:proofErr w:type="gramEnd"/>
            <w:r w:rsidRPr="003F1DD6">
              <w:t>по крупным и средним организациям</w:t>
            </w:r>
            <w:r w:rsidRPr="003F1DD6">
              <w:rPr>
                <w:b/>
              </w:rPr>
              <w:t>)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3E483E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3F1DD6" w:rsidRPr="003E483E" w:rsidRDefault="003F1DD6" w:rsidP="00C0550D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3F1DD6" w:rsidRPr="003E483E" w:rsidRDefault="003F1DD6" w:rsidP="00C0550D">
            <w:pPr>
              <w:jc w:val="center"/>
              <w:rPr>
                <w:highlight w:val="yellow"/>
              </w:rPr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3F1DD6" w:rsidRPr="0060034D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60034D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60034D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 xml:space="preserve">Индекс физического объема </w:t>
            </w:r>
          </w:p>
          <w:p w:rsidR="003F1DD6" w:rsidRPr="003F1DD6" w:rsidRDefault="003F1DD6" w:rsidP="00C0550D">
            <w:r w:rsidRPr="003F1DD6">
              <w:t>к предыдущему году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rPr>
          <w:trHeight w:val="58"/>
        </w:trPr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</w:tr>
      <w:tr w:rsidR="003F1DD6" w:rsidRPr="00EA2D1C" w:rsidTr="00C0550D">
        <w:trPr>
          <w:trHeight w:val="202"/>
        </w:trPr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</w:p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>Оборот общественного питания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 xml:space="preserve"> 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Индекс физического объема</w:t>
            </w:r>
          </w:p>
          <w:p w:rsidR="003F1DD6" w:rsidRPr="003F1DD6" w:rsidRDefault="003F1DD6" w:rsidP="00C0550D">
            <w:r w:rsidRPr="003F1DD6">
              <w:t>к предыдущему году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 xml:space="preserve">Объем платных услуг населению 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млн.</w:t>
            </w:r>
          </w:p>
          <w:p w:rsidR="003F1DD6" w:rsidRPr="003F1DD6" w:rsidRDefault="003F1DD6" w:rsidP="003F1DD6">
            <w:pPr>
              <w:jc w:val="center"/>
            </w:pPr>
            <w:r w:rsidRPr="003F1DD6">
              <w:t>руб.</w:t>
            </w: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 xml:space="preserve">Индекс физического объема </w:t>
            </w:r>
          </w:p>
          <w:p w:rsidR="003F1DD6" w:rsidRPr="003F1DD6" w:rsidRDefault="003F1DD6" w:rsidP="00C0550D">
            <w:r w:rsidRPr="003F1DD6">
              <w:t>к предыдущему году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  <w:r>
              <w:t>0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/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C0550D">
            <w:pPr>
              <w:jc w:val="center"/>
            </w:pP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pPr>
              <w:rPr>
                <w:b/>
              </w:rPr>
            </w:pPr>
            <w:r w:rsidRPr="003F1DD6">
              <w:rPr>
                <w:b/>
              </w:rPr>
              <w:t>Фонд оплаты  труда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3F1DD6">
            <w:pPr>
              <w:jc w:val="center"/>
            </w:pPr>
            <w:r>
              <w:t>845,1</w:t>
            </w: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3F1DD6">
            <w:pPr>
              <w:jc w:val="center"/>
            </w:pPr>
            <w:r>
              <w:t>897,3</w:t>
            </w: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3F1DD6">
            <w:pPr>
              <w:jc w:val="center"/>
            </w:pPr>
            <w:r>
              <w:t>956,6</w:t>
            </w:r>
          </w:p>
        </w:tc>
      </w:tr>
      <w:tr w:rsidR="003F1DD6" w:rsidRPr="00EA2D1C" w:rsidTr="00C0550D">
        <w:tc>
          <w:tcPr>
            <w:tcW w:w="5181" w:type="dxa"/>
            <w:shd w:val="clear" w:color="auto" w:fill="auto"/>
          </w:tcPr>
          <w:p w:rsidR="003F1DD6" w:rsidRPr="003F1DD6" w:rsidRDefault="003F1DD6" w:rsidP="00C0550D">
            <w:r w:rsidRPr="003F1DD6">
              <w:t>темп роста (снижения)</w:t>
            </w:r>
          </w:p>
          <w:p w:rsidR="003F1DD6" w:rsidRPr="003F1DD6" w:rsidRDefault="003F1DD6" w:rsidP="00C0550D">
            <w:r w:rsidRPr="003F1DD6">
              <w:t xml:space="preserve"> к предыдущему  году</w:t>
            </w:r>
          </w:p>
        </w:tc>
        <w:tc>
          <w:tcPr>
            <w:tcW w:w="1214" w:type="dxa"/>
            <w:shd w:val="clear" w:color="auto" w:fill="auto"/>
          </w:tcPr>
          <w:p w:rsidR="003F1DD6" w:rsidRPr="003F1DD6" w:rsidRDefault="003F1DD6" w:rsidP="003F1DD6">
            <w:pPr>
              <w:jc w:val="center"/>
            </w:pPr>
            <w:r w:rsidRPr="003F1DD6">
              <w:t>%</w:t>
            </w:r>
          </w:p>
        </w:tc>
        <w:tc>
          <w:tcPr>
            <w:tcW w:w="1206" w:type="dxa"/>
            <w:shd w:val="clear" w:color="auto" w:fill="auto"/>
          </w:tcPr>
          <w:p w:rsidR="003F1DD6" w:rsidRPr="006B452B" w:rsidRDefault="003F1DD6" w:rsidP="003F1DD6">
            <w:pPr>
              <w:jc w:val="center"/>
            </w:pPr>
            <w:r>
              <w:t>25,7</w:t>
            </w:r>
          </w:p>
        </w:tc>
        <w:tc>
          <w:tcPr>
            <w:tcW w:w="1236" w:type="dxa"/>
            <w:shd w:val="clear" w:color="auto" w:fill="auto"/>
          </w:tcPr>
          <w:p w:rsidR="003F1DD6" w:rsidRPr="006B452B" w:rsidRDefault="003F1DD6" w:rsidP="003F1DD6">
            <w:pPr>
              <w:jc w:val="center"/>
            </w:pPr>
            <w:r>
              <w:t>106,2</w:t>
            </w:r>
          </w:p>
        </w:tc>
        <w:tc>
          <w:tcPr>
            <w:tcW w:w="1147" w:type="dxa"/>
            <w:shd w:val="clear" w:color="auto" w:fill="auto"/>
          </w:tcPr>
          <w:p w:rsidR="003F1DD6" w:rsidRPr="006B452B" w:rsidRDefault="003F1DD6" w:rsidP="003F1DD6">
            <w:pPr>
              <w:jc w:val="center"/>
            </w:pPr>
            <w:r>
              <w:t>106,6</w:t>
            </w:r>
          </w:p>
        </w:tc>
      </w:tr>
    </w:tbl>
    <w:p w:rsidR="003F1DD6" w:rsidRDefault="003F1DD6" w:rsidP="003F1DD6"/>
    <w:p w:rsidR="003F1DD6" w:rsidRDefault="003F1DD6" w:rsidP="003F1DD6"/>
    <w:p w:rsidR="003F1DD6" w:rsidRDefault="003F1DD6" w:rsidP="003F1DD6"/>
    <w:p w:rsidR="003F1DD6" w:rsidRDefault="003F1DD6" w:rsidP="003F1DD6"/>
    <w:p w:rsidR="003F1DD6" w:rsidRDefault="003F1DD6" w:rsidP="003F1DD6">
      <w:pPr>
        <w:jc w:val="both"/>
        <w:rPr>
          <w:sz w:val="28"/>
          <w:szCs w:val="28"/>
        </w:rPr>
      </w:pPr>
    </w:p>
    <w:p w:rsidR="003F1DD6" w:rsidRDefault="003F1DD6" w:rsidP="003F1DD6"/>
    <w:p w:rsidR="003F1DD6" w:rsidRDefault="003F1DD6" w:rsidP="003F1DD6"/>
    <w:p w:rsidR="003F1DD6" w:rsidRDefault="003F1DD6" w:rsidP="003F1DD6"/>
    <w:p w:rsidR="003F1DD6" w:rsidRDefault="003F1DD6" w:rsidP="003F1DD6"/>
    <w:p w:rsidR="003F1DD6" w:rsidRDefault="003F1DD6" w:rsidP="003F1DD6"/>
    <w:p w:rsidR="003F1DD6" w:rsidRDefault="003F1DD6" w:rsidP="003F1DD6"/>
    <w:p w:rsidR="003F1DD6" w:rsidRDefault="003F1DD6" w:rsidP="003F1DD6"/>
    <w:p w:rsidR="00967426" w:rsidRDefault="001414C7"/>
    <w:sectPr w:rsidR="00967426" w:rsidSect="00CD16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D6"/>
    <w:rsid w:val="001414C7"/>
    <w:rsid w:val="003F1DD6"/>
    <w:rsid w:val="005124E5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1D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Plain Text"/>
    <w:basedOn w:val="a"/>
    <w:link w:val="a4"/>
    <w:unhideWhenUsed/>
    <w:rsid w:val="003F1DD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F1DD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1D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Plain Text"/>
    <w:basedOn w:val="a"/>
    <w:link w:val="a4"/>
    <w:unhideWhenUsed/>
    <w:rsid w:val="003F1DD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F1D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2025-01-13T10:58:00Z</dcterms:created>
  <dcterms:modified xsi:type="dcterms:W3CDTF">2025-01-13T10:58:00Z</dcterms:modified>
</cp:coreProperties>
</file>