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8ABC" w14:textId="77777777" w:rsidR="007C73AA" w:rsidRPr="00F05226" w:rsidRDefault="007C73AA" w:rsidP="00F05226">
      <w:pPr>
        <w:spacing w:after="0" w:line="240" w:lineRule="auto"/>
        <w:jc w:val="center"/>
        <w:outlineLvl w:val="0"/>
        <w:rPr>
          <w:rFonts w:ascii="Arial" w:eastAsia="Times New Roman" w:hAnsi="Arial" w:cs="Arial"/>
          <w:b/>
          <w:bCs/>
          <w:color w:val="474747"/>
          <w:kern w:val="36"/>
          <w:sz w:val="28"/>
          <w:szCs w:val="28"/>
          <w:lang w:eastAsia="ru-RU"/>
        </w:rPr>
      </w:pPr>
      <w:r w:rsidRPr="00F05226">
        <w:rPr>
          <w:rFonts w:ascii="Arial" w:eastAsia="Times New Roman" w:hAnsi="Arial" w:cs="Arial"/>
          <w:b/>
          <w:bCs/>
          <w:color w:val="474747"/>
          <w:kern w:val="36"/>
          <w:sz w:val="28"/>
          <w:szCs w:val="28"/>
          <w:lang w:eastAsia="ru-RU"/>
        </w:rPr>
        <w:t>Объявление о проведении конкурсного отбора на предоставление субсидий субъектам малого и среднего предпринимательства</w:t>
      </w:r>
    </w:p>
    <w:p w14:paraId="5E6B2177"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Сроки проведения конкурсного отбора:</w:t>
      </w:r>
    </w:p>
    <w:p w14:paraId="4EEFC3E5" w14:textId="2BA0490A"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Дата и время начала приема заявок и документов: </w:t>
      </w:r>
      <w:r w:rsidR="00AD5839" w:rsidRPr="00682B5A">
        <w:rPr>
          <w:rFonts w:ascii="Times New Roman" w:eastAsia="Times New Roman" w:hAnsi="Times New Roman" w:cs="Times New Roman"/>
          <w:color w:val="474747"/>
          <w:sz w:val="24"/>
          <w:szCs w:val="24"/>
          <w:lang w:eastAsia="ru-RU"/>
        </w:rPr>
        <w:t>0</w:t>
      </w:r>
      <w:r w:rsidR="00FA2945">
        <w:rPr>
          <w:rFonts w:ascii="Times New Roman" w:eastAsia="Times New Roman" w:hAnsi="Times New Roman" w:cs="Times New Roman"/>
          <w:color w:val="474747"/>
          <w:sz w:val="24"/>
          <w:szCs w:val="24"/>
          <w:lang w:eastAsia="ru-RU"/>
        </w:rPr>
        <w:t>3</w:t>
      </w:r>
      <w:r w:rsidR="00AD5839" w:rsidRPr="00682B5A">
        <w:rPr>
          <w:rFonts w:ascii="Times New Roman" w:eastAsia="Times New Roman" w:hAnsi="Times New Roman" w:cs="Times New Roman"/>
          <w:color w:val="474747"/>
          <w:sz w:val="24"/>
          <w:szCs w:val="24"/>
          <w:lang w:eastAsia="ru-RU"/>
        </w:rPr>
        <w:t xml:space="preserve"> </w:t>
      </w:r>
      <w:r w:rsidR="00FA2945">
        <w:rPr>
          <w:rFonts w:ascii="Times New Roman" w:eastAsia="Times New Roman" w:hAnsi="Times New Roman" w:cs="Times New Roman"/>
          <w:color w:val="474747"/>
          <w:sz w:val="24"/>
          <w:szCs w:val="24"/>
          <w:lang w:eastAsia="ru-RU"/>
        </w:rPr>
        <w:t>октября</w:t>
      </w:r>
      <w:r w:rsidRPr="00682B5A">
        <w:rPr>
          <w:rFonts w:ascii="Times New Roman" w:eastAsia="Times New Roman" w:hAnsi="Times New Roman" w:cs="Times New Roman"/>
          <w:color w:val="474747"/>
          <w:sz w:val="24"/>
          <w:szCs w:val="24"/>
          <w:lang w:eastAsia="ru-RU"/>
        </w:rPr>
        <w:t xml:space="preserve"> 202</w:t>
      </w:r>
      <w:r w:rsidR="00FA2945">
        <w:rPr>
          <w:rFonts w:ascii="Times New Roman" w:eastAsia="Times New Roman" w:hAnsi="Times New Roman" w:cs="Times New Roman"/>
          <w:color w:val="474747"/>
          <w:sz w:val="24"/>
          <w:szCs w:val="24"/>
          <w:lang w:eastAsia="ru-RU"/>
        </w:rPr>
        <w:t>3</w:t>
      </w:r>
      <w:r w:rsidRPr="00682B5A">
        <w:rPr>
          <w:rFonts w:ascii="Times New Roman" w:eastAsia="Times New Roman" w:hAnsi="Times New Roman" w:cs="Times New Roman"/>
          <w:color w:val="474747"/>
          <w:sz w:val="24"/>
          <w:szCs w:val="24"/>
          <w:lang w:eastAsia="ru-RU"/>
        </w:rPr>
        <w:t xml:space="preserve"> г., </w:t>
      </w:r>
      <w:r w:rsidR="00AD5839" w:rsidRPr="00682B5A">
        <w:rPr>
          <w:rFonts w:ascii="Times New Roman" w:eastAsia="Times New Roman" w:hAnsi="Times New Roman" w:cs="Times New Roman"/>
          <w:color w:val="474747"/>
          <w:sz w:val="24"/>
          <w:szCs w:val="24"/>
          <w:lang w:eastAsia="ru-RU"/>
        </w:rPr>
        <w:t>8</w:t>
      </w:r>
      <w:r w:rsidRPr="00682B5A">
        <w:rPr>
          <w:rFonts w:ascii="Times New Roman" w:eastAsia="Times New Roman" w:hAnsi="Times New Roman" w:cs="Times New Roman"/>
          <w:color w:val="474747"/>
          <w:sz w:val="24"/>
          <w:szCs w:val="24"/>
          <w:lang w:eastAsia="ru-RU"/>
        </w:rPr>
        <w:t>-00</w:t>
      </w:r>
    </w:p>
    <w:p w14:paraId="5F3B1715" w14:textId="5EF2B402"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Дата и время окончания приема заявок и документов: </w:t>
      </w:r>
      <w:r w:rsidR="00AD5839" w:rsidRPr="00682B5A">
        <w:rPr>
          <w:rFonts w:ascii="Times New Roman" w:eastAsia="Times New Roman" w:hAnsi="Times New Roman" w:cs="Times New Roman"/>
          <w:color w:val="474747"/>
          <w:sz w:val="24"/>
          <w:szCs w:val="24"/>
          <w:lang w:eastAsia="ru-RU"/>
        </w:rPr>
        <w:t xml:space="preserve">02 </w:t>
      </w:r>
      <w:r w:rsidR="00FA2945">
        <w:rPr>
          <w:rFonts w:ascii="Times New Roman" w:eastAsia="Times New Roman" w:hAnsi="Times New Roman" w:cs="Times New Roman"/>
          <w:color w:val="474747"/>
          <w:sz w:val="24"/>
          <w:szCs w:val="24"/>
          <w:lang w:eastAsia="ru-RU"/>
        </w:rPr>
        <w:t>ноября</w:t>
      </w:r>
      <w:r w:rsidRPr="00682B5A">
        <w:rPr>
          <w:rFonts w:ascii="Times New Roman" w:eastAsia="Times New Roman" w:hAnsi="Times New Roman" w:cs="Times New Roman"/>
          <w:color w:val="474747"/>
          <w:sz w:val="24"/>
          <w:szCs w:val="24"/>
          <w:lang w:eastAsia="ru-RU"/>
        </w:rPr>
        <w:t xml:space="preserve"> 202</w:t>
      </w:r>
      <w:r w:rsidR="00FA2945">
        <w:rPr>
          <w:rFonts w:ascii="Times New Roman" w:eastAsia="Times New Roman" w:hAnsi="Times New Roman" w:cs="Times New Roman"/>
          <w:color w:val="474747"/>
          <w:sz w:val="24"/>
          <w:szCs w:val="24"/>
          <w:lang w:eastAsia="ru-RU"/>
        </w:rPr>
        <w:t>3</w:t>
      </w:r>
      <w:r w:rsidRPr="00682B5A">
        <w:rPr>
          <w:rFonts w:ascii="Times New Roman" w:eastAsia="Times New Roman" w:hAnsi="Times New Roman" w:cs="Times New Roman"/>
          <w:color w:val="474747"/>
          <w:sz w:val="24"/>
          <w:szCs w:val="24"/>
          <w:lang w:eastAsia="ru-RU"/>
        </w:rPr>
        <w:t xml:space="preserve"> г., 17-00</w:t>
      </w:r>
    </w:p>
    <w:p w14:paraId="78F17A3C"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Сроки рассмотрения представленных заявок и документов: в течение 25 рабочих дней со дня окончания срока приема заявок</w:t>
      </w:r>
    </w:p>
    <w:p w14:paraId="77468EE1" w14:textId="33D279DF"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Наименование, место нахождения, почтовый адрес, адреса электронной почты уполномоченного органа, номера телефонов для справок:</w:t>
      </w:r>
    </w:p>
    <w:p w14:paraId="68E455A8" w14:textId="3D422148" w:rsidR="007C73AA" w:rsidRPr="00682B5A" w:rsidRDefault="00F05226"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bookmarkStart w:id="0" w:name="_Hlk112921428"/>
      <w:r w:rsidRPr="00682B5A">
        <w:rPr>
          <w:rFonts w:ascii="Times New Roman" w:eastAsia="Times New Roman" w:hAnsi="Times New Roman" w:cs="Times New Roman"/>
          <w:color w:val="474747"/>
          <w:sz w:val="24"/>
          <w:szCs w:val="24"/>
          <w:lang w:eastAsia="ru-RU"/>
        </w:rPr>
        <w:t xml:space="preserve">Финансово-экономическое управление Администрации Суджанского  района </w:t>
      </w:r>
      <w:r w:rsidR="007C73AA" w:rsidRPr="00682B5A">
        <w:rPr>
          <w:rFonts w:ascii="Times New Roman" w:eastAsia="Times New Roman" w:hAnsi="Times New Roman" w:cs="Times New Roman"/>
          <w:color w:val="474747"/>
          <w:sz w:val="24"/>
          <w:szCs w:val="24"/>
          <w:lang w:eastAsia="ru-RU"/>
        </w:rPr>
        <w:t>Курской области, 30</w:t>
      </w:r>
      <w:r w:rsidRPr="00682B5A">
        <w:rPr>
          <w:rFonts w:ascii="Times New Roman" w:eastAsia="Times New Roman" w:hAnsi="Times New Roman" w:cs="Times New Roman"/>
          <w:color w:val="474747"/>
          <w:sz w:val="24"/>
          <w:szCs w:val="24"/>
          <w:lang w:eastAsia="ru-RU"/>
        </w:rPr>
        <w:t>7800</w:t>
      </w:r>
      <w:r w:rsidR="007C73AA" w:rsidRPr="00682B5A">
        <w:rPr>
          <w:rFonts w:ascii="Times New Roman" w:eastAsia="Times New Roman" w:hAnsi="Times New Roman" w:cs="Times New Roman"/>
          <w:color w:val="474747"/>
          <w:sz w:val="24"/>
          <w:szCs w:val="24"/>
          <w:lang w:eastAsia="ru-RU"/>
        </w:rPr>
        <w:t>, г.</w:t>
      </w:r>
      <w:r w:rsidRPr="00682B5A">
        <w:rPr>
          <w:rFonts w:ascii="Times New Roman" w:eastAsia="Times New Roman" w:hAnsi="Times New Roman" w:cs="Times New Roman"/>
          <w:color w:val="474747"/>
          <w:sz w:val="24"/>
          <w:szCs w:val="24"/>
          <w:lang w:eastAsia="ru-RU"/>
        </w:rPr>
        <w:t>Суджа, ул.Ленина, д.3</w:t>
      </w:r>
      <w:r w:rsidR="007C73AA" w:rsidRPr="00682B5A">
        <w:rPr>
          <w:rFonts w:ascii="Times New Roman" w:eastAsia="Times New Roman" w:hAnsi="Times New Roman" w:cs="Times New Roman"/>
          <w:color w:val="474747"/>
          <w:sz w:val="24"/>
          <w:szCs w:val="24"/>
          <w:lang w:eastAsia="ru-RU"/>
        </w:rPr>
        <w:t>: </w:t>
      </w:r>
      <w:hyperlink r:id="rId4" w:history="1">
        <w:r w:rsidR="00FA2945" w:rsidRPr="00413B85">
          <w:rPr>
            <w:rStyle w:val="a3"/>
            <w:rFonts w:ascii="Times New Roman" w:eastAsia="Times New Roman" w:hAnsi="Times New Roman" w:cs="Times New Roman"/>
            <w:sz w:val="24"/>
            <w:szCs w:val="24"/>
            <w:lang w:val="en-US" w:eastAsia="ru-RU"/>
          </w:rPr>
          <w:t>admeko</w:t>
        </w:r>
        <w:r w:rsidR="00FA2945" w:rsidRPr="00413B85">
          <w:rPr>
            <w:rStyle w:val="a3"/>
            <w:rFonts w:ascii="Times New Roman" w:eastAsia="Times New Roman" w:hAnsi="Times New Roman" w:cs="Times New Roman"/>
            <w:sz w:val="24"/>
            <w:szCs w:val="24"/>
            <w:lang w:eastAsia="ru-RU"/>
          </w:rPr>
          <w:t>@</w:t>
        </w:r>
        <w:r w:rsidR="00FA2945" w:rsidRPr="00413B85">
          <w:rPr>
            <w:rStyle w:val="a3"/>
            <w:rFonts w:ascii="Times New Roman" w:eastAsia="Times New Roman" w:hAnsi="Times New Roman" w:cs="Times New Roman"/>
            <w:sz w:val="24"/>
            <w:szCs w:val="24"/>
            <w:lang w:val="en-US" w:eastAsia="ru-RU"/>
          </w:rPr>
          <w:t>yandex</w:t>
        </w:r>
        <w:r w:rsidR="00FA2945" w:rsidRPr="00413B85">
          <w:rPr>
            <w:rStyle w:val="a3"/>
            <w:rFonts w:ascii="Times New Roman" w:eastAsia="Times New Roman" w:hAnsi="Times New Roman" w:cs="Times New Roman"/>
            <w:sz w:val="24"/>
            <w:szCs w:val="24"/>
            <w:lang w:eastAsia="ru-RU"/>
          </w:rPr>
          <w:t>.</w:t>
        </w:r>
        <w:r w:rsidR="00FA2945" w:rsidRPr="00413B85">
          <w:rPr>
            <w:rStyle w:val="a3"/>
            <w:rFonts w:ascii="Times New Roman" w:eastAsia="Times New Roman" w:hAnsi="Times New Roman" w:cs="Times New Roman"/>
            <w:sz w:val="24"/>
            <w:szCs w:val="24"/>
            <w:lang w:val="en-US" w:eastAsia="ru-RU"/>
          </w:rPr>
          <w:t>ru</w:t>
        </w:r>
        <w:r w:rsidR="00FA2945" w:rsidRPr="00413B85">
          <w:rPr>
            <w:rStyle w:val="a3"/>
            <w:rFonts w:ascii="Times New Roman" w:eastAsia="Times New Roman" w:hAnsi="Times New Roman" w:cs="Times New Roman"/>
            <w:sz w:val="24"/>
            <w:szCs w:val="24"/>
            <w:lang w:eastAsia="ru-RU"/>
          </w:rPr>
          <w:t>,  тел.8-920-709-00-71</w:t>
        </w:r>
      </w:hyperlink>
      <w:r w:rsidR="00FA2945">
        <w:rPr>
          <w:rFonts w:ascii="Times New Roman" w:eastAsia="Times New Roman" w:hAnsi="Times New Roman" w:cs="Times New Roman"/>
          <w:color w:val="474747"/>
          <w:sz w:val="24"/>
          <w:szCs w:val="24"/>
          <w:lang w:eastAsia="ru-RU"/>
        </w:rPr>
        <w:t xml:space="preserve"> д.к 604</w:t>
      </w:r>
    </w:p>
    <w:bookmarkEnd w:id="0"/>
    <w:p w14:paraId="78CA0693" w14:textId="2C9A4218"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График (режим) работы уполномоченного органа:</w:t>
      </w:r>
    </w:p>
    <w:p w14:paraId="796B21F8" w14:textId="314A137C"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Понедельник-пятница, с </w:t>
      </w:r>
      <w:r w:rsidR="00AD5839" w:rsidRPr="00682B5A">
        <w:rPr>
          <w:rFonts w:ascii="Times New Roman" w:eastAsia="Times New Roman" w:hAnsi="Times New Roman" w:cs="Times New Roman"/>
          <w:color w:val="474747"/>
          <w:sz w:val="24"/>
          <w:szCs w:val="24"/>
          <w:lang w:eastAsia="ru-RU"/>
        </w:rPr>
        <w:t>8</w:t>
      </w:r>
      <w:r w:rsidRPr="00682B5A">
        <w:rPr>
          <w:rFonts w:ascii="Times New Roman" w:eastAsia="Times New Roman" w:hAnsi="Times New Roman" w:cs="Times New Roman"/>
          <w:color w:val="474747"/>
          <w:sz w:val="24"/>
          <w:szCs w:val="24"/>
          <w:lang w:eastAsia="ru-RU"/>
        </w:rPr>
        <w:t>-00 до 1</w:t>
      </w:r>
      <w:r w:rsidR="00AD5839" w:rsidRPr="00682B5A">
        <w:rPr>
          <w:rFonts w:ascii="Times New Roman" w:eastAsia="Times New Roman" w:hAnsi="Times New Roman" w:cs="Times New Roman"/>
          <w:color w:val="474747"/>
          <w:sz w:val="24"/>
          <w:szCs w:val="24"/>
          <w:lang w:eastAsia="ru-RU"/>
        </w:rPr>
        <w:t>7</w:t>
      </w:r>
      <w:r w:rsidRPr="00682B5A">
        <w:rPr>
          <w:rFonts w:ascii="Times New Roman" w:eastAsia="Times New Roman" w:hAnsi="Times New Roman" w:cs="Times New Roman"/>
          <w:color w:val="474747"/>
          <w:sz w:val="24"/>
          <w:szCs w:val="24"/>
          <w:lang w:eastAsia="ru-RU"/>
        </w:rPr>
        <w:t>-00, перерыв: с 1</w:t>
      </w:r>
      <w:r w:rsidR="00AD5839" w:rsidRPr="00682B5A">
        <w:rPr>
          <w:rFonts w:ascii="Times New Roman" w:eastAsia="Times New Roman" w:hAnsi="Times New Roman" w:cs="Times New Roman"/>
          <w:color w:val="474747"/>
          <w:sz w:val="24"/>
          <w:szCs w:val="24"/>
          <w:lang w:eastAsia="ru-RU"/>
        </w:rPr>
        <w:t>2</w:t>
      </w:r>
      <w:r w:rsidRPr="00682B5A">
        <w:rPr>
          <w:rFonts w:ascii="Times New Roman" w:eastAsia="Times New Roman" w:hAnsi="Times New Roman" w:cs="Times New Roman"/>
          <w:color w:val="474747"/>
          <w:sz w:val="24"/>
          <w:szCs w:val="24"/>
          <w:lang w:eastAsia="ru-RU"/>
        </w:rPr>
        <w:t>-00 до 1</w:t>
      </w:r>
      <w:r w:rsidR="00AD5839" w:rsidRPr="00682B5A">
        <w:rPr>
          <w:rFonts w:ascii="Times New Roman" w:eastAsia="Times New Roman" w:hAnsi="Times New Roman" w:cs="Times New Roman"/>
          <w:color w:val="474747"/>
          <w:sz w:val="24"/>
          <w:szCs w:val="24"/>
          <w:lang w:eastAsia="ru-RU"/>
        </w:rPr>
        <w:t>3</w:t>
      </w:r>
      <w:r w:rsidRPr="00682B5A">
        <w:rPr>
          <w:rFonts w:ascii="Times New Roman" w:eastAsia="Times New Roman" w:hAnsi="Times New Roman" w:cs="Times New Roman"/>
          <w:color w:val="474747"/>
          <w:sz w:val="24"/>
          <w:szCs w:val="24"/>
          <w:lang w:eastAsia="ru-RU"/>
        </w:rPr>
        <w:t>-00.</w:t>
      </w:r>
    </w:p>
    <w:p w14:paraId="1E032EF1"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Суббота, воскресенье – выходные дни</w:t>
      </w:r>
    </w:p>
    <w:p w14:paraId="78169443" w14:textId="34E663A4"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Результаты предоставления субсидии:</w:t>
      </w:r>
    </w:p>
    <w:p w14:paraId="1542BEA9"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14:paraId="3C9917A9"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14:paraId="582D860F"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Значение результата прироста среднесписочной численности работников устанавливается в соглашении в соответствии со значением результата, указанным в заявке, который участник отбора обязуется достигнуть.</w:t>
      </w:r>
    </w:p>
    <w:p w14:paraId="01F2D128" w14:textId="7F105F85"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Сведения о доменном имени и (или) указателях страниц сайта в информационно-телекоммуникационной сети «Интернет», на котором обеспечивается проведение конкурса:</w:t>
      </w:r>
    </w:p>
    <w:p w14:paraId="749845FB" w14:textId="322D7FD5"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Официальный сайт</w:t>
      </w:r>
      <w:r w:rsidR="00AD5839" w:rsidRPr="00682B5A">
        <w:rPr>
          <w:rFonts w:ascii="Times New Roman" w:eastAsia="Times New Roman" w:hAnsi="Times New Roman" w:cs="Times New Roman"/>
          <w:color w:val="474747"/>
          <w:sz w:val="24"/>
          <w:szCs w:val="24"/>
          <w:lang w:eastAsia="ru-RU"/>
        </w:rPr>
        <w:t xml:space="preserve"> муниципального района «Суджанский район» </w:t>
      </w:r>
      <w:r w:rsidRPr="00682B5A">
        <w:rPr>
          <w:rFonts w:ascii="Times New Roman" w:eastAsia="Times New Roman" w:hAnsi="Times New Roman" w:cs="Times New Roman"/>
          <w:color w:val="474747"/>
          <w:sz w:val="24"/>
          <w:szCs w:val="24"/>
          <w:lang w:eastAsia="ru-RU"/>
        </w:rPr>
        <w:t>Курской области:</w:t>
      </w:r>
      <w:r w:rsidR="00AD5839" w:rsidRPr="00682B5A">
        <w:rPr>
          <w:rFonts w:ascii="Times New Roman" w:hAnsi="Times New Roman" w:cs="Times New Roman"/>
          <w:sz w:val="24"/>
          <w:szCs w:val="24"/>
        </w:rPr>
        <w:t xml:space="preserve"> </w:t>
      </w:r>
      <w:proofErr w:type="gramStart"/>
      <w:r w:rsidR="00AD5839" w:rsidRPr="00682B5A">
        <w:rPr>
          <w:rFonts w:ascii="Times New Roman" w:eastAsia="Times New Roman" w:hAnsi="Times New Roman" w:cs="Times New Roman"/>
          <w:color w:val="474747"/>
          <w:sz w:val="24"/>
          <w:szCs w:val="24"/>
          <w:lang w:eastAsia="ru-RU"/>
        </w:rPr>
        <w:t>https://суджанский-район.рф/</w:t>
      </w:r>
      <w:r w:rsidRPr="00682B5A">
        <w:rPr>
          <w:rFonts w:ascii="Times New Roman" w:eastAsia="Times New Roman" w:hAnsi="Times New Roman" w:cs="Times New Roman"/>
          <w:color w:val="474747"/>
          <w:sz w:val="24"/>
          <w:szCs w:val="24"/>
          <w:lang w:eastAsia="ru-RU"/>
        </w:rPr>
        <w:t> ,</w:t>
      </w:r>
      <w:proofErr w:type="gramEnd"/>
      <w:r w:rsidRPr="00682B5A">
        <w:rPr>
          <w:rFonts w:ascii="Times New Roman" w:eastAsia="Times New Roman" w:hAnsi="Times New Roman" w:cs="Times New Roman"/>
          <w:color w:val="474747"/>
          <w:sz w:val="24"/>
          <w:szCs w:val="24"/>
          <w:lang w:eastAsia="ru-RU"/>
        </w:rPr>
        <w:t xml:space="preserve"> раздел: «</w:t>
      </w:r>
      <w:r w:rsidR="00AD5839" w:rsidRPr="00682B5A">
        <w:rPr>
          <w:rFonts w:ascii="Times New Roman" w:eastAsia="Times New Roman" w:hAnsi="Times New Roman" w:cs="Times New Roman"/>
          <w:color w:val="555555"/>
          <w:spacing w:val="-15"/>
          <w:kern w:val="36"/>
          <w:sz w:val="24"/>
          <w:szCs w:val="24"/>
          <w:lang w:eastAsia="ru-RU"/>
        </w:rPr>
        <w:t>Поддержка малого и среднего предпринимательства</w:t>
      </w:r>
      <w:r w:rsidRPr="00682B5A">
        <w:rPr>
          <w:rFonts w:ascii="Times New Roman" w:eastAsia="Times New Roman" w:hAnsi="Times New Roman" w:cs="Times New Roman"/>
          <w:color w:val="474747"/>
          <w:sz w:val="24"/>
          <w:szCs w:val="24"/>
          <w:lang w:eastAsia="ru-RU"/>
        </w:rPr>
        <w:t>» - «</w:t>
      </w:r>
      <w:r w:rsidR="00AD5839" w:rsidRPr="00682B5A">
        <w:rPr>
          <w:rFonts w:ascii="Times New Roman" w:eastAsia="Times New Roman" w:hAnsi="Times New Roman" w:cs="Times New Roman"/>
          <w:color w:val="555555"/>
          <w:spacing w:val="-15"/>
          <w:kern w:val="36"/>
          <w:sz w:val="24"/>
          <w:szCs w:val="24"/>
          <w:lang w:eastAsia="ru-RU"/>
        </w:rPr>
        <w:t>Финансовая поддержка малого и среднего предпринимательства</w:t>
      </w:r>
      <w:r w:rsidR="00AD5839" w:rsidRPr="00682B5A">
        <w:rPr>
          <w:rFonts w:ascii="Times New Roman" w:eastAsia="Times New Roman" w:hAnsi="Times New Roman" w:cs="Times New Roman"/>
          <w:color w:val="474747"/>
          <w:sz w:val="24"/>
          <w:szCs w:val="24"/>
          <w:lang w:eastAsia="ru-RU"/>
        </w:rPr>
        <w:t xml:space="preserve"> </w:t>
      </w:r>
      <w:r w:rsidRPr="00682B5A">
        <w:rPr>
          <w:rFonts w:ascii="Times New Roman" w:eastAsia="Times New Roman" w:hAnsi="Times New Roman" w:cs="Times New Roman"/>
          <w:color w:val="474747"/>
          <w:sz w:val="24"/>
          <w:szCs w:val="24"/>
          <w:lang w:eastAsia="ru-RU"/>
        </w:rPr>
        <w:t xml:space="preserve">» </w:t>
      </w:r>
    </w:p>
    <w:p w14:paraId="703AC9EC" w14:textId="168DD471"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Требования к участникам отбора (в соответствии с Правилами предоставления субсидий для реализации мероприятий по развитию малого и среднего предпринимательства (далее – Правила):</w:t>
      </w:r>
    </w:p>
    <w:p w14:paraId="1A6143FE"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Участник отбора должен соответствовать следующим требованиям на дату регистрации заявки на предоставление субсидии уполномоченным органом:</w:t>
      </w:r>
    </w:p>
    <w:p w14:paraId="38507683" w14:textId="77777777" w:rsidR="00161DBA" w:rsidRPr="00682B5A" w:rsidRDefault="007C73AA" w:rsidP="00682B5A">
      <w:pPr>
        <w:pStyle w:val="ConsPlusNormal"/>
        <w:spacing w:before="240"/>
        <w:ind w:firstLine="540"/>
        <w:jc w:val="both"/>
      </w:pPr>
      <w:r w:rsidRPr="00682B5A">
        <w:rPr>
          <w:color w:val="474747"/>
        </w:rPr>
        <w:lastRenderedPageBreak/>
        <w:t> </w:t>
      </w:r>
      <w:r w:rsidR="00161DBA" w:rsidRPr="00682B5A">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1DF584F" w14:textId="77777777" w:rsidR="00161DBA" w:rsidRPr="00682B5A" w:rsidRDefault="00161DBA" w:rsidP="00682B5A">
      <w:pPr>
        <w:pStyle w:val="ConsPlusNormal"/>
        <w:spacing w:before="240"/>
        <w:ind w:firstLine="540"/>
        <w:jc w:val="both"/>
      </w:pPr>
      <w:r w:rsidRPr="00682B5A">
        <w:t>2)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704B8492" w14:textId="77777777" w:rsidR="00161DBA" w:rsidRPr="00682B5A" w:rsidRDefault="00161DBA" w:rsidP="00682B5A">
      <w:pPr>
        <w:pStyle w:val="ConsPlusNormal"/>
        <w:spacing w:before="240"/>
        <w:ind w:firstLine="540"/>
        <w:jc w:val="both"/>
      </w:pPr>
      <w:r w:rsidRPr="00682B5A">
        <w:t>3) участник отбора не должен состоять в реестре недобросовестных поставщиков (подрядчиков, исполнителей);</w:t>
      </w:r>
    </w:p>
    <w:p w14:paraId="1C29C5E3" w14:textId="77777777" w:rsidR="00161DBA" w:rsidRPr="00682B5A" w:rsidRDefault="00161DBA" w:rsidP="00682B5A">
      <w:pPr>
        <w:pStyle w:val="ConsPlusNormal"/>
        <w:spacing w:before="240"/>
        <w:ind w:firstLine="540"/>
        <w:jc w:val="both"/>
      </w:pPr>
      <w:r w:rsidRPr="00682B5A">
        <w:t>4) в реестре дисквалифицированных лиц отсутствуют сведения о дисквалифицированных руководителе участника отбора, являющегося юридическим лицом, об индивидуальном предпринимателе, являющемся участником отбора;</w:t>
      </w:r>
    </w:p>
    <w:p w14:paraId="09994ECA" w14:textId="77777777" w:rsidR="00161DBA" w:rsidRPr="00682B5A" w:rsidRDefault="00161DBA" w:rsidP="00682B5A">
      <w:pPr>
        <w:pStyle w:val="ConsPlusNormal"/>
        <w:spacing w:before="240"/>
        <w:ind w:firstLine="540"/>
        <w:jc w:val="both"/>
      </w:pPr>
      <w:r w:rsidRPr="00682B5A">
        <w:t>5)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9704D22" w14:textId="77777777" w:rsidR="00161DBA" w:rsidRPr="00682B5A" w:rsidRDefault="00161DBA" w:rsidP="00682B5A">
      <w:pPr>
        <w:pStyle w:val="ConsPlusNormal"/>
        <w:spacing w:before="240"/>
        <w:ind w:firstLine="540"/>
        <w:jc w:val="both"/>
      </w:pPr>
      <w:r w:rsidRPr="00682B5A">
        <w:t>6) участник отбора не получает средства из бюджета муниципального района «Суджанский район» на основании иных нормативных правовых актов Администрации Суджанского района Курской области на цели, указанные в пункте 4 настоящих Правил;</w:t>
      </w:r>
    </w:p>
    <w:p w14:paraId="444C0291" w14:textId="77777777" w:rsidR="00161DBA" w:rsidRPr="00682B5A" w:rsidRDefault="00161DBA" w:rsidP="00682B5A">
      <w:pPr>
        <w:pStyle w:val="ConsPlusNormal"/>
        <w:spacing w:before="240"/>
        <w:ind w:firstLine="540"/>
        <w:jc w:val="both"/>
      </w:pPr>
      <w:r w:rsidRPr="00682B5A">
        <w:t>7) у участника отбора, предоставившего документы на получение субсидии, размер среднемесячной заработной платы работников не ниже величины минимального размера оплаты труда, установленного в соответствии с федеральным законодательством за предшествующий финансовый год;</w:t>
      </w:r>
    </w:p>
    <w:p w14:paraId="330B6020" w14:textId="77777777" w:rsidR="00161DBA" w:rsidRPr="00682B5A" w:rsidRDefault="00161DBA" w:rsidP="00682B5A">
      <w:pPr>
        <w:pStyle w:val="ConsPlusNormal"/>
        <w:spacing w:before="240"/>
        <w:ind w:firstLine="540"/>
        <w:jc w:val="both"/>
      </w:pPr>
      <w:r w:rsidRPr="00682B5A">
        <w:t>8) участник отбора должен быть зарегистрирован и осуществлять предпринимательскую деятельность на территории Суджанского района Курской области;</w:t>
      </w:r>
    </w:p>
    <w:p w14:paraId="5673713B" w14:textId="77777777" w:rsidR="00161DBA" w:rsidRPr="00682B5A" w:rsidRDefault="00161DBA" w:rsidP="00682B5A">
      <w:pPr>
        <w:pStyle w:val="ConsPlusNormal"/>
        <w:spacing w:before="240"/>
        <w:ind w:firstLine="540"/>
        <w:jc w:val="both"/>
      </w:pPr>
      <w:r w:rsidRPr="00682B5A">
        <w:t>9) в отношении участника отбора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14:paraId="25CBDAD2" w14:textId="77777777" w:rsidR="00161DBA" w:rsidRPr="00682B5A" w:rsidRDefault="00161DBA" w:rsidP="00682B5A">
      <w:pPr>
        <w:pStyle w:val="ConsPlusNormal"/>
        <w:spacing w:before="240"/>
        <w:ind w:firstLine="540"/>
        <w:jc w:val="both"/>
      </w:pPr>
      <w:r w:rsidRPr="00682B5A">
        <w:t>10)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14:paraId="189683D5" w14:textId="77777777" w:rsidR="00161DBA" w:rsidRPr="00682B5A" w:rsidRDefault="00161DBA" w:rsidP="00682B5A">
      <w:pPr>
        <w:pStyle w:val="ConsPlusNormal"/>
        <w:spacing w:before="240"/>
        <w:ind w:firstLine="540"/>
        <w:jc w:val="both"/>
      </w:pPr>
      <w:r w:rsidRPr="00682B5A">
        <w:t xml:space="preserve">11)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w:t>
      </w:r>
      <w:r w:rsidRPr="00682B5A">
        <w:lastRenderedPageBreak/>
        <w:t>индивидуального жилищного строительства, личного подсобного хозяйства);</w:t>
      </w:r>
    </w:p>
    <w:p w14:paraId="614C382D" w14:textId="77777777" w:rsidR="00161DBA" w:rsidRPr="00682B5A" w:rsidRDefault="00161DBA" w:rsidP="00682B5A">
      <w:pPr>
        <w:pStyle w:val="ConsPlusNormal"/>
        <w:spacing w:before="240"/>
        <w:ind w:firstLine="540"/>
        <w:jc w:val="both"/>
      </w:pPr>
      <w:r w:rsidRPr="00682B5A">
        <w:t>12)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представлен проект на субсидирование;</w:t>
      </w:r>
    </w:p>
    <w:p w14:paraId="44140039" w14:textId="77777777" w:rsidR="00161DBA" w:rsidRPr="00682B5A" w:rsidRDefault="00161DBA" w:rsidP="00682B5A">
      <w:pPr>
        <w:pStyle w:val="ConsPlusNormal"/>
        <w:spacing w:before="240"/>
        <w:ind w:firstLine="540"/>
        <w:jc w:val="both"/>
      </w:pPr>
      <w:r w:rsidRPr="00682B5A">
        <w:t>13) участник отбора - индивидуальный предприниматель (глава крестьянского (фермерского) хозяйства) является гражданином Российской Федерации;</w:t>
      </w:r>
    </w:p>
    <w:p w14:paraId="4E59576F" w14:textId="77777777" w:rsidR="00161DBA" w:rsidRPr="00682B5A" w:rsidRDefault="00161DBA" w:rsidP="00682B5A">
      <w:pPr>
        <w:pStyle w:val="ConsPlusNormal"/>
        <w:spacing w:before="240"/>
        <w:ind w:firstLine="540"/>
        <w:jc w:val="both"/>
      </w:pPr>
      <w:r w:rsidRPr="00682B5A">
        <w:t>14) участник отбора принял обязательство в случае предоставления субсидии обеспечить достижение результатов предоставления субсидии, указанных в пункте 10.1 настоящих Правил;</w:t>
      </w:r>
    </w:p>
    <w:p w14:paraId="547C172A" w14:textId="77777777" w:rsidR="00161DBA" w:rsidRPr="00682B5A" w:rsidRDefault="00161DBA" w:rsidP="00682B5A">
      <w:pPr>
        <w:pStyle w:val="ConsPlusNormal"/>
        <w:spacing w:before="240"/>
        <w:ind w:firstLine="540"/>
        <w:jc w:val="both"/>
      </w:pPr>
      <w:r w:rsidRPr="00682B5A">
        <w:t>15) наличие у участника отбора не менее двух работников (не включая индивидуального предпринимателя) на конец года, предшествующего году, в котором участник отбора обратился за субсидией;</w:t>
      </w:r>
    </w:p>
    <w:p w14:paraId="379177EE" w14:textId="77777777" w:rsidR="00161DBA" w:rsidRPr="00682B5A" w:rsidRDefault="00161DBA" w:rsidP="00682B5A">
      <w:pPr>
        <w:pStyle w:val="ConsPlusNormal"/>
        <w:spacing w:before="240"/>
        <w:ind w:firstLine="540"/>
        <w:jc w:val="both"/>
      </w:pPr>
      <w:r w:rsidRPr="00682B5A">
        <w:t>16) в динамике основных экономических показателей деятельности субъекта малого и среднего предпринимательства (приложение № 2 к настоящим Правилам) предусмотрено:</w:t>
      </w:r>
    </w:p>
    <w:p w14:paraId="62B2BED9" w14:textId="77777777" w:rsidR="00161DBA" w:rsidRPr="00682B5A" w:rsidRDefault="00161DBA" w:rsidP="00682B5A">
      <w:pPr>
        <w:pStyle w:val="ConsPlusNormal"/>
        <w:spacing w:before="240"/>
        <w:ind w:firstLine="540"/>
        <w:jc w:val="both"/>
      </w:pPr>
      <w:r w:rsidRPr="00682B5A">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14:paraId="7E507F6B" w14:textId="77777777" w:rsidR="00161DBA" w:rsidRPr="00682B5A" w:rsidRDefault="00161DBA" w:rsidP="00682B5A">
      <w:pPr>
        <w:pStyle w:val="ConsPlusNormal"/>
        <w:spacing w:before="240"/>
        <w:ind w:firstLine="540"/>
        <w:jc w:val="both"/>
      </w:pPr>
      <w:r w:rsidRPr="00682B5A">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14:paraId="198EE3BE"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Перечень документов, а также порядок их подачи участником отбора для участия в конкурсе:</w:t>
      </w:r>
    </w:p>
    <w:p w14:paraId="4770351C" w14:textId="77777777" w:rsidR="006737BD"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Для получения субсидии участник отбора представляет в уполномоченный орган сле</w:t>
      </w:r>
    </w:p>
    <w:p w14:paraId="19C3BB67" w14:textId="15430700"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дующие документы, предусмотренные пунктом </w:t>
      </w:r>
      <w:r w:rsidR="00CC5EB0" w:rsidRPr="00334ADC">
        <w:rPr>
          <w:rFonts w:ascii="Times New Roman" w:eastAsia="Times New Roman" w:hAnsi="Times New Roman" w:cs="Times New Roman"/>
          <w:color w:val="474747"/>
          <w:sz w:val="24"/>
          <w:szCs w:val="24"/>
          <w:lang w:eastAsia="ru-RU"/>
        </w:rPr>
        <w:t>37</w:t>
      </w:r>
      <w:r w:rsidRPr="00682B5A">
        <w:rPr>
          <w:rFonts w:ascii="Times New Roman" w:eastAsia="Times New Roman" w:hAnsi="Times New Roman" w:cs="Times New Roman"/>
          <w:color w:val="474747"/>
          <w:sz w:val="24"/>
          <w:szCs w:val="24"/>
          <w:lang w:eastAsia="ru-RU"/>
        </w:rPr>
        <w:t xml:space="preserve"> Правил (в 1 экземпляре):</w:t>
      </w:r>
    </w:p>
    <w:p w14:paraId="77F71280" w14:textId="77777777" w:rsidR="006737BD" w:rsidRPr="00682B5A" w:rsidRDefault="006737BD" w:rsidP="00682B5A">
      <w:pPr>
        <w:pStyle w:val="ConsPlusNormal"/>
        <w:spacing w:before="240"/>
        <w:ind w:firstLine="540"/>
        <w:jc w:val="both"/>
      </w:pPr>
      <w:r w:rsidRPr="00682B5A">
        <w:t>1) заявка по форме согласно приложению № 5 к настоящим Правилам;</w:t>
      </w:r>
    </w:p>
    <w:p w14:paraId="5C8DB6D4" w14:textId="77777777" w:rsidR="006737BD" w:rsidRPr="00682B5A" w:rsidRDefault="006737BD" w:rsidP="00682B5A">
      <w:pPr>
        <w:pStyle w:val="ConsPlusNormal"/>
        <w:spacing w:before="240"/>
        <w:ind w:firstLine="540"/>
        <w:jc w:val="both"/>
      </w:pPr>
      <w:bookmarkStart w:id="1" w:name="Par328"/>
      <w:bookmarkEnd w:id="1"/>
      <w:r w:rsidRPr="00682B5A">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14:paraId="43ABC672" w14:textId="77777777" w:rsidR="006737BD" w:rsidRPr="00682B5A" w:rsidRDefault="006737BD" w:rsidP="00682B5A">
      <w:pPr>
        <w:pStyle w:val="ConsPlusNormal"/>
        <w:spacing w:before="240"/>
        <w:ind w:firstLine="540"/>
        <w:jc w:val="both"/>
      </w:pPr>
      <w:r w:rsidRPr="00682B5A">
        <w:t>3) заверенные участником отбора копию расчета по страховым взносам (пенсионное, медицинское, социальное страхование) и копию сведений о среднесписочной численности работников на 1 января года, в котором участник отбора обратился за получением субсидии, и года, предшествующего году, в котором участник отбора обратился за получением субсидии, представляемых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данные расчет и сведения должны быть представлены, или с заверенной участником отбора копией документа, свидетельствующего о направлении расчета и сведений иным способом);</w:t>
      </w:r>
    </w:p>
    <w:p w14:paraId="2FE8DEAE" w14:textId="77777777" w:rsidR="006737BD" w:rsidRPr="00682B5A" w:rsidRDefault="006737BD" w:rsidP="00682B5A">
      <w:pPr>
        <w:pStyle w:val="ConsPlusNormal"/>
        <w:spacing w:before="240"/>
        <w:ind w:firstLine="540"/>
        <w:jc w:val="both"/>
      </w:pPr>
      <w:r w:rsidRPr="00682B5A">
        <w:lastRenderedPageBreak/>
        <w:t>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14:paraId="13B375D5" w14:textId="77777777" w:rsidR="006737BD" w:rsidRPr="00682B5A" w:rsidRDefault="006737BD" w:rsidP="00682B5A">
      <w:pPr>
        <w:pStyle w:val="ConsPlusNormal"/>
        <w:spacing w:before="240"/>
        <w:ind w:firstLine="540"/>
        <w:jc w:val="both"/>
      </w:pPr>
      <w:r w:rsidRPr="00682B5A">
        <w:t>6) резюме проекта по форме согласно приложению № 1 к настоящим Правилам;</w:t>
      </w:r>
    </w:p>
    <w:p w14:paraId="66BC1DD4" w14:textId="77777777" w:rsidR="006737BD" w:rsidRPr="00682B5A" w:rsidRDefault="006737BD" w:rsidP="00682B5A">
      <w:pPr>
        <w:pStyle w:val="ConsPlusNormal"/>
        <w:spacing w:before="240"/>
        <w:ind w:firstLine="540"/>
        <w:jc w:val="both"/>
      </w:pPr>
      <w:r w:rsidRPr="00682B5A">
        <w:t>7) заверенные участником отбора копии договоров (соглашений, контрактов) и (или) иных документов, которыми определен размер расходов участника отбора, представленных к субсидированию;</w:t>
      </w:r>
    </w:p>
    <w:p w14:paraId="59D149B9" w14:textId="77777777" w:rsidR="006737BD" w:rsidRPr="00682B5A" w:rsidRDefault="006737BD" w:rsidP="00682B5A">
      <w:pPr>
        <w:pStyle w:val="ConsPlusNormal"/>
        <w:spacing w:before="240"/>
        <w:ind w:firstLine="540"/>
        <w:jc w:val="both"/>
      </w:pPr>
      <w:r w:rsidRPr="00682B5A">
        <w:t>8) заверенные участником отбора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w:t>
      </w:r>
    </w:p>
    <w:p w14:paraId="4D0613C6" w14:textId="77777777" w:rsidR="006737BD" w:rsidRPr="00682B5A" w:rsidRDefault="006737BD" w:rsidP="00682B5A">
      <w:pPr>
        <w:pStyle w:val="ConsPlusNormal"/>
        <w:jc w:val="both"/>
      </w:pPr>
    </w:p>
    <w:p w14:paraId="7D317D66" w14:textId="77777777" w:rsidR="006737BD" w:rsidRPr="00682B5A" w:rsidRDefault="006737BD" w:rsidP="00682B5A">
      <w:pPr>
        <w:pStyle w:val="ConsPlusNormal"/>
        <w:spacing w:before="240"/>
        <w:ind w:firstLine="540"/>
        <w:jc w:val="both"/>
      </w:pPr>
      <w:r w:rsidRPr="00682B5A">
        <w:t>9) расчет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 3 к настоящим Правилам;</w:t>
      </w:r>
    </w:p>
    <w:p w14:paraId="6EA4B686" w14:textId="77777777" w:rsidR="006737BD" w:rsidRPr="00682B5A" w:rsidRDefault="006737BD" w:rsidP="00682B5A">
      <w:pPr>
        <w:pStyle w:val="ConsPlusNormal"/>
        <w:spacing w:before="240"/>
        <w:ind w:firstLine="540"/>
        <w:jc w:val="both"/>
      </w:pPr>
      <w:r w:rsidRPr="00682B5A">
        <w:t>10) динамику основных экономических показателей деятельности субъекта малого и среднего предпринимательства по форме согласно приложению № 2 к настоящим Правилам;</w:t>
      </w:r>
    </w:p>
    <w:p w14:paraId="3FFB3847" w14:textId="77777777" w:rsidR="006737BD" w:rsidRPr="00682B5A" w:rsidRDefault="006737BD" w:rsidP="00682B5A">
      <w:pPr>
        <w:pStyle w:val="ConsPlusNormal"/>
        <w:spacing w:before="240"/>
        <w:ind w:firstLine="540"/>
        <w:jc w:val="both"/>
      </w:pPr>
      <w:r w:rsidRPr="00682B5A">
        <w:t>11) заверенную участником отбора копию документа, в котором указана дата производства приобретенного оборудования;</w:t>
      </w:r>
    </w:p>
    <w:p w14:paraId="23AAD08A" w14:textId="77777777" w:rsidR="006737BD" w:rsidRPr="00682B5A" w:rsidRDefault="006737BD" w:rsidP="00682B5A">
      <w:pPr>
        <w:pStyle w:val="ConsPlusNormal"/>
        <w:spacing w:before="240"/>
        <w:jc w:val="both"/>
      </w:pPr>
      <w:r w:rsidRPr="00682B5A">
        <w:t xml:space="preserve">        13) заверенную участником отбора копию акта ввода в эксплуатацию основных средств;</w:t>
      </w:r>
    </w:p>
    <w:p w14:paraId="6B0F0251" w14:textId="77777777" w:rsidR="006737BD" w:rsidRPr="00682B5A" w:rsidRDefault="006737BD" w:rsidP="00682B5A">
      <w:pPr>
        <w:pStyle w:val="ConsPlusNormal"/>
        <w:spacing w:before="240"/>
        <w:ind w:firstLine="540"/>
        <w:jc w:val="both"/>
      </w:pPr>
      <w:r w:rsidRPr="00682B5A">
        <w:t>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w:t>
      </w:r>
    </w:p>
    <w:p w14:paraId="39D8C281" w14:textId="77777777" w:rsidR="006737BD" w:rsidRPr="00682B5A" w:rsidRDefault="006737BD" w:rsidP="00682B5A">
      <w:pPr>
        <w:pStyle w:val="ConsPlusNormal"/>
        <w:spacing w:before="240"/>
        <w:ind w:firstLine="540"/>
        <w:jc w:val="both"/>
      </w:pPr>
      <w:bookmarkStart w:id="2" w:name="Par349"/>
      <w:bookmarkEnd w:id="2"/>
      <w:r w:rsidRPr="00682B5A">
        <w:t>15) заверенную участником отбора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14:paraId="4BAAAA0D" w14:textId="3597B1BD" w:rsidR="006737BD" w:rsidRPr="00682B5A" w:rsidRDefault="000D78D4" w:rsidP="00682B5A">
      <w:pPr>
        <w:pStyle w:val="ConsPlusNormal"/>
        <w:spacing w:before="240"/>
        <w:ind w:firstLine="540"/>
        <w:jc w:val="both"/>
      </w:pPr>
      <w:r w:rsidRPr="00682B5A">
        <w:t>16</w:t>
      </w:r>
      <w:r w:rsidR="006737BD" w:rsidRPr="00682B5A">
        <w:t xml:space="preserve">) согласие на обработку персональных данных по форме согласно приложению № 4 к настоящим Правилам (для участников отбора - индивидуальных предпринимателей, глав </w:t>
      </w:r>
      <w:r w:rsidR="006737BD" w:rsidRPr="00682B5A">
        <w:lastRenderedPageBreak/>
        <w:t>крестьянских (фермерских) хозяйств);</w:t>
      </w:r>
    </w:p>
    <w:p w14:paraId="76FB62B5" w14:textId="74261362" w:rsidR="00682B5A" w:rsidRPr="00682B5A" w:rsidRDefault="00682B5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    </w:t>
      </w:r>
      <w:r w:rsidR="007C73AA" w:rsidRPr="00682B5A">
        <w:rPr>
          <w:rFonts w:ascii="Times New Roman" w:eastAsia="Times New Roman" w:hAnsi="Times New Roman" w:cs="Times New Roman"/>
          <w:color w:val="474747"/>
          <w:sz w:val="24"/>
          <w:szCs w:val="24"/>
          <w:lang w:eastAsia="ru-RU"/>
        </w:rPr>
        <w:t xml:space="preserve">Заявки на предоставление субсидии и прилагаемые к ним документы представляются участниками отбора в </w:t>
      </w:r>
      <w:r w:rsidRPr="00682B5A">
        <w:rPr>
          <w:rFonts w:ascii="Times New Roman" w:eastAsia="Times New Roman" w:hAnsi="Times New Roman" w:cs="Times New Roman"/>
          <w:color w:val="474747"/>
          <w:sz w:val="24"/>
          <w:szCs w:val="24"/>
          <w:lang w:eastAsia="ru-RU"/>
        </w:rPr>
        <w:t xml:space="preserve">Финансово-экономическое управление Администрации Суджанского района Курской области, 307800, г.Суджа, ул.Ленина, </w:t>
      </w:r>
      <w:proofErr w:type="gramStart"/>
      <w:r w:rsidRPr="00682B5A">
        <w:rPr>
          <w:rFonts w:ascii="Times New Roman" w:eastAsia="Times New Roman" w:hAnsi="Times New Roman" w:cs="Times New Roman"/>
          <w:color w:val="474747"/>
          <w:sz w:val="24"/>
          <w:szCs w:val="24"/>
          <w:lang w:eastAsia="ru-RU"/>
        </w:rPr>
        <w:t>д.3,тел.</w:t>
      </w:r>
      <w:proofErr w:type="gramEnd"/>
      <w:r w:rsidR="00FA2945">
        <w:rPr>
          <w:rFonts w:ascii="Times New Roman" w:eastAsia="Times New Roman" w:hAnsi="Times New Roman" w:cs="Times New Roman"/>
          <w:color w:val="474747"/>
          <w:sz w:val="24"/>
          <w:szCs w:val="24"/>
          <w:lang w:eastAsia="ru-RU"/>
        </w:rPr>
        <w:t>8-920-709-00-71 д.к.604.</w:t>
      </w:r>
    </w:p>
    <w:p w14:paraId="438003D8"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Заявка на предоставление субсидии и прилагаемые к ней документы, предусмотренные Правилами, представляются участником отбора вложенными в папку с описью документов.</w:t>
      </w:r>
    </w:p>
    <w:p w14:paraId="6E6468D2" w14:textId="19EFB2B8"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1D162046"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Участник отбора вправе изменить свою заявку в любое время до установленного срока окончания приема заявок или отозвать свою заявку в любое время до заседания Комиссии, направив об этом письменное уведомление в уполномоченный орган.</w:t>
      </w:r>
    </w:p>
    <w:p w14:paraId="74E0EB21"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14:paraId="73A938B0"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14:paraId="5354372C" w14:textId="514980E0"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Правила рассмотрения и оценки заявок участников отбора:</w:t>
      </w:r>
    </w:p>
    <w:p w14:paraId="60D5871F" w14:textId="01D5393A"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xml:space="preserve">Оценка заявок участников отбора осуществляется членами Комиссии с применением балльной системы согласно оценочному листу заявки на предоставление субсидии субъекта малого и среднего предпринимательства (приложение № </w:t>
      </w:r>
      <w:r w:rsidR="00DB2FA4" w:rsidRPr="00682B5A">
        <w:rPr>
          <w:rFonts w:ascii="Times New Roman" w:eastAsia="Times New Roman" w:hAnsi="Times New Roman" w:cs="Times New Roman"/>
          <w:color w:val="474747"/>
          <w:sz w:val="24"/>
          <w:szCs w:val="24"/>
          <w:lang w:eastAsia="ru-RU"/>
        </w:rPr>
        <w:t>6</w:t>
      </w:r>
      <w:r w:rsidRPr="00682B5A">
        <w:rPr>
          <w:rFonts w:ascii="Times New Roman" w:eastAsia="Times New Roman" w:hAnsi="Times New Roman" w:cs="Times New Roman"/>
          <w:color w:val="474747"/>
          <w:sz w:val="24"/>
          <w:szCs w:val="24"/>
          <w:lang w:eastAsia="ru-RU"/>
        </w:rPr>
        <w:t xml:space="preserve"> к Правилам) на основании следующих критериев конкурсного отбора для предоставления субсидии:</w:t>
      </w:r>
    </w:p>
    <w:p w14:paraId="71B6F529"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среднемесячная заработная плата работников за год, предшествующий году обращения участника отбора за субсидией;</w:t>
      </w:r>
    </w:p>
    <w:p w14:paraId="12E82AE5"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прирост среднесписочной численности работников по итогам года, предшествующего году обращения участника отбора за субсидией;</w:t>
      </w:r>
    </w:p>
    <w:p w14:paraId="6FC2568D"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участие в региональных благотворительных мероприятиях в текущем году и (или) в году, предшествующем текущему;</w:t>
      </w:r>
    </w:p>
    <w:p w14:paraId="0D7F4461"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получение региональной субсидии на модернизацию производства в период 2 лет, предшествующих году подачи текущей заявки;</w:t>
      </w:r>
    </w:p>
    <w:p w14:paraId="666EF91B"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полнота и экономическая обоснованность отражения информации в резюме проекта.</w:t>
      </w:r>
    </w:p>
    <w:p w14:paraId="4A575FAB"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Конкурсный отбор осуществляется по балльной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w:t>
      </w:r>
    </w:p>
    <w:p w14:paraId="14FDFB51" w14:textId="03AAC59A"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lastRenderedPageBreak/>
        <w:t xml:space="preserve">При равенстве совокупного показателя преимущество имеет участник отбора, получивший наибольшее количество баллов по критерию № </w:t>
      </w:r>
      <w:r w:rsidR="00DB2FA4" w:rsidRPr="00682B5A">
        <w:rPr>
          <w:rFonts w:ascii="Times New Roman" w:eastAsia="Times New Roman" w:hAnsi="Times New Roman" w:cs="Times New Roman"/>
          <w:color w:val="474747"/>
          <w:sz w:val="24"/>
          <w:szCs w:val="24"/>
          <w:lang w:eastAsia="ru-RU"/>
        </w:rPr>
        <w:t>2</w:t>
      </w:r>
      <w:r w:rsidRPr="00682B5A">
        <w:rPr>
          <w:rFonts w:ascii="Times New Roman" w:eastAsia="Times New Roman" w:hAnsi="Times New Roman" w:cs="Times New Roman"/>
          <w:color w:val="474747"/>
          <w:sz w:val="24"/>
          <w:szCs w:val="24"/>
          <w:lang w:eastAsia="ru-RU"/>
        </w:rPr>
        <w:t xml:space="preserve"> - прирост среднесписочной численности работников по итогам года, предшествующего году обращения участника отбора за субсидией.</w:t>
      </w:r>
    </w:p>
    <w:p w14:paraId="6E9EFDE2"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Победителями отбора признаются участники, набравшие наибольшее количество баллов.</w:t>
      </w:r>
    </w:p>
    <w:p w14:paraId="647EAE6D"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По результатам оценки заявкам участников отбора Комиссией присваиваются порядковые номера, начиная с заявки участника конкурсного отбора, набравшей наибольшее количество баллов, которой присваивается порядковый номер 1.</w:t>
      </w:r>
    </w:p>
    <w:p w14:paraId="6AF67804"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В случае наличия у участников отбора одинакового количества баллов приоритет определяется в зависимости от даты регистрации представленных заявки и документов.</w:t>
      </w:r>
    </w:p>
    <w:p w14:paraId="6CF476D8" w14:textId="0BE1FC73"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98028D0" w14:textId="71C575BF"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Предоставление участникам отбора разъяснений положений объявления о проведении отбора осуществляют специалисты</w:t>
      </w:r>
      <w:r w:rsidR="006E2064" w:rsidRPr="00682B5A">
        <w:rPr>
          <w:rFonts w:ascii="Times New Roman" w:eastAsia="Times New Roman" w:hAnsi="Times New Roman" w:cs="Times New Roman"/>
          <w:color w:val="474747"/>
          <w:sz w:val="24"/>
          <w:szCs w:val="24"/>
          <w:lang w:eastAsia="ru-RU"/>
        </w:rPr>
        <w:t xml:space="preserve"> отдела экономики и инвестиционной политики Финансово-экономического управления Администрации Суджанского района Курской области</w:t>
      </w:r>
      <w:r w:rsidRPr="00682B5A">
        <w:rPr>
          <w:rFonts w:ascii="Times New Roman" w:eastAsia="Times New Roman" w:hAnsi="Times New Roman" w:cs="Times New Roman"/>
          <w:color w:val="474747"/>
          <w:sz w:val="24"/>
          <w:szCs w:val="24"/>
          <w:lang w:eastAsia="ru-RU"/>
        </w:rPr>
        <w:t xml:space="preserve"> со дня размещения данного объявления о проведении конкурсного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по телефонам: </w:t>
      </w:r>
      <w:r w:rsidR="00FA2945">
        <w:rPr>
          <w:rFonts w:ascii="Times New Roman" w:eastAsia="Times New Roman" w:hAnsi="Times New Roman" w:cs="Times New Roman"/>
          <w:color w:val="474747"/>
          <w:sz w:val="24"/>
          <w:szCs w:val="24"/>
          <w:lang w:eastAsia="ru-RU"/>
        </w:rPr>
        <w:t>8-920-709-00-71 д.к. 604</w:t>
      </w:r>
      <w:r w:rsidR="006E2064" w:rsidRPr="008D528E">
        <w:rPr>
          <w:rFonts w:ascii="Times New Roman" w:eastAsia="Times New Roman" w:hAnsi="Times New Roman" w:cs="Times New Roman"/>
          <w:color w:val="474747"/>
          <w:sz w:val="24"/>
          <w:szCs w:val="24"/>
          <w:lang w:eastAsia="ru-RU"/>
        </w:rPr>
        <w:t>.</w:t>
      </w:r>
    </w:p>
    <w:p w14:paraId="61C54EB6" w14:textId="1929F8EA"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Срок, в течение которого победитель (победители) отбора должен подписать соглашение о предоставлении субсидии (далее – соглашение):</w:t>
      </w:r>
    </w:p>
    <w:p w14:paraId="696978E0"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В течение 5 рабочих дней со дня принятия решения о предоставлении субсидии.</w:t>
      </w:r>
    </w:p>
    <w:p w14:paraId="0D3D2CFA" w14:textId="779E90E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Условия признания победителя (победителей) отбора уклонившимся от заключения соглашения:</w:t>
      </w:r>
    </w:p>
    <w:p w14:paraId="7EF3294A"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В случае нарушения срока подписания соглашения, предусмотренного пунктом 13 Правил (в течение 5 рабочих дней со дня принятия решения о предоставлении субсидии), участник отбора признается уклонившимся от подписания соглашения и исключается из числа получателей субсидии.</w:t>
      </w:r>
    </w:p>
    <w:p w14:paraId="4FB84652" w14:textId="5A1BA028"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 Дата размещения результатов отбора на едином портале, а также на официальном сайте Администрации Курской области в информационно-телекоммуникационной сети «Интернет»:</w:t>
      </w:r>
    </w:p>
    <w:p w14:paraId="6B6EA2EF" w14:textId="77777777" w:rsidR="007C73AA" w:rsidRPr="00682B5A" w:rsidRDefault="007C73AA" w:rsidP="00682B5A">
      <w:pPr>
        <w:spacing w:before="100" w:beforeAutospacing="1" w:after="100" w:afterAutospacing="1" w:line="240" w:lineRule="auto"/>
        <w:jc w:val="both"/>
        <w:rPr>
          <w:rFonts w:ascii="Times New Roman" w:eastAsia="Times New Roman" w:hAnsi="Times New Roman" w:cs="Times New Roman"/>
          <w:color w:val="474747"/>
          <w:sz w:val="24"/>
          <w:szCs w:val="24"/>
          <w:lang w:eastAsia="ru-RU"/>
        </w:rPr>
      </w:pPr>
      <w:r w:rsidRPr="00682B5A">
        <w:rPr>
          <w:rFonts w:ascii="Times New Roman" w:eastAsia="Times New Roman" w:hAnsi="Times New Roman" w:cs="Times New Roman"/>
          <w:color w:val="474747"/>
          <w:sz w:val="24"/>
          <w:szCs w:val="24"/>
          <w:lang w:eastAsia="ru-RU"/>
        </w:rPr>
        <w:t>В течение 5 календарных дней, следующих за днем определения победителя отбора.</w:t>
      </w:r>
    </w:p>
    <w:p w14:paraId="699ECE68" w14:textId="163C7F43" w:rsidR="00E8135E" w:rsidRPr="007C73AA" w:rsidRDefault="00E8135E" w:rsidP="007C73AA"/>
    <w:sectPr w:rsidR="00E8135E" w:rsidRPr="007C73AA" w:rsidSect="00E81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01"/>
    <w:rsid w:val="00021922"/>
    <w:rsid w:val="000A0353"/>
    <w:rsid w:val="000D5B19"/>
    <w:rsid w:val="000D78D4"/>
    <w:rsid w:val="00161DBA"/>
    <w:rsid w:val="00334ADC"/>
    <w:rsid w:val="00400DCE"/>
    <w:rsid w:val="006737BD"/>
    <w:rsid w:val="00682B5A"/>
    <w:rsid w:val="006E2064"/>
    <w:rsid w:val="0077350F"/>
    <w:rsid w:val="007C73AA"/>
    <w:rsid w:val="008A5101"/>
    <w:rsid w:val="008B0104"/>
    <w:rsid w:val="008D528E"/>
    <w:rsid w:val="00AD5839"/>
    <w:rsid w:val="00CC5EB0"/>
    <w:rsid w:val="00DB2FA4"/>
    <w:rsid w:val="00E8135E"/>
    <w:rsid w:val="00F05226"/>
    <w:rsid w:val="00FA2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7B4B"/>
  <w15:chartTrackingRefBased/>
  <w15:docId w15:val="{C2D78944-9DF1-48B8-9C72-EFB83A73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5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77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5839"/>
    <w:rPr>
      <w:rFonts w:asciiTheme="majorHAnsi" w:eastAsiaTheme="majorEastAsia" w:hAnsiTheme="majorHAnsi" w:cstheme="majorBidi"/>
      <w:color w:val="2F5496" w:themeColor="accent1" w:themeShade="BF"/>
      <w:sz w:val="32"/>
      <w:szCs w:val="32"/>
    </w:rPr>
  </w:style>
  <w:style w:type="paragraph" w:customStyle="1" w:styleId="ConsPlusNormal">
    <w:name w:val="ConsPlusNormal"/>
    <w:rsid w:val="00161D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A2945"/>
    <w:rPr>
      <w:color w:val="0563C1" w:themeColor="hyperlink"/>
      <w:u w:val="single"/>
    </w:rPr>
  </w:style>
  <w:style w:type="character" w:styleId="a4">
    <w:name w:val="Unresolved Mention"/>
    <w:basedOn w:val="a0"/>
    <w:uiPriority w:val="99"/>
    <w:semiHidden/>
    <w:unhideWhenUsed/>
    <w:rsid w:val="00FA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2478">
      <w:bodyDiv w:val="1"/>
      <w:marLeft w:val="0"/>
      <w:marRight w:val="0"/>
      <w:marTop w:val="0"/>
      <w:marBottom w:val="0"/>
      <w:divBdr>
        <w:top w:val="none" w:sz="0" w:space="0" w:color="auto"/>
        <w:left w:val="none" w:sz="0" w:space="0" w:color="auto"/>
        <w:bottom w:val="none" w:sz="0" w:space="0" w:color="auto"/>
        <w:right w:val="none" w:sz="0" w:space="0" w:color="auto"/>
      </w:divBdr>
    </w:div>
    <w:div w:id="1139345017">
      <w:bodyDiv w:val="1"/>
      <w:marLeft w:val="0"/>
      <w:marRight w:val="0"/>
      <w:marTop w:val="0"/>
      <w:marBottom w:val="0"/>
      <w:divBdr>
        <w:top w:val="none" w:sz="0" w:space="0" w:color="auto"/>
        <w:left w:val="none" w:sz="0" w:space="0" w:color="auto"/>
        <w:bottom w:val="none" w:sz="0" w:space="0" w:color="auto"/>
        <w:right w:val="none" w:sz="0" w:space="0" w:color="auto"/>
      </w:divBdr>
    </w:div>
    <w:div w:id="1433934336">
      <w:bodyDiv w:val="1"/>
      <w:marLeft w:val="0"/>
      <w:marRight w:val="0"/>
      <w:marTop w:val="0"/>
      <w:marBottom w:val="0"/>
      <w:divBdr>
        <w:top w:val="none" w:sz="0" w:space="0" w:color="auto"/>
        <w:left w:val="none" w:sz="0" w:space="0" w:color="auto"/>
        <w:bottom w:val="none" w:sz="0" w:space="0" w:color="auto"/>
        <w:right w:val="none" w:sz="0" w:space="0" w:color="auto"/>
      </w:divBdr>
    </w:div>
    <w:div w:id="15570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eko@yandex.ru,%20%20&#1090;&#1077;&#1083;.8-920-709-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Пользователь</cp:lastModifiedBy>
  <cp:revision>23</cp:revision>
  <cp:lastPrinted>2022-08-29T11:41:00Z</cp:lastPrinted>
  <dcterms:created xsi:type="dcterms:W3CDTF">2022-08-29T11:35:00Z</dcterms:created>
  <dcterms:modified xsi:type="dcterms:W3CDTF">2023-10-02T12:12:00Z</dcterms:modified>
</cp:coreProperties>
</file>