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86A" w:rsidRDefault="007B486A" w:rsidP="007B486A">
      <w:pPr>
        <w:pStyle w:val="1"/>
        <w:shd w:val="clear" w:color="auto" w:fill="FFFFFF"/>
        <w:spacing w:before="0" w:after="300" w:line="390" w:lineRule="atLeast"/>
        <w:textAlignment w:val="baseline"/>
        <w:rPr>
          <w:rFonts w:ascii="Arial" w:hAnsi="Arial" w:cs="Arial"/>
          <w:color w:val="555555"/>
          <w:spacing w:val="-15"/>
          <w:sz w:val="32"/>
          <w:szCs w:val="32"/>
        </w:rPr>
      </w:pPr>
      <w:r>
        <w:rPr>
          <w:rFonts w:ascii="Arial" w:hAnsi="Arial" w:cs="Arial"/>
          <w:color w:val="555555"/>
          <w:spacing w:val="-15"/>
          <w:sz w:val="32"/>
          <w:szCs w:val="32"/>
        </w:rPr>
        <w:t>Финансово-экономическое управление</w:t>
      </w:r>
    </w:p>
    <w:p w:rsidR="007B486A" w:rsidRDefault="007B486A" w:rsidP="007B486A">
      <w:pPr>
        <w:pStyle w:val="6"/>
        <w:shd w:val="clear" w:color="auto" w:fill="FFFFFF"/>
        <w:spacing w:before="0" w:line="300" w:lineRule="atLeast"/>
        <w:textAlignment w:val="baseline"/>
        <w:rPr>
          <w:rFonts w:ascii="inherit" w:hAnsi="inherit" w:cs="Arial"/>
          <w:color w:val="555555"/>
          <w:sz w:val="15"/>
          <w:szCs w:val="15"/>
        </w:rPr>
      </w:pPr>
      <w:r>
        <w:rPr>
          <w:rFonts w:ascii="inherit" w:hAnsi="inherit" w:cs="Arial"/>
          <w:color w:val="555555"/>
        </w:rPr>
        <w:t>инансово-экономическое управление</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Администрации Суджанского района</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Юридический и фактический адрес:</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307800, Курская обл.,г.Суджа, ул.Ленина, 3</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Электронная почта: sudjafin@yandex.ru</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Начальник управления - Бирюкова Ирина Павловна</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Тел. 8(471 43) 2-15-66; 8 920-709-00-71* 600</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Заместитель начальника управления - начальник бюджетного отдела – Лукинова Ирина Ивановна</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Тел. 8(471 43) 2-18-56;8 920-709-00-71* 601</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bookmarkStart w:id="0" w:name="_Hlk116474872"/>
      <w:r>
        <w:rPr>
          <w:rFonts w:ascii="inherit" w:hAnsi="inherit" w:cs="Arial"/>
          <w:color w:val="3B8DBD"/>
          <w:sz w:val="18"/>
          <w:szCs w:val="18"/>
          <w:bdr w:val="none" w:sz="0" w:space="0" w:color="auto" w:frame="1"/>
        </w:rPr>
        <w:t>Начальник отдела казначейского исполнения бюджета - Никишина Ольга Алексеевна</w:t>
      </w:r>
      <w:bookmarkEnd w:id="0"/>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Тел. 8(471 43) 2-27-44;8 920-709-00-71* 603</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Начальник отдела налоговой политики, прогнозирования доходов и межбюджетных отношений - Танченко Елена Николаевна</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Тел. 8(471 43) 2-17-44;8 920-709-00-71* 601</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Начальник отдела внутреннего финансового контроля - Белокрылова Елена Александровна</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Тел. 8(471 43) 2-14-36;8 920-709-00-71* 606</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Начальник отдела экономики и инвестиционной политики - Королева Олеся Юрьевна</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Тел. 8(471 43) 2-27-08;8 920-709-00-71* 604</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Финансово-экономическое управление Администрации Суджанского района Курской области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изданными в их исполнение в установленном порядке указаниями и положениями Министерства финансов Российской Федерации, Министерства экономического развития и торговли, законами Курской области, постановлениями и распоряжениями Губернатора Курской области, иными нормативно-правовыми актами области, Уставом Суджанского района Курской области, решениями Представительного собрания Суджанского района Курской области, нормативно-правовыми актами Администрации Суджанского района Курской области, Кодексом этики и служебного поведения муниципальных служащих Администрации Суджанского района Курской области, положением о Финансово-экономическом управлении Администрации Суджанского района Курской области. Управление осуществляет свою деятельность непосредственно и во взаимодействии с органами государственной власти Российской Федерации и области, органами местного самоуправления, структурными подразделениями Администрации Суджанского района Курской области, общественными объединениями и иными организациями.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Управление является главным распорядителем средств бюджета муниципального района.</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Управление, в пределах предоставленных ему полномочий, осуществляет функции и полномочия Учредителя, подведомственного ему муниципального казённого учреждения «Центр бюджетного учета Суджанского района» 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Организационно-правовая форма Управления - казённое учреждение.</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Штатная численность и структура Управления утверждается Главой Суджанского района 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 ПОЛНОМОЧИЯ</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2.1. Управление осуществляет полномочия финансового органа Суджанского района Курской области, установленные </w:t>
      </w:r>
      <w:hyperlink r:id="rId6" w:history="1">
        <w:r>
          <w:rPr>
            <w:rStyle w:val="a4"/>
            <w:rFonts w:ascii="inherit" w:eastAsia="Lucida Sans Unicode" w:hAnsi="inherit" w:cs="Arial"/>
            <w:color w:val="3B8DBD"/>
            <w:sz w:val="18"/>
            <w:szCs w:val="18"/>
            <w:bdr w:val="none" w:sz="0" w:space="0" w:color="auto" w:frame="1"/>
          </w:rPr>
          <w:t>Конституцией Российской Федерации</w:t>
        </w:r>
      </w:hyperlink>
      <w:r>
        <w:rPr>
          <w:rFonts w:ascii="inherit" w:hAnsi="inherit" w:cs="Arial"/>
          <w:color w:val="555555"/>
          <w:sz w:val="18"/>
          <w:szCs w:val="18"/>
        </w:rPr>
        <w:t>, федеральными законами, </w:t>
      </w:r>
      <w:hyperlink r:id="rId7" w:history="1">
        <w:r>
          <w:rPr>
            <w:rStyle w:val="a4"/>
            <w:rFonts w:ascii="inherit" w:eastAsia="Lucida Sans Unicode" w:hAnsi="inherit" w:cs="Arial"/>
            <w:color w:val="3B8DBD"/>
            <w:sz w:val="18"/>
            <w:szCs w:val="18"/>
            <w:bdr w:val="none" w:sz="0" w:space="0" w:color="auto" w:frame="1"/>
          </w:rPr>
          <w:t>Бюджетным кодексом Российской Федерации</w:t>
        </w:r>
      </w:hyperlink>
      <w:r>
        <w:rPr>
          <w:rFonts w:ascii="inherit" w:hAnsi="inherit" w:cs="Arial"/>
          <w:color w:val="555555"/>
          <w:sz w:val="18"/>
          <w:szCs w:val="18"/>
        </w:rPr>
        <w:t>, </w:t>
      </w:r>
      <w:hyperlink r:id="rId8" w:history="1">
        <w:r>
          <w:rPr>
            <w:rStyle w:val="a4"/>
            <w:rFonts w:ascii="inherit" w:eastAsia="Lucida Sans Unicode" w:hAnsi="inherit" w:cs="Arial"/>
            <w:color w:val="3B8DBD"/>
            <w:sz w:val="18"/>
            <w:szCs w:val="18"/>
            <w:bdr w:val="none" w:sz="0" w:space="0" w:color="auto" w:frame="1"/>
          </w:rPr>
          <w:t>Налоговым кодексом Российской Федерации</w:t>
        </w:r>
      </w:hyperlink>
      <w:r>
        <w:rPr>
          <w:rFonts w:ascii="inherit" w:hAnsi="inherit" w:cs="Arial"/>
          <w:color w:val="555555"/>
          <w:sz w:val="18"/>
          <w:szCs w:val="18"/>
        </w:rPr>
        <w:t>, иными нормативными правовыми актами Российской Федерации, законами и иными нормативными правовыми актами Суджанского района 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 Управление осуществляет следующие полномочия:</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br/>
        <w:t xml:space="preserve">2.2.1. осуществляет подготовку проектов решений Представительного Собрания Суджанского района Курской области, </w:t>
      </w:r>
      <w:r>
        <w:rPr>
          <w:rFonts w:ascii="inherit" w:hAnsi="inherit" w:cs="Arial"/>
          <w:color w:val="555555"/>
          <w:sz w:val="18"/>
          <w:szCs w:val="18"/>
        </w:rPr>
        <w:lastRenderedPageBreak/>
        <w:t>нормативных правовых актов Администрации Суджанского района Курской области, Главы Суджанского района Курской области и других нормативных правовых актов по вопросам, относящимся к установленной сфере ведения финансово-экономического управления;</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2.2.2. на основании и во исполнение </w:t>
      </w:r>
      <w:hyperlink r:id="rId9" w:history="1">
        <w:r>
          <w:rPr>
            <w:rStyle w:val="a4"/>
            <w:rFonts w:ascii="inherit" w:eastAsia="Lucida Sans Unicode" w:hAnsi="inherit" w:cs="Arial"/>
            <w:color w:val="3B8DBD"/>
            <w:sz w:val="18"/>
            <w:szCs w:val="18"/>
            <w:bdr w:val="none" w:sz="0" w:space="0" w:color="auto" w:frame="1"/>
          </w:rPr>
          <w:t>Конституции Российской Федерации</w:t>
        </w:r>
      </w:hyperlink>
      <w:r>
        <w:rPr>
          <w:rFonts w:ascii="inherit" w:hAnsi="inherit" w:cs="Arial"/>
          <w:color w:val="555555"/>
          <w:sz w:val="18"/>
          <w:szCs w:val="18"/>
        </w:rPr>
        <w:t>, федеральных законов, </w:t>
      </w:r>
      <w:hyperlink r:id="rId10" w:history="1">
        <w:r>
          <w:rPr>
            <w:rStyle w:val="a4"/>
            <w:rFonts w:ascii="inherit" w:eastAsia="Lucida Sans Unicode" w:hAnsi="inherit" w:cs="Arial"/>
            <w:color w:val="3B8DBD"/>
            <w:sz w:val="18"/>
            <w:szCs w:val="18"/>
            <w:bdr w:val="none" w:sz="0" w:space="0" w:color="auto" w:frame="1"/>
          </w:rPr>
          <w:t>Бюджетного кодекса Российской Федерации</w:t>
        </w:r>
      </w:hyperlink>
      <w:r>
        <w:rPr>
          <w:rFonts w:ascii="inherit" w:hAnsi="inherit" w:cs="Arial"/>
          <w:color w:val="555555"/>
          <w:sz w:val="18"/>
          <w:szCs w:val="18"/>
        </w:rPr>
        <w:t>, </w:t>
      </w:r>
      <w:hyperlink r:id="rId11" w:history="1">
        <w:r>
          <w:rPr>
            <w:rStyle w:val="a4"/>
            <w:rFonts w:ascii="inherit" w:eastAsia="Lucida Sans Unicode" w:hAnsi="inherit" w:cs="Arial"/>
            <w:color w:val="3B8DBD"/>
            <w:sz w:val="18"/>
            <w:szCs w:val="18"/>
            <w:bdr w:val="none" w:sz="0" w:space="0" w:color="auto" w:frame="1"/>
          </w:rPr>
          <w:t>Налогового кодекса Российской Федерации</w:t>
        </w:r>
      </w:hyperlink>
      <w:r>
        <w:rPr>
          <w:rFonts w:ascii="inherit" w:hAnsi="inherit" w:cs="Arial"/>
          <w:color w:val="555555"/>
          <w:sz w:val="18"/>
          <w:szCs w:val="18"/>
        </w:rPr>
        <w:t>, актов Президента Российской Федерации и Правительства Российской Федерации, решений Представительного Собрания Суджанского района Курской области, иных нормативных правовых актов Администрации Суджанского района Курской области принимает приказы, носящие нормативный характер;</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2.2.3. составляет проект бюджета муниципального района «Суджанский район» Курской области, готовит проекты решений Представительного Собрания Суджанского района Курской области о внесении изменений и дополнений в него, проект решения Представительного Собрания Суджанского района Курской области Курской области об исполнении бюджета муниципального района «Суджанский район» 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2.2.4. устанавливает порядок и методику планирования бюджетных ассигнований бюджета муниципального района «Суджанский район» Курской области на очередной финансовый год и на плановый период;</w:t>
      </w:r>
      <w:r>
        <w:rPr>
          <w:rFonts w:ascii="inherit" w:hAnsi="inherit" w:cs="Arial"/>
          <w:color w:val="555555"/>
          <w:sz w:val="18"/>
          <w:szCs w:val="18"/>
        </w:rPr>
        <w:br/>
        <w:t>2.2.5. формирует бюджетный прогноз Суджанского района Курской области на долгосрочный период;</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2.2.6. разрабатывает основные направления бюджетной и налоговой политики Суджанского района Курской области на очередной финансовый год и плановый период;</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2.2.7. устанавливает порядок составления и ведения сводной бюджетной росписи бюджета муниципального района «Суджанский район» Курской области, утверждает и вносит изменения в сводную бюджетную роспись бюджета муниципального района «Суджанский район» Курской области;</w:t>
      </w:r>
      <w:r>
        <w:rPr>
          <w:rFonts w:ascii="inherit" w:hAnsi="inherit" w:cs="Arial"/>
          <w:color w:val="555555"/>
          <w:sz w:val="18"/>
          <w:szCs w:val="18"/>
        </w:rPr>
        <w:br/>
        <w:t>2.2.8. управляет средствами на едином счете бюджета муниципального района «Суджанский район» Курской области и казначейском счете для осуществления и отражения операций с денежными средствами бюджетных и автономных учреждений;</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2.2.9. ведет в государственной информационной системе управления общественными финансами "Электронный бюджет" реестр участников бюджетного процесса, а также юридических лиц, не являющихся участниками бюджетного процесса;</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2.2.10. доводит предельные объемы финансирования на лицевые счета главных распорядителей средств бюджета муниципального района «Суджанский район» 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2.2.11. устанавливает порядки, связанные с исполнением бюджета муниципального района «Суджанский район» Курской области и проведения операций неучастников бюджетного процесса в условиях передачи Управлению Федерального казначейства по Курской области отдельных функций по исполнению бюджета муниципального района «Суджанский район» 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2.2.12. устанавливает порядок составления и ведения кассового плана исполнения бюджета муниципального района «Суджанский район» Курской области, осуществляет составление и ведение кассового плана;</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2.2.13. осуществляет бюджетные полномочия главного администратора (администратора) доходов бюджета муниципального района «Суджанский район» Курской области, установленные </w:t>
      </w:r>
      <w:hyperlink r:id="rId12" w:history="1">
        <w:r>
          <w:rPr>
            <w:rStyle w:val="a4"/>
            <w:rFonts w:ascii="inherit" w:eastAsia="Lucida Sans Unicode" w:hAnsi="inherit" w:cs="Arial"/>
            <w:color w:val="3B8DBD"/>
            <w:sz w:val="18"/>
            <w:szCs w:val="18"/>
            <w:bdr w:val="none" w:sz="0" w:space="0" w:color="auto" w:frame="1"/>
          </w:rPr>
          <w:t>Бюджетным кодексом Российской Федерации</w:t>
        </w:r>
      </w:hyperlink>
      <w:r>
        <w:rPr>
          <w:rFonts w:ascii="inherit" w:hAnsi="inherit" w:cs="Arial"/>
          <w:color w:val="555555"/>
          <w:sz w:val="18"/>
          <w:szCs w:val="18"/>
        </w:rPr>
        <w:t>, и администрирует доходы бюджета в соответствии с нормативными актами Суджанского района 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2.2.14. осуществляет бюджетные полномочия главного администратора (администратора) источников финансирования дефицита бюджета муниципального района «Суджанский район» Курской области, установленные </w:t>
      </w:r>
      <w:hyperlink r:id="rId13" w:history="1">
        <w:r>
          <w:rPr>
            <w:rStyle w:val="a4"/>
            <w:rFonts w:ascii="inherit" w:eastAsia="Lucida Sans Unicode" w:hAnsi="inherit" w:cs="Arial"/>
            <w:color w:val="3B8DBD"/>
            <w:sz w:val="18"/>
            <w:szCs w:val="18"/>
            <w:bdr w:val="none" w:sz="0" w:space="0" w:color="auto" w:frame="1"/>
          </w:rPr>
          <w:t>Бюджетным кодексом Российской Федерации</w:t>
        </w:r>
      </w:hyperlink>
      <w:r>
        <w:rPr>
          <w:rFonts w:ascii="inherit" w:hAnsi="inherit" w:cs="Arial"/>
          <w:color w:val="555555"/>
          <w:sz w:val="18"/>
          <w:szCs w:val="18"/>
        </w:rPr>
        <w:t>, и администрирует источники финансирования дефицита бюджета муниципального района «Суджанский район» 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2.2.15. осуществляет бюджетные полномочия главного распорядителя и получателя бюджетных средств, установленные </w:t>
      </w:r>
      <w:hyperlink r:id="rId14" w:history="1">
        <w:r>
          <w:rPr>
            <w:rStyle w:val="a4"/>
            <w:rFonts w:ascii="inherit" w:eastAsia="Lucida Sans Unicode" w:hAnsi="inherit" w:cs="Arial"/>
            <w:color w:val="3B8DBD"/>
            <w:sz w:val="18"/>
            <w:szCs w:val="18"/>
            <w:bdr w:val="none" w:sz="0" w:space="0" w:color="auto" w:frame="1"/>
          </w:rPr>
          <w:t>Бюджетным кодексом Российской Федерации</w:t>
        </w:r>
      </w:hyperlink>
      <w:r>
        <w:rPr>
          <w:rFonts w:ascii="inherit" w:hAnsi="inherit" w:cs="Arial"/>
          <w:color w:val="555555"/>
          <w:sz w:val="18"/>
          <w:szCs w:val="18"/>
        </w:rPr>
        <w:t> и принятыми в соответствии с ним нормативными правовыми актами Российской Федерации и Суджанского района Курской области, регулирующими бюджетные правоотношения;</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2.2.16. осуществляет взаимодействие с Управлением Федеральной налоговой службы по Курской области в порядке, установленном Правительством Российской Федерации;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lastRenderedPageBreak/>
        <w:t>2.2.17. ведет муниципальную долговую книгу муниципального района «Суджанский район»» 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2.2.18. осуществляет учет информации о долговых обязательствах, отраженных в муниципальных долговых книгах муниципальных образований Суджанского района 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2.2.19. осуществляет управление муниципальным долгом муниципального района «Суджанский район» Курской области в соответствии с законодательством Российской Федерации и Суджанского района 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2.2.20. осуществляет реструктуризацию долгов перед бюджетом муниципального района «Суджанский район» Курской области в соответствии с действующим законодательством Российской Федерации, Курской области, нормативными актами Суджанского района 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2.2.21. привлекает от имени Администрации Суджанского района Курской области заемные средства в бюджет муниципального района «Суджанский район» Курской области в форме кредитов из других бюджетов бюджетной системы Российской Федерации, от кредитных организаций;</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2.2.22. проводит анализ финансово-экономических обоснований к проектам решений и другим проектам постановлений и распоряжений об изменении финансовых обязательств муниципального района «Суджанский район» Курской области, правовым актам Суджанского района Курской области, предусматривающим расходы бюджета муниципального района «Суджанский район» 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2.2.23. осуществляет ведение реестра расходных обязательств муниципального района «Суджанский район» Курской области и составление свода реестров расходных обязательств муниципальных образований, входящих в состав Суджанского района Курской области, и обеспечивает их представление в Комитет финансов Курской области в установленные сроки;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2.2.24. проводит мониторинг качества финансового менеджмента, осуществляемого главными администраторами средств бюджета муниципального района «Суджанский район» 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2.2.25. организует предоставление данных в Комитет финансов Курской области для мониторинга и составления рейтинга муниципальных районов и городских округов по уровню открытости бюджетных данных;</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2.2.26. готовит соглашения с органами местного самоуправления в случаях, предусмотренных бюджетным законодательством;</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2.2.27. осуществляет в целях обеспечения соблюдения бюджетного законодательства Российской Федерации и иных нормативно-правовых актов, регулирующих бюджетные правоотношения внутренний муниципальный финансовый контроль, предварительный и последующий контроль;</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2.2.28. приостанавливает (сокращает) предоставление местным бюджетам межбюджетных трансфертов до приведения в соответствие с требованиями бюджетного законодательства Российской Федерации положений, определяющих условия предоставления межбюджетных трансфертов, при несоблюдении органами местного самоуправления условий предоставления межбюджетных трансфертов из бюджета муниципального района, определенных бюджетным законодательством Российской Федерации, и в иных случаях, установленных Бюджетным </w:t>
      </w:r>
      <w:hyperlink r:id="rId15" w:history="1">
        <w:r>
          <w:rPr>
            <w:rStyle w:val="a4"/>
            <w:rFonts w:ascii="inherit" w:eastAsia="Lucida Sans Unicode" w:hAnsi="inherit" w:cs="Arial"/>
            <w:color w:val="3B8DBD"/>
            <w:sz w:val="18"/>
            <w:szCs w:val="18"/>
            <w:bdr w:val="none" w:sz="0" w:space="0" w:color="auto" w:frame="1"/>
          </w:rPr>
          <w:t>кодексом</w:t>
        </w:r>
      </w:hyperlink>
      <w:r>
        <w:rPr>
          <w:rFonts w:ascii="inherit" w:hAnsi="inherit" w:cs="Arial"/>
          <w:color w:val="555555"/>
          <w:sz w:val="18"/>
          <w:szCs w:val="18"/>
        </w:rPr>
        <w:t> Российской Федерации и нормативными правовыми актами Суджанского района 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2.2.29. участвует в пределах своих полномочий в формировании муниципальных программ;</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2.2.30. составляет и предоставляет в установленном порядке отчеты об исполнении бюджета муниципального района «Суджанский район» Курской области, консолидированного бюджета Суджанского района Курской области, сводную бухгалтерскую отчетность бюджетных учреждений;</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2.2.31. осуществляет в установленном порядке выгрузку информации в ГИС ГМП;</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2.2.32. осуществляет обмен электронными документами через систему электронного документооборота с Управлением Федерального казначейства по 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2.2.33. обеспечивает сверку отчетов главных администраторов доходов бюджета муниципального района «Суджанский район» Курской области по использованию субсидий, субвенций и иных межбюджетных трансфертов, имеющих целевое назначение, предоставленных из областного бюджета;</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2.2.34. обеспечивает сверку расчетов между бюджетами бюджетной системы Российской Федерации по межбюджетным трансфертам, имеющим целевое назначение, предоставленных из областного бюджета, и уведомлений по расчетам между бюджетами, по возврату неиспользованных остатков целевых средств;</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lastRenderedPageBreak/>
        <w:t>2.2.35. составляет и представляет в установленном порядке в Комитет финансов Курской области отчет о расходах и численности работников органов местного самоуправления Суджанского района 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2.2.36. составляет отчет об использовании бюджетных ассигнований резервного фонда Администрации Суджанского района 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2.2.37. ведет формирование и размещение информации в ГИИС "Электронный бюджет";</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2.2.38. рассматривает и согласовывает в установленном порядке информацию, размещенную муниципальными образованиями Суджанского района Курской области в ГИИС "Электронный бюджет";</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2.2.39. осуществляет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2.2.40. осуществляет контроль в сфере закупок в соответствии с Федеральным законом «О контрактной системе в сфере закупок товаров, работ, услуг для обеспечения государственных и муниципальных нужд» в отношении: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соблюдения правил нормирования в сфере закупок, установленных в соответствии со статьей 19 Федерального закона «О контрактной системе в сфере закупок товаров, работ, услуг для обеспечения государственных и муниципальных нужд»;</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соблюдения предусмотренных Федеральным законом «О контрактной системе в сфере закупок товаров, работ, услуг для обеспечения государственных и муниципальных нужд»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соответствия использования поставленного товара, выполненной работы (ее результата) или оказанной услуги целям осуществления закупки.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2.2.41. осуществляет переданные полномочия по внутреннему муниципальному финансовому контролю:</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за соблюдением положений правовых актов, регулирующих бюджетные правоотношения, в том числе устанавливающих требования к бухгалтерскому учету, составлению и предоставлению бухгалтерской (финансовой) отчетности муниципальных учреждений;</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за соблюдением положений правовых актов, обуславливающих публичные нормативные обязательства и обязательства по иным выплатам физическим лицам из местных бюджетов, а также за соблюдением условий договоров (соглашений) о предоставлении средств из соответствующего бюджета, муниципальных контрактов;</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за соблюдением условий договоров (соглашений), заключенных в целях исполнения договоров (соглашений) о предоставлении средств из бюджета, а также условий договоров (соглашений), заключенных в целях исполнения муниципальных контрактов;</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иные полномочия в сфере внутреннего муниципального финансового контроля, установленные действующим законодательством.</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2.2.42. осуществляет части полномочий поселений района по вопросам местного значения:</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по составлению проектов бюджетов поселений;</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по исполнению бюджетов поселений;</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по составлению отчетов об исполнении бюджетов поселений.</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xml:space="preserve">При передаче Управлению муниципальными образованиями района части полномочий по осуществлению внутреннего муниципального финансового контроля, по вопросам местного значения, финансирование полномочий осуществляется </w:t>
      </w:r>
      <w:r>
        <w:rPr>
          <w:rFonts w:ascii="inherit" w:hAnsi="inherit" w:cs="Arial"/>
          <w:color w:val="555555"/>
          <w:sz w:val="18"/>
          <w:szCs w:val="18"/>
        </w:rPr>
        <w:lastRenderedPageBreak/>
        <w:t>за счет иных межбюджетных трансфертов, передаваемых бюджету муниципального района из бюджетов поселений в соответствии с заключенными соглашениями.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2.2.43. осуществляет внутренний финансовый аудит в соответствии с федеральными стандартами внутреннего финансового аудита, установленными Министерством финансов Российской Федерации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2.2.44. обеспечивает комплексное социально-экономическое развитие муниципального района, проводит единую государственную социально-экономическую политику на территории муниципального района в соответствии с законами РФ;</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2.2.45. проводит оценку демографического состояния населения района, трудовых ресурсов;</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2.2.46. проводит в соответствии с действующим законодательством плановые и внеплановые проверки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(далее-субъекты контроля) при осуществлении закупок для обеспечения нужд заказчиков муниципального района;</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2.2.47. оказывает поддержку дальнейшего улучшения инвестиционного климата района в целях привлечения в экономику района инвестиционных ресурсов крупных стратегических инвесторов;</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2.2.48. разрабатывает прогнозы и программы социально-экономического развития муниципального района;</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2.2.49. изучает и разрабатывает годовые и долгосрочные прогнозы функционирования отраслей экономики муниципального района «Суджанский район» 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2.2.50. подготавливает годовые, ежеквартальные доклады о состоянии экономики муниципального района «Суджанский район» Курской области на основе анализа состояния экономического положения муниципального района «Суджанский район» Курской области и представляет их Главе Суджанского района 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2.2.51. проводит анализ экономической эффективности работы предприятий всех форм собственности на территории муниципального района «Суджанский район» 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2.2.52. разрабатывает принципы управления экономикой в особый период и в чрезвычайных ситуациях; участвует в разработке мобилизационного плана на расчетный год;</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2.2.53. разрабатывает и представляет на рассмотрение инвестиционные предложения, в целях привлечения в экономику района инвестиционных ресурсов крупных инвесторов;</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2.2.54. формирует и предоставляет статистическую отчетность в пределах своей компетенции;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2.2.55. осуществляет мероприятия по предоставлению финансовой помощи субъектам малого и среднего бизнеса, в соответствии с утвержденной муниципальной программой «Развитие малого и среднего предпринимательства в Суджанском районе 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2.2.56. организует участие предприятий, организаций и субъектов малого и среднего бизнеса в региональных, межрегиональных и международных форумах, выставках-ярмарках;</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2.2.57. осуществляет, в пределах, предоставленных ему Администрацией Суджанского района Курской области прав и полномочий, функции и полномочия Учредителя, подведомственного ему муниципального учреждения:</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назначает руководителя Учреждения, а также заключает и прекращает трудовой договор с ним, применяет поощрения и взыскания к руководителю учреждения;</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согласовывает штатное расписание;</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направляет и контролирует деятельность учреждения;</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участвует в формировании бюджета учреждения, разрабатывает и предоставляет в установленном порядке предложения по объему средств для финансирования учреждений;</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приостанавливает или отменяет приказы руководителя учреждения в случаях их противоречия действующему законодательству;</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осуществляет комплекс мер по дальнейшему укреплению и развитию материально-технической базы учреждения;</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осуществляет плановые (внеплановые) проверки, а также рассмотрение и утверждение отчетов о результатах деятельности учреждения.</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2.2.58. осуществляет мероприятия по профилактике коррупционных и иных правонарушений в соответствии с действующим законодательством по компетенции управления;</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lastRenderedPageBreak/>
        <w:t>2.2.59. осуществляет в соответствии с законодательством Российской Федерации и нормативными актами Суджанского района Курской области работу по комплектованию, хранению, учету и использованию архивных документов, образовавшихся в процессе деятельности управления;</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2.2.60. обеспечивает проведение мероприятий по защите информации в управлении в соответствии с действующим законодательством;</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2.2.61. разрабатывает ежегодные планы мероприятий по обеспечению защиты информации в управлении и обеспечивает их выполнение;</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2.2.62. координирует мероприятия по повышению уровня финансовой грамотности населения Суджанского района 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2.2.63. осуществляет в пределах своей компетенции, переданные муниципальному району «Суджанский район» Курской области отдельные государственные полномочия в соответствии с федеральными законами и законами 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Финансовое обеспечение отдельных государственных полномочий осуществляется только за счет субвенций, предоставляемых местному бюджету Суджанского района из соответствующих бюджетов;</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2.2.64. осуществляет иные полномочия в установленной сфере деятельности, предусмотренные </w:t>
      </w:r>
      <w:hyperlink r:id="rId16" w:history="1">
        <w:r>
          <w:rPr>
            <w:rStyle w:val="a4"/>
            <w:rFonts w:ascii="inherit" w:eastAsia="Lucida Sans Unicode" w:hAnsi="inherit" w:cs="Arial"/>
            <w:color w:val="3B8DBD"/>
            <w:sz w:val="18"/>
            <w:szCs w:val="18"/>
            <w:bdr w:val="none" w:sz="0" w:space="0" w:color="auto" w:frame="1"/>
          </w:rPr>
          <w:t>Бюджетным кодексом Российской Федерации</w:t>
        </w:r>
      </w:hyperlink>
      <w:r>
        <w:rPr>
          <w:rFonts w:ascii="inherit" w:hAnsi="inherit" w:cs="Arial"/>
          <w:color w:val="555555"/>
          <w:sz w:val="18"/>
          <w:szCs w:val="18"/>
        </w:rPr>
        <w:t>, федеральными законами, нормативными правовыми актами Российской Федерации, решениями и иными нормативными правовыми актами Суджанского района 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2.3. Управление с целью реализации полномочий в установленной сфере деятельности имеет право:</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2.3.1. получать от органов государственной власти, органов местного самоуправления, государственных внебюджетных фондов, предприятий, учреждений и организаций всех форм собственности сведения, необходимые для исполнения полномочий в установленной сфере деятельности управления;</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2.3.2. проводить в пределах своей компетенции проверки поступления и расходования средств бюджета муниципального района «Суджанский район» 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2.3.3. должностные лица управления для выполнения своих обязанностей имеют право беспрепятственно, с соблюдением установленного порядка, посещать финансово-бухгалтерские службы органов местного самоуправления Суджанского района, учреждений, предприятий и организаций, использующих средства бюджета муниципального района «Суджанский район» Курской области, сохраняя в тайне сведения, составляющие государственную и коммерческую тайну, определяемую в установленном законодательством порядке;</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2.3.4. принимать в установленном порядке меры, направленные на устранение нарушений бюджетного законодательства Российской Федерации;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2.3.5. приостанавливать операции по счетам главных распорядителей средств бюджета муниципального района «Суджанский район» Курской области в случае непредставления (или отказа представить) Управлению бухгалтерских и финансовых документов, связанных с использованием бюджетных средств;</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2.3.6. привлекать для разработки проектов прогнозов, программ социально</w:t>
      </w:r>
      <w:r>
        <w:rPr>
          <w:rFonts w:ascii="inherit" w:hAnsi="inherit" w:cs="Arial"/>
          <w:color w:val="555555"/>
          <w:sz w:val="18"/>
          <w:szCs w:val="18"/>
        </w:rPr>
        <w:softHyphen/>
        <w:t>-экономического развития муниципального района «Суджанский район» Курской области органы местного самоуправления, муниципальные образования поселений, входящих в состав Суджанского района и другие организации и учреждения независимо от форм собственности и ведомственной принадлежности;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2.3.7. созывать в установленном порядке совещания для рассмотрения вопросов социально-экономического развития муниципального района «Суджанский район» 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2.3.8. осуществлять иные права в установленной сфере деятельности, предусмотренные Бюджетным </w:t>
      </w:r>
      <w:hyperlink r:id="rId17" w:history="1">
        <w:r>
          <w:rPr>
            <w:rStyle w:val="a4"/>
            <w:rFonts w:ascii="inherit" w:eastAsia="Lucida Sans Unicode" w:hAnsi="inherit" w:cs="Arial"/>
            <w:color w:val="3B8DBD"/>
            <w:sz w:val="18"/>
            <w:szCs w:val="18"/>
            <w:bdr w:val="none" w:sz="0" w:space="0" w:color="auto" w:frame="1"/>
          </w:rPr>
          <w:t>кодексом</w:t>
        </w:r>
      </w:hyperlink>
      <w:r>
        <w:rPr>
          <w:rFonts w:ascii="inherit" w:hAnsi="inherit" w:cs="Arial"/>
          <w:color w:val="555555"/>
          <w:sz w:val="18"/>
          <w:szCs w:val="18"/>
        </w:rPr>
        <w:t> Российской Федерации, федеральными законами, нормативными правовыми актами Президента Российской Федерации или Правительства Российской Федерации, решениями и иными нормативными правовыми актами Суджанского района 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3. ОРГАНИЗАЦИЯ ДЕЯТЕЛЬНОСТИ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3.1. Управление возглавляет начальник Управления, назначаемый на должность и освобождаемый от должности Главой Суджанского района Курской области. Назначение на должность начальника Управления осуществляется по согласованию с Администрацией 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3.2. Начальник Управления:</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lastRenderedPageBreak/>
        <w:t>руководит деятельностью Управления на основе единоначалия;</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несет персональную ответственность за выполнение возложенных на Управление полномочий;</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назначает в установленном порядке на должность и освобождает от должности работников Управления, применяет к работникам Управления поощрения и налагает на них дисциплинарные взыскания в соответствии с действующим законодательством;</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утверждает штатное расписание Управления в пределах установленных предельной штатной численности и фонда оплаты труда, бюджетную смету Управления в пределах выделяемых ассигнований;</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утверждает должностные инструкции работников Управления в соответствии с действующим законодательством;</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представляет в установленном порядке особо отличившихся работников финансовой системы района к присвоению почетных званий и награждению государственными наградами Российской Федерации, области и района;</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случаях и порядке, предусмотренном действующим законодательством Российской Федерации, Курской области, муниципального района «Суджанский район» Курской области издает приказы, имеющие нормативный характер, обязательные для исполнения органами местного самоуправления Суджанского района Курской области, получателями средств бюджета муниципального района «Суджанский район» Курской области, а по оперативным и другим текущим вопросам организации деятельности Управления - приказы ненормативного характера, обязательные для исполнения работниками Управления;</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утверждает сводную бюджетную роспись бюджета муниципального района «Суджанский район» Курской области и внесение изменений в нее;</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организует и проводит работу по повышению профессиональногоуровня работников бюджетной сферы муниципального района «Суджанский район» Курской области, исполняющих бюджет муниципального района «Суджанский район» Курской области, совершенствованию методов и форм их деятельности;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подписывает и предоставляет на утверждение Главе Суджанского района отчет о результатах внутреннего муниципального финансового контроля в соответствии с утвержденным порядком;</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осуществляет другие полномочия в соответствии с законодательством Российской Федерации, Курской области нормативными правовыми актами Суджанского района Курской области.</w:t>
      </w:r>
    </w:p>
    <w:p w:rsidR="007B486A" w:rsidRDefault="007B486A" w:rsidP="007B486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3.3. В состав Управления входит отдел внутреннего финансового контроля. Начальник отдела внутреннего контроля принимается на работу начальником Управления по согласованию с Главой Суджанского района и находится в двойном подчинении – Главе Суджанского района и начальнику Финансово-экономического управления Администрации Суджанского района.</w:t>
      </w:r>
    </w:p>
    <w:p w:rsidR="000E31A0" w:rsidRPr="007B486A" w:rsidRDefault="000E31A0" w:rsidP="007B486A">
      <w:pPr>
        <w:rPr>
          <w:szCs w:val="28"/>
        </w:rPr>
      </w:pPr>
    </w:p>
    <w:sectPr w:rsidR="000E31A0" w:rsidRPr="007B486A" w:rsidSect="00854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C17"/>
    <w:multiLevelType w:val="multilevel"/>
    <w:tmpl w:val="1C0EC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D3789E"/>
    <w:multiLevelType w:val="multilevel"/>
    <w:tmpl w:val="0DDA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4230D4"/>
    <w:multiLevelType w:val="multilevel"/>
    <w:tmpl w:val="DE9CC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E55A83"/>
    <w:multiLevelType w:val="multilevel"/>
    <w:tmpl w:val="187C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BF4780"/>
    <w:multiLevelType w:val="multilevel"/>
    <w:tmpl w:val="5A447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48480D"/>
    <w:multiLevelType w:val="multilevel"/>
    <w:tmpl w:val="D624B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BC5402"/>
    <w:multiLevelType w:val="multilevel"/>
    <w:tmpl w:val="32EA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9A1155"/>
    <w:multiLevelType w:val="multilevel"/>
    <w:tmpl w:val="31B44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69408C"/>
    <w:multiLevelType w:val="multilevel"/>
    <w:tmpl w:val="37DC5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AE714E"/>
    <w:multiLevelType w:val="multilevel"/>
    <w:tmpl w:val="0E7E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532411"/>
    <w:multiLevelType w:val="multilevel"/>
    <w:tmpl w:val="9C12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10"/>
  </w:num>
  <w:num w:numId="4">
    <w:abstractNumId w:val="0"/>
  </w:num>
  <w:num w:numId="5">
    <w:abstractNumId w:val="9"/>
  </w:num>
  <w:num w:numId="6">
    <w:abstractNumId w:val="5"/>
  </w:num>
  <w:num w:numId="7">
    <w:abstractNumId w:val="6"/>
  </w:num>
  <w:num w:numId="8">
    <w:abstractNumId w:val="1"/>
  </w:num>
  <w:num w:numId="9">
    <w:abstractNumId w:val="3"/>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compat/>
  <w:rsids>
    <w:rsidRoot w:val="00E66092"/>
    <w:rsid w:val="00022C3F"/>
    <w:rsid w:val="00026599"/>
    <w:rsid w:val="00042D6B"/>
    <w:rsid w:val="00044031"/>
    <w:rsid w:val="00053400"/>
    <w:rsid w:val="00061430"/>
    <w:rsid w:val="00062369"/>
    <w:rsid w:val="00066475"/>
    <w:rsid w:val="0006661C"/>
    <w:rsid w:val="0007661A"/>
    <w:rsid w:val="00077589"/>
    <w:rsid w:val="00086313"/>
    <w:rsid w:val="00092442"/>
    <w:rsid w:val="00093CC5"/>
    <w:rsid w:val="000A0E12"/>
    <w:rsid w:val="000A27A5"/>
    <w:rsid w:val="000A36AA"/>
    <w:rsid w:val="000C633F"/>
    <w:rsid w:val="000D62EB"/>
    <w:rsid w:val="000D6604"/>
    <w:rsid w:val="000E31A0"/>
    <w:rsid w:val="000F3208"/>
    <w:rsid w:val="000F5905"/>
    <w:rsid w:val="00101812"/>
    <w:rsid w:val="0010641D"/>
    <w:rsid w:val="00160579"/>
    <w:rsid w:val="00160B7F"/>
    <w:rsid w:val="0016638E"/>
    <w:rsid w:val="001668BF"/>
    <w:rsid w:val="0017398D"/>
    <w:rsid w:val="00174F79"/>
    <w:rsid w:val="00177A5C"/>
    <w:rsid w:val="00191464"/>
    <w:rsid w:val="00193B23"/>
    <w:rsid w:val="001A171C"/>
    <w:rsid w:val="001A4E81"/>
    <w:rsid w:val="001A66A5"/>
    <w:rsid w:val="001A6CE8"/>
    <w:rsid w:val="001B13BE"/>
    <w:rsid w:val="001B7403"/>
    <w:rsid w:val="001D0458"/>
    <w:rsid w:val="001D3EE8"/>
    <w:rsid w:val="001D60EF"/>
    <w:rsid w:val="001E62BE"/>
    <w:rsid w:val="00200AC6"/>
    <w:rsid w:val="00200FE5"/>
    <w:rsid w:val="00202819"/>
    <w:rsid w:val="0020568C"/>
    <w:rsid w:val="00212849"/>
    <w:rsid w:val="00214739"/>
    <w:rsid w:val="00220C63"/>
    <w:rsid w:val="00224CEC"/>
    <w:rsid w:val="002277BC"/>
    <w:rsid w:val="00237ECB"/>
    <w:rsid w:val="0024228A"/>
    <w:rsid w:val="00244B9B"/>
    <w:rsid w:val="00275581"/>
    <w:rsid w:val="00281E29"/>
    <w:rsid w:val="00281F5E"/>
    <w:rsid w:val="002850F9"/>
    <w:rsid w:val="00292461"/>
    <w:rsid w:val="002930FF"/>
    <w:rsid w:val="002A0141"/>
    <w:rsid w:val="002A7176"/>
    <w:rsid w:val="002A7D7B"/>
    <w:rsid w:val="002B09EA"/>
    <w:rsid w:val="002B3386"/>
    <w:rsid w:val="002C23A4"/>
    <w:rsid w:val="002D1683"/>
    <w:rsid w:val="002D444F"/>
    <w:rsid w:val="002D6042"/>
    <w:rsid w:val="002D76FC"/>
    <w:rsid w:val="002E6C5D"/>
    <w:rsid w:val="002E72A7"/>
    <w:rsid w:val="002F081C"/>
    <w:rsid w:val="002F291A"/>
    <w:rsid w:val="00300F78"/>
    <w:rsid w:val="00324DFE"/>
    <w:rsid w:val="003257CC"/>
    <w:rsid w:val="00330166"/>
    <w:rsid w:val="00342020"/>
    <w:rsid w:val="003462EB"/>
    <w:rsid w:val="00350EF3"/>
    <w:rsid w:val="00355593"/>
    <w:rsid w:val="00361A4A"/>
    <w:rsid w:val="003668D4"/>
    <w:rsid w:val="003676AB"/>
    <w:rsid w:val="00370B49"/>
    <w:rsid w:val="00372FA0"/>
    <w:rsid w:val="00376F98"/>
    <w:rsid w:val="00384AE3"/>
    <w:rsid w:val="00390E61"/>
    <w:rsid w:val="003A1E67"/>
    <w:rsid w:val="003A4021"/>
    <w:rsid w:val="003A5F0D"/>
    <w:rsid w:val="003A6487"/>
    <w:rsid w:val="003B3FD5"/>
    <w:rsid w:val="003B6C72"/>
    <w:rsid w:val="003C19C1"/>
    <w:rsid w:val="003C1E83"/>
    <w:rsid w:val="003C6122"/>
    <w:rsid w:val="003C77D6"/>
    <w:rsid w:val="003E2581"/>
    <w:rsid w:val="003E3A66"/>
    <w:rsid w:val="003F524A"/>
    <w:rsid w:val="003F5413"/>
    <w:rsid w:val="0040396B"/>
    <w:rsid w:val="00406B2A"/>
    <w:rsid w:val="00410D95"/>
    <w:rsid w:val="0042159B"/>
    <w:rsid w:val="00423552"/>
    <w:rsid w:val="00423E4E"/>
    <w:rsid w:val="00436917"/>
    <w:rsid w:val="0045380C"/>
    <w:rsid w:val="004551B6"/>
    <w:rsid w:val="00464BBF"/>
    <w:rsid w:val="0046799B"/>
    <w:rsid w:val="00474BD0"/>
    <w:rsid w:val="004818E1"/>
    <w:rsid w:val="00491CCD"/>
    <w:rsid w:val="0049692B"/>
    <w:rsid w:val="004A34AC"/>
    <w:rsid w:val="004A635D"/>
    <w:rsid w:val="004B6166"/>
    <w:rsid w:val="004D0D3F"/>
    <w:rsid w:val="004D0F06"/>
    <w:rsid w:val="004D48FD"/>
    <w:rsid w:val="004E01A6"/>
    <w:rsid w:val="004E15DF"/>
    <w:rsid w:val="004E3593"/>
    <w:rsid w:val="005059A3"/>
    <w:rsid w:val="00506FEA"/>
    <w:rsid w:val="00507368"/>
    <w:rsid w:val="00510B94"/>
    <w:rsid w:val="00511057"/>
    <w:rsid w:val="00513B0F"/>
    <w:rsid w:val="00523470"/>
    <w:rsid w:val="00523B6B"/>
    <w:rsid w:val="00523F56"/>
    <w:rsid w:val="0053421A"/>
    <w:rsid w:val="00555127"/>
    <w:rsid w:val="005662A7"/>
    <w:rsid w:val="00571A3B"/>
    <w:rsid w:val="00590DFF"/>
    <w:rsid w:val="00591EFA"/>
    <w:rsid w:val="00592271"/>
    <w:rsid w:val="0059255D"/>
    <w:rsid w:val="00592868"/>
    <w:rsid w:val="00593C78"/>
    <w:rsid w:val="005B73A0"/>
    <w:rsid w:val="005D0A7E"/>
    <w:rsid w:val="006020D3"/>
    <w:rsid w:val="00616526"/>
    <w:rsid w:val="006239BB"/>
    <w:rsid w:val="00637630"/>
    <w:rsid w:val="00643EA5"/>
    <w:rsid w:val="00645E97"/>
    <w:rsid w:val="00646445"/>
    <w:rsid w:val="00667DB9"/>
    <w:rsid w:val="00673633"/>
    <w:rsid w:val="00676DDB"/>
    <w:rsid w:val="006800B1"/>
    <w:rsid w:val="006860E1"/>
    <w:rsid w:val="006A0443"/>
    <w:rsid w:val="006A1BA2"/>
    <w:rsid w:val="006A378A"/>
    <w:rsid w:val="006A51FD"/>
    <w:rsid w:val="006A70B5"/>
    <w:rsid w:val="006C337D"/>
    <w:rsid w:val="006D1C0A"/>
    <w:rsid w:val="006D6D15"/>
    <w:rsid w:val="006E7D0C"/>
    <w:rsid w:val="007074F7"/>
    <w:rsid w:val="00717775"/>
    <w:rsid w:val="007439EF"/>
    <w:rsid w:val="00765A94"/>
    <w:rsid w:val="007664DD"/>
    <w:rsid w:val="007835AA"/>
    <w:rsid w:val="007915BA"/>
    <w:rsid w:val="007935D6"/>
    <w:rsid w:val="00794312"/>
    <w:rsid w:val="007A7AF9"/>
    <w:rsid w:val="007B486A"/>
    <w:rsid w:val="007C01B4"/>
    <w:rsid w:val="007C051B"/>
    <w:rsid w:val="007C2B20"/>
    <w:rsid w:val="007C3B8B"/>
    <w:rsid w:val="007D3AD9"/>
    <w:rsid w:val="007D5C12"/>
    <w:rsid w:val="007E67B1"/>
    <w:rsid w:val="007F7D12"/>
    <w:rsid w:val="008018B0"/>
    <w:rsid w:val="0081426B"/>
    <w:rsid w:val="008175C4"/>
    <w:rsid w:val="0082371F"/>
    <w:rsid w:val="00830A9B"/>
    <w:rsid w:val="00833EE7"/>
    <w:rsid w:val="00842962"/>
    <w:rsid w:val="008454A2"/>
    <w:rsid w:val="00853FE5"/>
    <w:rsid w:val="008540E9"/>
    <w:rsid w:val="00854B27"/>
    <w:rsid w:val="008620B2"/>
    <w:rsid w:val="008647FA"/>
    <w:rsid w:val="00871F31"/>
    <w:rsid w:val="00872166"/>
    <w:rsid w:val="00876DED"/>
    <w:rsid w:val="00886705"/>
    <w:rsid w:val="008A0209"/>
    <w:rsid w:val="008A0E40"/>
    <w:rsid w:val="008B4353"/>
    <w:rsid w:val="008B76B0"/>
    <w:rsid w:val="008B77BD"/>
    <w:rsid w:val="008C3EF1"/>
    <w:rsid w:val="008D4EFF"/>
    <w:rsid w:val="008D71B8"/>
    <w:rsid w:val="008E041C"/>
    <w:rsid w:val="008E2EDC"/>
    <w:rsid w:val="008E5986"/>
    <w:rsid w:val="008F3B7D"/>
    <w:rsid w:val="008F3CA8"/>
    <w:rsid w:val="008F71E0"/>
    <w:rsid w:val="008F7A02"/>
    <w:rsid w:val="00901746"/>
    <w:rsid w:val="00905F7C"/>
    <w:rsid w:val="00911821"/>
    <w:rsid w:val="00917C60"/>
    <w:rsid w:val="00924589"/>
    <w:rsid w:val="00931D7E"/>
    <w:rsid w:val="00944FEA"/>
    <w:rsid w:val="0094520C"/>
    <w:rsid w:val="00945937"/>
    <w:rsid w:val="00957457"/>
    <w:rsid w:val="00965B4C"/>
    <w:rsid w:val="00972BBF"/>
    <w:rsid w:val="00973079"/>
    <w:rsid w:val="009749F1"/>
    <w:rsid w:val="009759C3"/>
    <w:rsid w:val="00976836"/>
    <w:rsid w:val="009777D3"/>
    <w:rsid w:val="00980073"/>
    <w:rsid w:val="00984561"/>
    <w:rsid w:val="009941EC"/>
    <w:rsid w:val="009947FA"/>
    <w:rsid w:val="009A5C32"/>
    <w:rsid w:val="009B500B"/>
    <w:rsid w:val="009C0254"/>
    <w:rsid w:val="009C6E6F"/>
    <w:rsid w:val="009D39B5"/>
    <w:rsid w:val="009E0516"/>
    <w:rsid w:val="009F03CF"/>
    <w:rsid w:val="009F7800"/>
    <w:rsid w:val="00A01332"/>
    <w:rsid w:val="00A117F7"/>
    <w:rsid w:val="00A14605"/>
    <w:rsid w:val="00A25017"/>
    <w:rsid w:val="00A2779B"/>
    <w:rsid w:val="00A62D5C"/>
    <w:rsid w:val="00A80849"/>
    <w:rsid w:val="00A80D7F"/>
    <w:rsid w:val="00A837C0"/>
    <w:rsid w:val="00A94E3D"/>
    <w:rsid w:val="00A952FA"/>
    <w:rsid w:val="00AA1FBE"/>
    <w:rsid w:val="00AA4237"/>
    <w:rsid w:val="00AB1FCE"/>
    <w:rsid w:val="00AB7D0F"/>
    <w:rsid w:val="00AD1E2B"/>
    <w:rsid w:val="00AD6B4C"/>
    <w:rsid w:val="00AE45C7"/>
    <w:rsid w:val="00AE76A4"/>
    <w:rsid w:val="00B0558F"/>
    <w:rsid w:val="00B06920"/>
    <w:rsid w:val="00B07458"/>
    <w:rsid w:val="00B16379"/>
    <w:rsid w:val="00B167F3"/>
    <w:rsid w:val="00B20CF6"/>
    <w:rsid w:val="00B23DEB"/>
    <w:rsid w:val="00B27BD9"/>
    <w:rsid w:val="00B30EC3"/>
    <w:rsid w:val="00B31213"/>
    <w:rsid w:val="00B34402"/>
    <w:rsid w:val="00B35E79"/>
    <w:rsid w:val="00B3716C"/>
    <w:rsid w:val="00B460BD"/>
    <w:rsid w:val="00B620D3"/>
    <w:rsid w:val="00B638DF"/>
    <w:rsid w:val="00B67F70"/>
    <w:rsid w:val="00B74E0D"/>
    <w:rsid w:val="00B76FD2"/>
    <w:rsid w:val="00B77356"/>
    <w:rsid w:val="00B819F1"/>
    <w:rsid w:val="00BC48A0"/>
    <w:rsid w:val="00BC4A9C"/>
    <w:rsid w:val="00BD31E0"/>
    <w:rsid w:val="00BD34EC"/>
    <w:rsid w:val="00BE0959"/>
    <w:rsid w:val="00C01B42"/>
    <w:rsid w:val="00C01EB7"/>
    <w:rsid w:val="00C136C2"/>
    <w:rsid w:val="00C140E2"/>
    <w:rsid w:val="00C2034B"/>
    <w:rsid w:val="00C20C1B"/>
    <w:rsid w:val="00C360C8"/>
    <w:rsid w:val="00C36E55"/>
    <w:rsid w:val="00C50CDA"/>
    <w:rsid w:val="00C7009F"/>
    <w:rsid w:val="00C744E8"/>
    <w:rsid w:val="00C83F6C"/>
    <w:rsid w:val="00C95EAA"/>
    <w:rsid w:val="00CA30B4"/>
    <w:rsid w:val="00CA5A60"/>
    <w:rsid w:val="00CC3A50"/>
    <w:rsid w:val="00CC6A17"/>
    <w:rsid w:val="00CC708A"/>
    <w:rsid w:val="00CC7C64"/>
    <w:rsid w:val="00CC7DDB"/>
    <w:rsid w:val="00CD4DF5"/>
    <w:rsid w:val="00CD70BD"/>
    <w:rsid w:val="00CE7848"/>
    <w:rsid w:val="00CF3AB3"/>
    <w:rsid w:val="00D0459A"/>
    <w:rsid w:val="00D10C69"/>
    <w:rsid w:val="00D10DF0"/>
    <w:rsid w:val="00D24550"/>
    <w:rsid w:val="00D31B82"/>
    <w:rsid w:val="00D36263"/>
    <w:rsid w:val="00D44DBA"/>
    <w:rsid w:val="00D512C2"/>
    <w:rsid w:val="00D60248"/>
    <w:rsid w:val="00D67C34"/>
    <w:rsid w:val="00D71AAD"/>
    <w:rsid w:val="00D84AC3"/>
    <w:rsid w:val="00D87637"/>
    <w:rsid w:val="00DA145A"/>
    <w:rsid w:val="00DA6EEB"/>
    <w:rsid w:val="00DB0507"/>
    <w:rsid w:val="00DB41B9"/>
    <w:rsid w:val="00DB4FFF"/>
    <w:rsid w:val="00DB5DE6"/>
    <w:rsid w:val="00DB7B48"/>
    <w:rsid w:val="00DB7EE1"/>
    <w:rsid w:val="00DC1575"/>
    <w:rsid w:val="00DC53BB"/>
    <w:rsid w:val="00DD3321"/>
    <w:rsid w:val="00DD66C5"/>
    <w:rsid w:val="00DD7A1E"/>
    <w:rsid w:val="00DF0BBC"/>
    <w:rsid w:val="00DF6971"/>
    <w:rsid w:val="00E10720"/>
    <w:rsid w:val="00E11010"/>
    <w:rsid w:val="00E12759"/>
    <w:rsid w:val="00E132F2"/>
    <w:rsid w:val="00E231A9"/>
    <w:rsid w:val="00E25A9F"/>
    <w:rsid w:val="00E26F86"/>
    <w:rsid w:val="00E32669"/>
    <w:rsid w:val="00E354C0"/>
    <w:rsid w:val="00E3740D"/>
    <w:rsid w:val="00E37FB5"/>
    <w:rsid w:val="00E43C63"/>
    <w:rsid w:val="00E441F1"/>
    <w:rsid w:val="00E44A5B"/>
    <w:rsid w:val="00E64980"/>
    <w:rsid w:val="00E66092"/>
    <w:rsid w:val="00E82A45"/>
    <w:rsid w:val="00EB7FA2"/>
    <w:rsid w:val="00EC1796"/>
    <w:rsid w:val="00EC21E3"/>
    <w:rsid w:val="00EC3C1B"/>
    <w:rsid w:val="00EC4AB0"/>
    <w:rsid w:val="00EC70FC"/>
    <w:rsid w:val="00ED63D9"/>
    <w:rsid w:val="00EF1E85"/>
    <w:rsid w:val="00EF6183"/>
    <w:rsid w:val="00F03423"/>
    <w:rsid w:val="00F0379A"/>
    <w:rsid w:val="00F0456B"/>
    <w:rsid w:val="00F07B6D"/>
    <w:rsid w:val="00F140D4"/>
    <w:rsid w:val="00F206B8"/>
    <w:rsid w:val="00F2199E"/>
    <w:rsid w:val="00F4010B"/>
    <w:rsid w:val="00F43D83"/>
    <w:rsid w:val="00F55204"/>
    <w:rsid w:val="00F5648A"/>
    <w:rsid w:val="00F600A6"/>
    <w:rsid w:val="00F63141"/>
    <w:rsid w:val="00F675EC"/>
    <w:rsid w:val="00F71A53"/>
    <w:rsid w:val="00F7222A"/>
    <w:rsid w:val="00F8081F"/>
    <w:rsid w:val="00F91B91"/>
    <w:rsid w:val="00FA0537"/>
    <w:rsid w:val="00FA13CB"/>
    <w:rsid w:val="00FA4FF4"/>
    <w:rsid w:val="00FA6FB1"/>
    <w:rsid w:val="00FB30A2"/>
    <w:rsid w:val="00FB7A7D"/>
    <w:rsid w:val="00FB7EFA"/>
    <w:rsid w:val="00FC23E6"/>
    <w:rsid w:val="00FD1329"/>
    <w:rsid w:val="00FD2DBE"/>
    <w:rsid w:val="00FE0913"/>
    <w:rsid w:val="00FE1313"/>
    <w:rsid w:val="00FE6ABF"/>
    <w:rsid w:val="00FF2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6092"/>
    <w:rPr>
      <w:sz w:val="24"/>
      <w:szCs w:val="24"/>
    </w:rPr>
  </w:style>
  <w:style w:type="paragraph" w:styleId="1">
    <w:name w:val="heading 1"/>
    <w:basedOn w:val="a"/>
    <w:next w:val="a"/>
    <w:link w:val="10"/>
    <w:qFormat/>
    <w:rsid w:val="003301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620D3"/>
    <w:pPr>
      <w:spacing w:before="100" w:beforeAutospacing="1" w:after="100" w:afterAutospacing="1"/>
      <w:outlineLvl w:val="1"/>
    </w:pPr>
    <w:rPr>
      <w:b/>
      <w:bCs/>
      <w:sz w:val="36"/>
      <w:szCs w:val="36"/>
    </w:rPr>
  </w:style>
  <w:style w:type="paragraph" w:styleId="6">
    <w:name w:val="heading 6"/>
    <w:basedOn w:val="a"/>
    <w:next w:val="a"/>
    <w:link w:val="60"/>
    <w:semiHidden/>
    <w:unhideWhenUsed/>
    <w:qFormat/>
    <w:rsid w:val="007B486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60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07661A"/>
    <w:rPr>
      <w:color w:val="0000FF"/>
      <w:u w:val="single"/>
    </w:rPr>
  </w:style>
  <w:style w:type="paragraph" w:customStyle="1" w:styleId="ConsPlusNormal">
    <w:name w:val="ConsPlusNormal"/>
    <w:rsid w:val="0053421A"/>
    <w:pPr>
      <w:autoSpaceDE w:val="0"/>
      <w:autoSpaceDN w:val="0"/>
      <w:adjustRightInd w:val="0"/>
    </w:pPr>
    <w:rPr>
      <w:sz w:val="28"/>
      <w:szCs w:val="28"/>
    </w:rPr>
  </w:style>
  <w:style w:type="paragraph" w:styleId="a5">
    <w:name w:val="Body Text"/>
    <w:basedOn w:val="a"/>
    <w:link w:val="a6"/>
    <w:rsid w:val="00FC23E6"/>
    <w:pPr>
      <w:widowControl w:val="0"/>
      <w:suppressAutoHyphens/>
      <w:spacing w:after="120"/>
    </w:pPr>
    <w:rPr>
      <w:rFonts w:ascii="Arial" w:eastAsia="Lucida Sans Unicode" w:hAnsi="Arial"/>
      <w:kern w:val="1"/>
      <w:sz w:val="20"/>
    </w:rPr>
  </w:style>
  <w:style w:type="character" w:customStyle="1" w:styleId="a6">
    <w:name w:val="Основной текст Знак"/>
    <w:basedOn w:val="a0"/>
    <w:link w:val="a5"/>
    <w:rsid w:val="00FC23E6"/>
    <w:rPr>
      <w:rFonts w:ascii="Arial" w:eastAsia="Lucida Sans Unicode" w:hAnsi="Arial"/>
      <w:kern w:val="1"/>
      <w:szCs w:val="24"/>
    </w:rPr>
  </w:style>
  <w:style w:type="paragraph" w:styleId="a7">
    <w:name w:val="Normal (Web)"/>
    <w:basedOn w:val="a"/>
    <w:uiPriority w:val="99"/>
    <w:unhideWhenUsed/>
    <w:rsid w:val="00066475"/>
    <w:pPr>
      <w:spacing w:before="100" w:beforeAutospacing="1" w:after="100" w:afterAutospacing="1"/>
    </w:pPr>
  </w:style>
  <w:style w:type="character" w:styleId="a8">
    <w:name w:val="Strong"/>
    <w:basedOn w:val="a0"/>
    <w:uiPriority w:val="22"/>
    <w:qFormat/>
    <w:rsid w:val="00066475"/>
    <w:rPr>
      <w:b/>
      <w:bCs/>
    </w:rPr>
  </w:style>
  <w:style w:type="character" w:customStyle="1" w:styleId="20">
    <w:name w:val="Заголовок 2 Знак"/>
    <w:basedOn w:val="a0"/>
    <w:link w:val="2"/>
    <w:uiPriority w:val="9"/>
    <w:rsid w:val="00B620D3"/>
    <w:rPr>
      <w:b/>
      <w:bCs/>
      <w:sz w:val="36"/>
      <w:szCs w:val="36"/>
    </w:rPr>
  </w:style>
  <w:style w:type="character" w:styleId="a9">
    <w:name w:val="FollowedHyperlink"/>
    <w:basedOn w:val="a0"/>
    <w:uiPriority w:val="99"/>
    <w:unhideWhenUsed/>
    <w:rsid w:val="00193B23"/>
    <w:rPr>
      <w:color w:val="800080"/>
      <w:u w:val="single"/>
    </w:rPr>
  </w:style>
  <w:style w:type="character" w:styleId="aa">
    <w:name w:val="Emphasis"/>
    <w:basedOn w:val="a0"/>
    <w:uiPriority w:val="20"/>
    <w:qFormat/>
    <w:rsid w:val="00193B23"/>
    <w:rPr>
      <w:i/>
      <w:iCs/>
    </w:rPr>
  </w:style>
  <w:style w:type="character" w:customStyle="1" w:styleId="10">
    <w:name w:val="Заголовок 1 Знак"/>
    <w:basedOn w:val="a0"/>
    <w:link w:val="1"/>
    <w:rsid w:val="00330166"/>
    <w:rPr>
      <w:rFonts w:asciiTheme="majorHAnsi" w:eastAsiaTheme="majorEastAsia" w:hAnsiTheme="majorHAnsi" w:cstheme="majorBidi"/>
      <w:b/>
      <w:bCs/>
      <w:color w:val="365F91" w:themeColor="accent1" w:themeShade="BF"/>
      <w:sz w:val="28"/>
      <w:szCs w:val="28"/>
    </w:rPr>
  </w:style>
  <w:style w:type="character" w:customStyle="1" w:styleId="textrun">
    <w:name w:val="textrun"/>
    <w:basedOn w:val="a0"/>
    <w:rsid w:val="00DB7EE1"/>
  </w:style>
  <w:style w:type="character" w:customStyle="1" w:styleId="contextualspellingandgrammarerror">
    <w:name w:val="contextualspellingandgrammarerror"/>
    <w:basedOn w:val="a0"/>
    <w:rsid w:val="00DB7EE1"/>
  </w:style>
  <w:style w:type="character" w:customStyle="1" w:styleId="spellingerror">
    <w:name w:val="spellingerror"/>
    <w:basedOn w:val="a0"/>
    <w:rsid w:val="00DB7EE1"/>
  </w:style>
  <w:style w:type="character" w:customStyle="1" w:styleId="ycatalog2listingfieldcity">
    <w:name w:val="ycatalog2listing_field_city"/>
    <w:basedOn w:val="a0"/>
    <w:rsid w:val="008A0E40"/>
  </w:style>
  <w:style w:type="character" w:customStyle="1" w:styleId="ycatalog2listingfieldcitylabel">
    <w:name w:val="ycatalog2listing_field_city_label"/>
    <w:basedOn w:val="a0"/>
    <w:rsid w:val="008A0E40"/>
  </w:style>
  <w:style w:type="character" w:customStyle="1" w:styleId="ycatalog2listingfieldphone">
    <w:name w:val="ycatalog2listing_field_phone"/>
    <w:basedOn w:val="a0"/>
    <w:rsid w:val="008A0E40"/>
  </w:style>
  <w:style w:type="character" w:customStyle="1" w:styleId="ycatalog2listingfieldphonelabel">
    <w:name w:val="ycatalog2listing_field_phone_label"/>
    <w:basedOn w:val="a0"/>
    <w:rsid w:val="008A0E40"/>
  </w:style>
  <w:style w:type="character" w:customStyle="1" w:styleId="ycatalog2listingfieldemail">
    <w:name w:val="ycatalog2listing_field_email"/>
    <w:basedOn w:val="a0"/>
    <w:rsid w:val="008A0E40"/>
  </w:style>
  <w:style w:type="character" w:customStyle="1" w:styleId="ycatalog2listingfieldemaillabel">
    <w:name w:val="ycatalog2listing_field_email_label"/>
    <w:basedOn w:val="a0"/>
    <w:rsid w:val="008A0E40"/>
  </w:style>
  <w:style w:type="character" w:customStyle="1" w:styleId="ycatalog2listingfieldcity0">
    <w:name w:val="ycatalog2listingfieldcity"/>
    <w:basedOn w:val="a0"/>
    <w:rsid w:val="003C1E83"/>
  </w:style>
  <w:style w:type="character" w:customStyle="1" w:styleId="ycatalog2listingfieldstreet">
    <w:name w:val="ycatalog2listingfieldstreet"/>
    <w:basedOn w:val="a0"/>
    <w:rsid w:val="003C1E83"/>
  </w:style>
  <w:style w:type="character" w:customStyle="1" w:styleId="ycatalog2listingfieldphonelabel0">
    <w:name w:val="ycatalog2listingfieldphonelabel"/>
    <w:basedOn w:val="a0"/>
    <w:rsid w:val="003C1E83"/>
  </w:style>
  <w:style w:type="character" w:customStyle="1" w:styleId="ycatalog2listingfieldphone0">
    <w:name w:val="ycatalog2listingfieldphone"/>
    <w:basedOn w:val="a0"/>
    <w:rsid w:val="003C1E83"/>
  </w:style>
  <w:style w:type="character" w:customStyle="1" w:styleId="ycatalog2listingfieldemail0">
    <w:name w:val="ycatalog2listingfieldemail"/>
    <w:basedOn w:val="a0"/>
    <w:rsid w:val="003C1E83"/>
  </w:style>
  <w:style w:type="character" w:customStyle="1" w:styleId="ycatalog2listingfieldemaillabel0">
    <w:name w:val="ycatalog2listingfieldemaillabel"/>
    <w:basedOn w:val="a0"/>
    <w:rsid w:val="003C1E83"/>
  </w:style>
  <w:style w:type="character" w:customStyle="1" w:styleId="wmi-callto">
    <w:name w:val="wmi-callto"/>
    <w:basedOn w:val="a0"/>
    <w:rsid w:val="007C3B8B"/>
  </w:style>
  <w:style w:type="character" w:customStyle="1" w:styleId="60">
    <w:name w:val="Заголовок 6 Знак"/>
    <w:basedOn w:val="a0"/>
    <w:link w:val="6"/>
    <w:semiHidden/>
    <w:rsid w:val="007B486A"/>
    <w:rPr>
      <w:rFonts w:asciiTheme="majorHAnsi" w:eastAsiaTheme="majorEastAsia" w:hAnsiTheme="majorHAnsi" w:cstheme="majorBidi"/>
      <w:i/>
      <w:iCs/>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609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60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07661A"/>
    <w:rPr>
      <w:color w:val="0000FF"/>
      <w:u w:val="single"/>
    </w:rPr>
  </w:style>
  <w:style w:type="paragraph" w:customStyle="1" w:styleId="ConsPlusNormal">
    <w:name w:val="ConsPlusNormal"/>
    <w:rsid w:val="0053421A"/>
    <w:pPr>
      <w:autoSpaceDE w:val="0"/>
      <w:autoSpaceDN w:val="0"/>
      <w:adjustRightInd w:val="0"/>
    </w:pPr>
    <w:rPr>
      <w:sz w:val="28"/>
      <w:szCs w:val="28"/>
    </w:rPr>
  </w:style>
  <w:style w:type="paragraph" w:styleId="a5">
    <w:name w:val="Body Text"/>
    <w:basedOn w:val="a"/>
    <w:link w:val="a6"/>
    <w:rsid w:val="00FC23E6"/>
    <w:pPr>
      <w:widowControl w:val="0"/>
      <w:suppressAutoHyphens/>
      <w:spacing w:after="120"/>
    </w:pPr>
    <w:rPr>
      <w:rFonts w:ascii="Arial" w:eastAsia="Lucida Sans Unicode" w:hAnsi="Arial"/>
      <w:kern w:val="1"/>
      <w:sz w:val="20"/>
    </w:rPr>
  </w:style>
  <w:style w:type="character" w:customStyle="1" w:styleId="a6">
    <w:name w:val="Основной текст Знак"/>
    <w:basedOn w:val="a0"/>
    <w:link w:val="a5"/>
    <w:rsid w:val="00FC23E6"/>
    <w:rPr>
      <w:rFonts w:ascii="Arial" w:eastAsia="Lucida Sans Unicode" w:hAnsi="Arial"/>
      <w:kern w:val="1"/>
      <w:szCs w:val="24"/>
    </w:rPr>
  </w:style>
  <w:style w:type="paragraph" w:styleId="a7">
    <w:name w:val="Normal (Web)"/>
    <w:basedOn w:val="a"/>
    <w:uiPriority w:val="99"/>
    <w:unhideWhenUsed/>
    <w:rsid w:val="00066475"/>
    <w:pPr>
      <w:spacing w:before="100" w:beforeAutospacing="1" w:after="100" w:afterAutospacing="1"/>
    </w:pPr>
  </w:style>
  <w:style w:type="character" w:styleId="a8">
    <w:name w:val="Strong"/>
    <w:basedOn w:val="a0"/>
    <w:uiPriority w:val="22"/>
    <w:qFormat/>
    <w:rsid w:val="00066475"/>
    <w:rPr>
      <w:b/>
      <w:bCs/>
    </w:rPr>
  </w:style>
</w:styles>
</file>

<file path=word/webSettings.xml><?xml version="1.0" encoding="utf-8"?>
<w:webSettings xmlns:r="http://schemas.openxmlformats.org/officeDocument/2006/relationships" xmlns:w="http://schemas.openxmlformats.org/wordprocessingml/2006/main">
  <w:divs>
    <w:div w:id="2899726">
      <w:bodyDiv w:val="1"/>
      <w:marLeft w:val="0"/>
      <w:marRight w:val="0"/>
      <w:marTop w:val="0"/>
      <w:marBottom w:val="0"/>
      <w:divBdr>
        <w:top w:val="none" w:sz="0" w:space="0" w:color="auto"/>
        <w:left w:val="none" w:sz="0" w:space="0" w:color="auto"/>
        <w:bottom w:val="none" w:sz="0" w:space="0" w:color="auto"/>
        <w:right w:val="none" w:sz="0" w:space="0" w:color="auto"/>
      </w:divBdr>
    </w:div>
    <w:div w:id="13967317">
      <w:bodyDiv w:val="1"/>
      <w:marLeft w:val="0"/>
      <w:marRight w:val="0"/>
      <w:marTop w:val="0"/>
      <w:marBottom w:val="0"/>
      <w:divBdr>
        <w:top w:val="none" w:sz="0" w:space="0" w:color="auto"/>
        <w:left w:val="none" w:sz="0" w:space="0" w:color="auto"/>
        <w:bottom w:val="none" w:sz="0" w:space="0" w:color="auto"/>
        <w:right w:val="none" w:sz="0" w:space="0" w:color="auto"/>
      </w:divBdr>
      <w:divsChild>
        <w:div w:id="1800755953">
          <w:marLeft w:val="0"/>
          <w:marRight w:val="0"/>
          <w:marTop w:val="0"/>
          <w:marBottom w:val="0"/>
          <w:divBdr>
            <w:top w:val="none" w:sz="0" w:space="0" w:color="auto"/>
            <w:left w:val="none" w:sz="0" w:space="0" w:color="auto"/>
            <w:bottom w:val="none" w:sz="0" w:space="0" w:color="auto"/>
            <w:right w:val="none" w:sz="0" w:space="0" w:color="auto"/>
          </w:divBdr>
          <w:divsChild>
            <w:div w:id="216363402">
              <w:marLeft w:val="0"/>
              <w:marRight w:val="0"/>
              <w:marTop w:val="0"/>
              <w:marBottom w:val="225"/>
              <w:divBdr>
                <w:top w:val="none" w:sz="0" w:space="0" w:color="auto"/>
                <w:left w:val="none" w:sz="0" w:space="0" w:color="auto"/>
                <w:bottom w:val="none" w:sz="0" w:space="0" w:color="auto"/>
                <w:right w:val="none" w:sz="0" w:space="0" w:color="auto"/>
              </w:divBdr>
              <w:divsChild>
                <w:div w:id="2096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8591">
      <w:bodyDiv w:val="1"/>
      <w:marLeft w:val="0"/>
      <w:marRight w:val="0"/>
      <w:marTop w:val="0"/>
      <w:marBottom w:val="0"/>
      <w:divBdr>
        <w:top w:val="none" w:sz="0" w:space="0" w:color="auto"/>
        <w:left w:val="none" w:sz="0" w:space="0" w:color="auto"/>
        <w:bottom w:val="none" w:sz="0" w:space="0" w:color="auto"/>
        <w:right w:val="none" w:sz="0" w:space="0" w:color="auto"/>
      </w:divBdr>
      <w:divsChild>
        <w:div w:id="1106343587">
          <w:marLeft w:val="0"/>
          <w:marRight w:val="0"/>
          <w:marTop w:val="0"/>
          <w:marBottom w:val="0"/>
          <w:divBdr>
            <w:top w:val="none" w:sz="0" w:space="0" w:color="auto"/>
            <w:left w:val="none" w:sz="0" w:space="0" w:color="auto"/>
            <w:bottom w:val="none" w:sz="0" w:space="0" w:color="auto"/>
            <w:right w:val="none" w:sz="0" w:space="0" w:color="auto"/>
          </w:divBdr>
          <w:divsChild>
            <w:div w:id="1178933128">
              <w:marLeft w:val="0"/>
              <w:marRight w:val="0"/>
              <w:marTop w:val="0"/>
              <w:marBottom w:val="225"/>
              <w:divBdr>
                <w:top w:val="none" w:sz="0" w:space="0" w:color="auto"/>
                <w:left w:val="none" w:sz="0" w:space="0" w:color="auto"/>
                <w:bottom w:val="none" w:sz="0" w:space="0" w:color="auto"/>
                <w:right w:val="none" w:sz="0" w:space="0" w:color="auto"/>
              </w:divBdr>
              <w:divsChild>
                <w:div w:id="1348480041">
                  <w:marLeft w:val="0"/>
                  <w:marRight w:val="0"/>
                  <w:marTop w:val="0"/>
                  <w:marBottom w:val="0"/>
                  <w:divBdr>
                    <w:top w:val="none" w:sz="0" w:space="0" w:color="auto"/>
                    <w:left w:val="none" w:sz="0" w:space="0" w:color="auto"/>
                    <w:bottom w:val="none" w:sz="0" w:space="0" w:color="auto"/>
                    <w:right w:val="none" w:sz="0" w:space="0" w:color="auto"/>
                  </w:divBdr>
                  <w:divsChild>
                    <w:div w:id="6648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8775">
      <w:bodyDiv w:val="1"/>
      <w:marLeft w:val="0"/>
      <w:marRight w:val="0"/>
      <w:marTop w:val="0"/>
      <w:marBottom w:val="0"/>
      <w:divBdr>
        <w:top w:val="none" w:sz="0" w:space="0" w:color="auto"/>
        <w:left w:val="none" w:sz="0" w:space="0" w:color="auto"/>
        <w:bottom w:val="none" w:sz="0" w:space="0" w:color="auto"/>
        <w:right w:val="none" w:sz="0" w:space="0" w:color="auto"/>
      </w:divBdr>
      <w:divsChild>
        <w:div w:id="229729190">
          <w:marLeft w:val="0"/>
          <w:marRight w:val="0"/>
          <w:marTop w:val="0"/>
          <w:marBottom w:val="0"/>
          <w:divBdr>
            <w:top w:val="none" w:sz="0" w:space="0" w:color="auto"/>
            <w:left w:val="none" w:sz="0" w:space="0" w:color="auto"/>
            <w:bottom w:val="none" w:sz="0" w:space="0" w:color="auto"/>
            <w:right w:val="none" w:sz="0" w:space="0" w:color="auto"/>
          </w:divBdr>
          <w:divsChild>
            <w:div w:id="514157172">
              <w:marLeft w:val="0"/>
              <w:marRight w:val="0"/>
              <w:marTop w:val="0"/>
              <w:marBottom w:val="225"/>
              <w:divBdr>
                <w:top w:val="none" w:sz="0" w:space="0" w:color="auto"/>
                <w:left w:val="none" w:sz="0" w:space="0" w:color="auto"/>
                <w:bottom w:val="none" w:sz="0" w:space="0" w:color="auto"/>
                <w:right w:val="none" w:sz="0" w:space="0" w:color="auto"/>
              </w:divBdr>
              <w:divsChild>
                <w:div w:id="96430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1399">
      <w:bodyDiv w:val="1"/>
      <w:marLeft w:val="0"/>
      <w:marRight w:val="0"/>
      <w:marTop w:val="0"/>
      <w:marBottom w:val="0"/>
      <w:divBdr>
        <w:top w:val="none" w:sz="0" w:space="0" w:color="auto"/>
        <w:left w:val="none" w:sz="0" w:space="0" w:color="auto"/>
        <w:bottom w:val="none" w:sz="0" w:space="0" w:color="auto"/>
        <w:right w:val="none" w:sz="0" w:space="0" w:color="auto"/>
      </w:divBdr>
      <w:divsChild>
        <w:div w:id="1090204142">
          <w:marLeft w:val="0"/>
          <w:marRight w:val="0"/>
          <w:marTop w:val="0"/>
          <w:marBottom w:val="0"/>
          <w:divBdr>
            <w:top w:val="none" w:sz="0" w:space="0" w:color="auto"/>
            <w:left w:val="none" w:sz="0" w:space="0" w:color="auto"/>
            <w:bottom w:val="none" w:sz="0" w:space="0" w:color="auto"/>
            <w:right w:val="none" w:sz="0" w:space="0" w:color="auto"/>
          </w:divBdr>
          <w:divsChild>
            <w:div w:id="328411606">
              <w:marLeft w:val="0"/>
              <w:marRight w:val="0"/>
              <w:marTop w:val="0"/>
              <w:marBottom w:val="225"/>
              <w:divBdr>
                <w:top w:val="none" w:sz="0" w:space="0" w:color="auto"/>
                <w:left w:val="none" w:sz="0" w:space="0" w:color="auto"/>
                <w:bottom w:val="none" w:sz="0" w:space="0" w:color="auto"/>
                <w:right w:val="none" w:sz="0" w:space="0" w:color="auto"/>
              </w:divBdr>
              <w:divsChild>
                <w:div w:id="1763455504">
                  <w:marLeft w:val="0"/>
                  <w:marRight w:val="0"/>
                  <w:marTop w:val="0"/>
                  <w:marBottom w:val="0"/>
                  <w:divBdr>
                    <w:top w:val="none" w:sz="0" w:space="0" w:color="auto"/>
                    <w:left w:val="none" w:sz="0" w:space="0" w:color="auto"/>
                    <w:bottom w:val="none" w:sz="0" w:space="0" w:color="auto"/>
                    <w:right w:val="none" w:sz="0" w:space="0" w:color="auto"/>
                  </w:divBdr>
                  <w:divsChild>
                    <w:div w:id="17335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7782">
      <w:bodyDiv w:val="1"/>
      <w:marLeft w:val="0"/>
      <w:marRight w:val="0"/>
      <w:marTop w:val="0"/>
      <w:marBottom w:val="0"/>
      <w:divBdr>
        <w:top w:val="none" w:sz="0" w:space="0" w:color="auto"/>
        <w:left w:val="none" w:sz="0" w:space="0" w:color="auto"/>
        <w:bottom w:val="none" w:sz="0" w:space="0" w:color="auto"/>
        <w:right w:val="none" w:sz="0" w:space="0" w:color="auto"/>
      </w:divBdr>
      <w:divsChild>
        <w:div w:id="503057145">
          <w:marLeft w:val="0"/>
          <w:marRight w:val="0"/>
          <w:marTop w:val="0"/>
          <w:marBottom w:val="0"/>
          <w:divBdr>
            <w:top w:val="none" w:sz="0" w:space="0" w:color="auto"/>
            <w:left w:val="none" w:sz="0" w:space="0" w:color="auto"/>
            <w:bottom w:val="none" w:sz="0" w:space="0" w:color="auto"/>
            <w:right w:val="none" w:sz="0" w:space="0" w:color="auto"/>
          </w:divBdr>
          <w:divsChild>
            <w:div w:id="1839617628">
              <w:marLeft w:val="0"/>
              <w:marRight w:val="0"/>
              <w:marTop w:val="0"/>
              <w:marBottom w:val="225"/>
              <w:divBdr>
                <w:top w:val="none" w:sz="0" w:space="0" w:color="auto"/>
                <w:left w:val="none" w:sz="0" w:space="0" w:color="auto"/>
                <w:bottom w:val="none" w:sz="0" w:space="0" w:color="auto"/>
                <w:right w:val="none" w:sz="0" w:space="0" w:color="auto"/>
              </w:divBdr>
              <w:divsChild>
                <w:div w:id="9613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859481">
      <w:bodyDiv w:val="1"/>
      <w:marLeft w:val="0"/>
      <w:marRight w:val="0"/>
      <w:marTop w:val="0"/>
      <w:marBottom w:val="0"/>
      <w:divBdr>
        <w:top w:val="none" w:sz="0" w:space="0" w:color="auto"/>
        <w:left w:val="none" w:sz="0" w:space="0" w:color="auto"/>
        <w:bottom w:val="none" w:sz="0" w:space="0" w:color="auto"/>
        <w:right w:val="none" w:sz="0" w:space="0" w:color="auto"/>
      </w:divBdr>
      <w:divsChild>
        <w:div w:id="1360231359">
          <w:marLeft w:val="0"/>
          <w:marRight w:val="0"/>
          <w:marTop w:val="0"/>
          <w:marBottom w:val="0"/>
          <w:divBdr>
            <w:top w:val="none" w:sz="0" w:space="0" w:color="auto"/>
            <w:left w:val="none" w:sz="0" w:space="0" w:color="auto"/>
            <w:bottom w:val="none" w:sz="0" w:space="0" w:color="auto"/>
            <w:right w:val="none" w:sz="0" w:space="0" w:color="auto"/>
          </w:divBdr>
          <w:divsChild>
            <w:div w:id="1892964026">
              <w:marLeft w:val="0"/>
              <w:marRight w:val="0"/>
              <w:marTop w:val="0"/>
              <w:marBottom w:val="225"/>
              <w:divBdr>
                <w:top w:val="none" w:sz="0" w:space="0" w:color="auto"/>
                <w:left w:val="none" w:sz="0" w:space="0" w:color="auto"/>
                <w:bottom w:val="none" w:sz="0" w:space="0" w:color="auto"/>
                <w:right w:val="none" w:sz="0" w:space="0" w:color="auto"/>
              </w:divBdr>
              <w:divsChild>
                <w:div w:id="10258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92124">
      <w:bodyDiv w:val="1"/>
      <w:marLeft w:val="0"/>
      <w:marRight w:val="0"/>
      <w:marTop w:val="0"/>
      <w:marBottom w:val="0"/>
      <w:divBdr>
        <w:top w:val="none" w:sz="0" w:space="0" w:color="auto"/>
        <w:left w:val="none" w:sz="0" w:space="0" w:color="auto"/>
        <w:bottom w:val="none" w:sz="0" w:space="0" w:color="auto"/>
        <w:right w:val="none" w:sz="0" w:space="0" w:color="auto"/>
      </w:divBdr>
      <w:divsChild>
        <w:div w:id="1153375558">
          <w:marLeft w:val="0"/>
          <w:marRight w:val="0"/>
          <w:marTop w:val="0"/>
          <w:marBottom w:val="225"/>
          <w:divBdr>
            <w:top w:val="none" w:sz="0" w:space="0" w:color="auto"/>
            <w:left w:val="none" w:sz="0" w:space="0" w:color="auto"/>
            <w:bottom w:val="none" w:sz="0" w:space="0" w:color="auto"/>
            <w:right w:val="none" w:sz="0" w:space="0" w:color="auto"/>
          </w:divBdr>
        </w:div>
      </w:divsChild>
    </w:div>
    <w:div w:id="293370916">
      <w:bodyDiv w:val="1"/>
      <w:marLeft w:val="0"/>
      <w:marRight w:val="0"/>
      <w:marTop w:val="0"/>
      <w:marBottom w:val="0"/>
      <w:divBdr>
        <w:top w:val="none" w:sz="0" w:space="0" w:color="auto"/>
        <w:left w:val="none" w:sz="0" w:space="0" w:color="auto"/>
        <w:bottom w:val="none" w:sz="0" w:space="0" w:color="auto"/>
        <w:right w:val="none" w:sz="0" w:space="0" w:color="auto"/>
      </w:divBdr>
      <w:divsChild>
        <w:div w:id="1293632951">
          <w:marLeft w:val="0"/>
          <w:marRight w:val="0"/>
          <w:marTop w:val="0"/>
          <w:marBottom w:val="0"/>
          <w:divBdr>
            <w:top w:val="none" w:sz="0" w:space="0" w:color="auto"/>
            <w:left w:val="none" w:sz="0" w:space="0" w:color="auto"/>
            <w:bottom w:val="none" w:sz="0" w:space="0" w:color="auto"/>
            <w:right w:val="none" w:sz="0" w:space="0" w:color="auto"/>
          </w:divBdr>
          <w:divsChild>
            <w:div w:id="1402215281">
              <w:marLeft w:val="0"/>
              <w:marRight w:val="0"/>
              <w:marTop w:val="0"/>
              <w:marBottom w:val="225"/>
              <w:divBdr>
                <w:top w:val="none" w:sz="0" w:space="0" w:color="auto"/>
                <w:left w:val="none" w:sz="0" w:space="0" w:color="auto"/>
                <w:bottom w:val="none" w:sz="0" w:space="0" w:color="auto"/>
                <w:right w:val="none" w:sz="0" w:space="0" w:color="auto"/>
              </w:divBdr>
              <w:divsChild>
                <w:div w:id="150539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762564">
      <w:bodyDiv w:val="1"/>
      <w:marLeft w:val="0"/>
      <w:marRight w:val="0"/>
      <w:marTop w:val="0"/>
      <w:marBottom w:val="0"/>
      <w:divBdr>
        <w:top w:val="none" w:sz="0" w:space="0" w:color="auto"/>
        <w:left w:val="none" w:sz="0" w:space="0" w:color="auto"/>
        <w:bottom w:val="none" w:sz="0" w:space="0" w:color="auto"/>
        <w:right w:val="none" w:sz="0" w:space="0" w:color="auto"/>
      </w:divBdr>
      <w:divsChild>
        <w:div w:id="859053839">
          <w:marLeft w:val="0"/>
          <w:marRight w:val="0"/>
          <w:marTop w:val="0"/>
          <w:marBottom w:val="0"/>
          <w:divBdr>
            <w:top w:val="none" w:sz="0" w:space="0" w:color="auto"/>
            <w:left w:val="none" w:sz="0" w:space="0" w:color="auto"/>
            <w:bottom w:val="none" w:sz="0" w:space="0" w:color="auto"/>
            <w:right w:val="none" w:sz="0" w:space="0" w:color="auto"/>
          </w:divBdr>
          <w:divsChild>
            <w:div w:id="417989290">
              <w:marLeft w:val="0"/>
              <w:marRight w:val="0"/>
              <w:marTop w:val="0"/>
              <w:marBottom w:val="225"/>
              <w:divBdr>
                <w:top w:val="none" w:sz="0" w:space="0" w:color="auto"/>
                <w:left w:val="none" w:sz="0" w:space="0" w:color="auto"/>
                <w:bottom w:val="none" w:sz="0" w:space="0" w:color="auto"/>
                <w:right w:val="none" w:sz="0" w:space="0" w:color="auto"/>
              </w:divBdr>
              <w:divsChild>
                <w:div w:id="20777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56344">
      <w:bodyDiv w:val="1"/>
      <w:marLeft w:val="0"/>
      <w:marRight w:val="0"/>
      <w:marTop w:val="0"/>
      <w:marBottom w:val="0"/>
      <w:divBdr>
        <w:top w:val="none" w:sz="0" w:space="0" w:color="auto"/>
        <w:left w:val="none" w:sz="0" w:space="0" w:color="auto"/>
        <w:bottom w:val="none" w:sz="0" w:space="0" w:color="auto"/>
        <w:right w:val="none" w:sz="0" w:space="0" w:color="auto"/>
      </w:divBdr>
      <w:divsChild>
        <w:div w:id="342980320">
          <w:marLeft w:val="0"/>
          <w:marRight w:val="0"/>
          <w:marTop w:val="0"/>
          <w:marBottom w:val="0"/>
          <w:divBdr>
            <w:top w:val="none" w:sz="0" w:space="0" w:color="auto"/>
            <w:left w:val="none" w:sz="0" w:space="0" w:color="auto"/>
            <w:bottom w:val="none" w:sz="0" w:space="0" w:color="auto"/>
            <w:right w:val="none" w:sz="0" w:space="0" w:color="auto"/>
          </w:divBdr>
          <w:divsChild>
            <w:div w:id="1998220943">
              <w:marLeft w:val="0"/>
              <w:marRight w:val="0"/>
              <w:marTop w:val="0"/>
              <w:marBottom w:val="225"/>
              <w:divBdr>
                <w:top w:val="none" w:sz="0" w:space="0" w:color="auto"/>
                <w:left w:val="none" w:sz="0" w:space="0" w:color="auto"/>
                <w:bottom w:val="none" w:sz="0" w:space="0" w:color="auto"/>
                <w:right w:val="none" w:sz="0" w:space="0" w:color="auto"/>
              </w:divBdr>
              <w:divsChild>
                <w:div w:id="16403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44652">
      <w:bodyDiv w:val="1"/>
      <w:marLeft w:val="0"/>
      <w:marRight w:val="0"/>
      <w:marTop w:val="0"/>
      <w:marBottom w:val="0"/>
      <w:divBdr>
        <w:top w:val="none" w:sz="0" w:space="0" w:color="auto"/>
        <w:left w:val="none" w:sz="0" w:space="0" w:color="auto"/>
        <w:bottom w:val="none" w:sz="0" w:space="0" w:color="auto"/>
        <w:right w:val="none" w:sz="0" w:space="0" w:color="auto"/>
      </w:divBdr>
      <w:divsChild>
        <w:div w:id="131601920">
          <w:marLeft w:val="0"/>
          <w:marRight w:val="0"/>
          <w:marTop w:val="0"/>
          <w:marBottom w:val="0"/>
          <w:divBdr>
            <w:top w:val="none" w:sz="0" w:space="0" w:color="auto"/>
            <w:left w:val="none" w:sz="0" w:space="0" w:color="auto"/>
            <w:bottom w:val="none" w:sz="0" w:space="0" w:color="auto"/>
            <w:right w:val="none" w:sz="0" w:space="0" w:color="auto"/>
          </w:divBdr>
          <w:divsChild>
            <w:div w:id="577911368">
              <w:marLeft w:val="0"/>
              <w:marRight w:val="0"/>
              <w:marTop w:val="0"/>
              <w:marBottom w:val="225"/>
              <w:divBdr>
                <w:top w:val="none" w:sz="0" w:space="0" w:color="auto"/>
                <w:left w:val="none" w:sz="0" w:space="0" w:color="auto"/>
                <w:bottom w:val="none" w:sz="0" w:space="0" w:color="auto"/>
                <w:right w:val="none" w:sz="0" w:space="0" w:color="auto"/>
              </w:divBdr>
              <w:divsChild>
                <w:div w:id="481653188">
                  <w:marLeft w:val="0"/>
                  <w:marRight w:val="0"/>
                  <w:marTop w:val="0"/>
                  <w:marBottom w:val="0"/>
                  <w:divBdr>
                    <w:top w:val="none" w:sz="0" w:space="0" w:color="auto"/>
                    <w:left w:val="none" w:sz="0" w:space="0" w:color="auto"/>
                    <w:bottom w:val="none" w:sz="0" w:space="0" w:color="auto"/>
                    <w:right w:val="none" w:sz="0" w:space="0" w:color="auto"/>
                  </w:divBdr>
                  <w:divsChild>
                    <w:div w:id="3137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417370">
      <w:bodyDiv w:val="1"/>
      <w:marLeft w:val="0"/>
      <w:marRight w:val="0"/>
      <w:marTop w:val="0"/>
      <w:marBottom w:val="0"/>
      <w:divBdr>
        <w:top w:val="none" w:sz="0" w:space="0" w:color="auto"/>
        <w:left w:val="none" w:sz="0" w:space="0" w:color="auto"/>
        <w:bottom w:val="none" w:sz="0" w:space="0" w:color="auto"/>
        <w:right w:val="none" w:sz="0" w:space="0" w:color="auto"/>
      </w:divBdr>
      <w:divsChild>
        <w:div w:id="1882857161">
          <w:marLeft w:val="0"/>
          <w:marRight w:val="0"/>
          <w:marTop w:val="0"/>
          <w:marBottom w:val="0"/>
          <w:divBdr>
            <w:top w:val="none" w:sz="0" w:space="0" w:color="auto"/>
            <w:left w:val="none" w:sz="0" w:space="0" w:color="auto"/>
            <w:bottom w:val="none" w:sz="0" w:space="0" w:color="auto"/>
            <w:right w:val="none" w:sz="0" w:space="0" w:color="auto"/>
          </w:divBdr>
          <w:divsChild>
            <w:div w:id="1842699340">
              <w:marLeft w:val="0"/>
              <w:marRight w:val="0"/>
              <w:marTop w:val="0"/>
              <w:marBottom w:val="225"/>
              <w:divBdr>
                <w:top w:val="none" w:sz="0" w:space="0" w:color="auto"/>
                <w:left w:val="none" w:sz="0" w:space="0" w:color="auto"/>
                <w:bottom w:val="none" w:sz="0" w:space="0" w:color="auto"/>
                <w:right w:val="none" w:sz="0" w:space="0" w:color="auto"/>
              </w:divBdr>
              <w:divsChild>
                <w:div w:id="148316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39542">
      <w:bodyDiv w:val="1"/>
      <w:marLeft w:val="0"/>
      <w:marRight w:val="0"/>
      <w:marTop w:val="0"/>
      <w:marBottom w:val="0"/>
      <w:divBdr>
        <w:top w:val="none" w:sz="0" w:space="0" w:color="auto"/>
        <w:left w:val="none" w:sz="0" w:space="0" w:color="auto"/>
        <w:bottom w:val="none" w:sz="0" w:space="0" w:color="auto"/>
        <w:right w:val="none" w:sz="0" w:space="0" w:color="auto"/>
      </w:divBdr>
      <w:divsChild>
        <w:div w:id="434907663">
          <w:marLeft w:val="0"/>
          <w:marRight w:val="0"/>
          <w:marTop w:val="0"/>
          <w:marBottom w:val="0"/>
          <w:divBdr>
            <w:top w:val="none" w:sz="0" w:space="0" w:color="auto"/>
            <w:left w:val="none" w:sz="0" w:space="0" w:color="auto"/>
            <w:bottom w:val="none" w:sz="0" w:space="0" w:color="auto"/>
            <w:right w:val="none" w:sz="0" w:space="0" w:color="auto"/>
          </w:divBdr>
          <w:divsChild>
            <w:div w:id="1382824968">
              <w:marLeft w:val="0"/>
              <w:marRight w:val="0"/>
              <w:marTop w:val="0"/>
              <w:marBottom w:val="225"/>
              <w:divBdr>
                <w:top w:val="none" w:sz="0" w:space="0" w:color="auto"/>
                <w:left w:val="none" w:sz="0" w:space="0" w:color="auto"/>
                <w:bottom w:val="none" w:sz="0" w:space="0" w:color="auto"/>
                <w:right w:val="none" w:sz="0" w:space="0" w:color="auto"/>
              </w:divBdr>
              <w:divsChild>
                <w:div w:id="181672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85107">
      <w:bodyDiv w:val="1"/>
      <w:marLeft w:val="0"/>
      <w:marRight w:val="0"/>
      <w:marTop w:val="0"/>
      <w:marBottom w:val="0"/>
      <w:divBdr>
        <w:top w:val="none" w:sz="0" w:space="0" w:color="auto"/>
        <w:left w:val="none" w:sz="0" w:space="0" w:color="auto"/>
        <w:bottom w:val="none" w:sz="0" w:space="0" w:color="auto"/>
        <w:right w:val="none" w:sz="0" w:space="0" w:color="auto"/>
      </w:divBdr>
      <w:divsChild>
        <w:div w:id="1657148405">
          <w:marLeft w:val="0"/>
          <w:marRight w:val="0"/>
          <w:marTop w:val="0"/>
          <w:marBottom w:val="0"/>
          <w:divBdr>
            <w:top w:val="none" w:sz="0" w:space="0" w:color="auto"/>
            <w:left w:val="none" w:sz="0" w:space="0" w:color="auto"/>
            <w:bottom w:val="none" w:sz="0" w:space="0" w:color="auto"/>
            <w:right w:val="none" w:sz="0" w:space="0" w:color="auto"/>
          </w:divBdr>
          <w:divsChild>
            <w:div w:id="2245626">
              <w:marLeft w:val="0"/>
              <w:marRight w:val="0"/>
              <w:marTop w:val="0"/>
              <w:marBottom w:val="225"/>
              <w:divBdr>
                <w:top w:val="none" w:sz="0" w:space="0" w:color="auto"/>
                <w:left w:val="none" w:sz="0" w:space="0" w:color="auto"/>
                <w:bottom w:val="none" w:sz="0" w:space="0" w:color="auto"/>
                <w:right w:val="none" w:sz="0" w:space="0" w:color="auto"/>
              </w:divBdr>
              <w:divsChild>
                <w:div w:id="10991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969171">
      <w:bodyDiv w:val="1"/>
      <w:marLeft w:val="0"/>
      <w:marRight w:val="0"/>
      <w:marTop w:val="0"/>
      <w:marBottom w:val="0"/>
      <w:divBdr>
        <w:top w:val="none" w:sz="0" w:space="0" w:color="auto"/>
        <w:left w:val="none" w:sz="0" w:space="0" w:color="auto"/>
        <w:bottom w:val="none" w:sz="0" w:space="0" w:color="auto"/>
        <w:right w:val="none" w:sz="0" w:space="0" w:color="auto"/>
      </w:divBdr>
      <w:divsChild>
        <w:div w:id="1961840616">
          <w:marLeft w:val="0"/>
          <w:marRight w:val="0"/>
          <w:marTop w:val="0"/>
          <w:marBottom w:val="0"/>
          <w:divBdr>
            <w:top w:val="none" w:sz="0" w:space="0" w:color="auto"/>
            <w:left w:val="none" w:sz="0" w:space="0" w:color="auto"/>
            <w:bottom w:val="none" w:sz="0" w:space="0" w:color="auto"/>
            <w:right w:val="none" w:sz="0" w:space="0" w:color="auto"/>
          </w:divBdr>
          <w:divsChild>
            <w:div w:id="640577096">
              <w:marLeft w:val="0"/>
              <w:marRight w:val="0"/>
              <w:marTop w:val="0"/>
              <w:marBottom w:val="225"/>
              <w:divBdr>
                <w:top w:val="none" w:sz="0" w:space="0" w:color="auto"/>
                <w:left w:val="none" w:sz="0" w:space="0" w:color="auto"/>
                <w:bottom w:val="none" w:sz="0" w:space="0" w:color="auto"/>
                <w:right w:val="none" w:sz="0" w:space="0" w:color="auto"/>
              </w:divBdr>
              <w:divsChild>
                <w:div w:id="2108497316">
                  <w:marLeft w:val="0"/>
                  <w:marRight w:val="0"/>
                  <w:marTop w:val="0"/>
                  <w:marBottom w:val="0"/>
                  <w:divBdr>
                    <w:top w:val="none" w:sz="0" w:space="0" w:color="auto"/>
                    <w:left w:val="none" w:sz="0" w:space="0" w:color="auto"/>
                    <w:bottom w:val="none" w:sz="0" w:space="0" w:color="auto"/>
                    <w:right w:val="none" w:sz="0" w:space="0" w:color="auto"/>
                  </w:divBdr>
                  <w:divsChild>
                    <w:div w:id="1788432513">
                      <w:marLeft w:val="0"/>
                      <w:marRight w:val="0"/>
                      <w:marTop w:val="0"/>
                      <w:marBottom w:val="0"/>
                      <w:divBdr>
                        <w:top w:val="none" w:sz="0" w:space="0" w:color="auto"/>
                        <w:left w:val="none" w:sz="0" w:space="0" w:color="auto"/>
                        <w:bottom w:val="none" w:sz="0" w:space="0" w:color="auto"/>
                        <w:right w:val="none" w:sz="0" w:space="0" w:color="auto"/>
                      </w:divBdr>
                    </w:div>
                    <w:div w:id="1988128958">
                      <w:marLeft w:val="0"/>
                      <w:marRight w:val="0"/>
                      <w:marTop w:val="0"/>
                      <w:marBottom w:val="0"/>
                      <w:divBdr>
                        <w:top w:val="none" w:sz="0" w:space="0" w:color="auto"/>
                        <w:left w:val="none" w:sz="0" w:space="0" w:color="auto"/>
                        <w:bottom w:val="none" w:sz="0" w:space="0" w:color="auto"/>
                        <w:right w:val="none" w:sz="0" w:space="0" w:color="auto"/>
                      </w:divBdr>
                    </w:div>
                    <w:div w:id="1363171995">
                      <w:marLeft w:val="0"/>
                      <w:marRight w:val="0"/>
                      <w:marTop w:val="0"/>
                      <w:marBottom w:val="0"/>
                      <w:divBdr>
                        <w:top w:val="none" w:sz="0" w:space="0" w:color="auto"/>
                        <w:left w:val="none" w:sz="0" w:space="0" w:color="auto"/>
                        <w:bottom w:val="none" w:sz="0" w:space="0" w:color="auto"/>
                        <w:right w:val="none" w:sz="0" w:space="0" w:color="auto"/>
                      </w:divBdr>
                    </w:div>
                    <w:div w:id="2281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368642">
      <w:bodyDiv w:val="1"/>
      <w:marLeft w:val="0"/>
      <w:marRight w:val="0"/>
      <w:marTop w:val="0"/>
      <w:marBottom w:val="0"/>
      <w:divBdr>
        <w:top w:val="none" w:sz="0" w:space="0" w:color="auto"/>
        <w:left w:val="none" w:sz="0" w:space="0" w:color="auto"/>
        <w:bottom w:val="none" w:sz="0" w:space="0" w:color="auto"/>
        <w:right w:val="none" w:sz="0" w:space="0" w:color="auto"/>
      </w:divBdr>
      <w:divsChild>
        <w:div w:id="1860311420">
          <w:marLeft w:val="0"/>
          <w:marRight w:val="0"/>
          <w:marTop w:val="0"/>
          <w:marBottom w:val="0"/>
          <w:divBdr>
            <w:top w:val="none" w:sz="0" w:space="0" w:color="auto"/>
            <w:left w:val="none" w:sz="0" w:space="0" w:color="auto"/>
            <w:bottom w:val="none" w:sz="0" w:space="0" w:color="auto"/>
            <w:right w:val="none" w:sz="0" w:space="0" w:color="auto"/>
          </w:divBdr>
          <w:divsChild>
            <w:div w:id="888419228">
              <w:marLeft w:val="0"/>
              <w:marRight w:val="0"/>
              <w:marTop w:val="0"/>
              <w:marBottom w:val="225"/>
              <w:divBdr>
                <w:top w:val="none" w:sz="0" w:space="0" w:color="auto"/>
                <w:left w:val="none" w:sz="0" w:space="0" w:color="auto"/>
                <w:bottom w:val="none" w:sz="0" w:space="0" w:color="auto"/>
                <w:right w:val="none" w:sz="0" w:space="0" w:color="auto"/>
              </w:divBdr>
              <w:divsChild>
                <w:div w:id="116674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90243">
      <w:bodyDiv w:val="1"/>
      <w:marLeft w:val="0"/>
      <w:marRight w:val="0"/>
      <w:marTop w:val="0"/>
      <w:marBottom w:val="0"/>
      <w:divBdr>
        <w:top w:val="none" w:sz="0" w:space="0" w:color="auto"/>
        <w:left w:val="none" w:sz="0" w:space="0" w:color="auto"/>
        <w:bottom w:val="none" w:sz="0" w:space="0" w:color="auto"/>
        <w:right w:val="none" w:sz="0" w:space="0" w:color="auto"/>
      </w:divBdr>
      <w:divsChild>
        <w:div w:id="197818554">
          <w:marLeft w:val="0"/>
          <w:marRight w:val="0"/>
          <w:marTop w:val="0"/>
          <w:marBottom w:val="0"/>
          <w:divBdr>
            <w:top w:val="none" w:sz="0" w:space="0" w:color="auto"/>
            <w:left w:val="none" w:sz="0" w:space="0" w:color="auto"/>
            <w:bottom w:val="none" w:sz="0" w:space="0" w:color="auto"/>
            <w:right w:val="none" w:sz="0" w:space="0" w:color="auto"/>
          </w:divBdr>
          <w:divsChild>
            <w:div w:id="1671593946">
              <w:marLeft w:val="0"/>
              <w:marRight w:val="0"/>
              <w:marTop w:val="0"/>
              <w:marBottom w:val="225"/>
              <w:divBdr>
                <w:top w:val="none" w:sz="0" w:space="0" w:color="auto"/>
                <w:left w:val="none" w:sz="0" w:space="0" w:color="auto"/>
                <w:bottom w:val="none" w:sz="0" w:space="0" w:color="auto"/>
                <w:right w:val="none" w:sz="0" w:space="0" w:color="auto"/>
              </w:divBdr>
              <w:divsChild>
                <w:div w:id="108163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968590">
      <w:bodyDiv w:val="1"/>
      <w:marLeft w:val="0"/>
      <w:marRight w:val="0"/>
      <w:marTop w:val="0"/>
      <w:marBottom w:val="0"/>
      <w:divBdr>
        <w:top w:val="none" w:sz="0" w:space="0" w:color="auto"/>
        <w:left w:val="none" w:sz="0" w:space="0" w:color="auto"/>
        <w:bottom w:val="none" w:sz="0" w:space="0" w:color="auto"/>
        <w:right w:val="none" w:sz="0" w:space="0" w:color="auto"/>
      </w:divBdr>
      <w:divsChild>
        <w:div w:id="1239634681">
          <w:marLeft w:val="0"/>
          <w:marRight w:val="0"/>
          <w:marTop w:val="0"/>
          <w:marBottom w:val="0"/>
          <w:divBdr>
            <w:top w:val="none" w:sz="0" w:space="0" w:color="auto"/>
            <w:left w:val="none" w:sz="0" w:space="0" w:color="auto"/>
            <w:bottom w:val="none" w:sz="0" w:space="0" w:color="auto"/>
            <w:right w:val="none" w:sz="0" w:space="0" w:color="auto"/>
          </w:divBdr>
          <w:divsChild>
            <w:div w:id="211498747">
              <w:marLeft w:val="0"/>
              <w:marRight w:val="0"/>
              <w:marTop w:val="0"/>
              <w:marBottom w:val="225"/>
              <w:divBdr>
                <w:top w:val="none" w:sz="0" w:space="0" w:color="auto"/>
                <w:left w:val="none" w:sz="0" w:space="0" w:color="auto"/>
                <w:bottom w:val="none" w:sz="0" w:space="0" w:color="auto"/>
                <w:right w:val="none" w:sz="0" w:space="0" w:color="auto"/>
              </w:divBdr>
              <w:divsChild>
                <w:div w:id="4786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27423">
      <w:bodyDiv w:val="1"/>
      <w:marLeft w:val="0"/>
      <w:marRight w:val="0"/>
      <w:marTop w:val="0"/>
      <w:marBottom w:val="0"/>
      <w:divBdr>
        <w:top w:val="none" w:sz="0" w:space="0" w:color="auto"/>
        <w:left w:val="none" w:sz="0" w:space="0" w:color="auto"/>
        <w:bottom w:val="none" w:sz="0" w:space="0" w:color="auto"/>
        <w:right w:val="none" w:sz="0" w:space="0" w:color="auto"/>
      </w:divBdr>
    </w:div>
    <w:div w:id="804590855">
      <w:bodyDiv w:val="1"/>
      <w:marLeft w:val="0"/>
      <w:marRight w:val="0"/>
      <w:marTop w:val="0"/>
      <w:marBottom w:val="0"/>
      <w:divBdr>
        <w:top w:val="none" w:sz="0" w:space="0" w:color="auto"/>
        <w:left w:val="none" w:sz="0" w:space="0" w:color="auto"/>
        <w:bottom w:val="none" w:sz="0" w:space="0" w:color="auto"/>
        <w:right w:val="none" w:sz="0" w:space="0" w:color="auto"/>
      </w:divBdr>
      <w:divsChild>
        <w:div w:id="1178929978">
          <w:marLeft w:val="0"/>
          <w:marRight w:val="0"/>
          <w:marTop w:val="0"/>
          <w:marBottom w:val="0"/>
          <w:divBdr>
            <w:top w:val="none" w:sz="0" w:space="0" w:color="auto"/>
            <w:left w:val="none" w:sz="0" w:space="0" w:color="auto"/>
            <w:bottom w:val="none" w:sz="0" w:space="0" w:color="auto"/>
            <w:right w:val="none" w:sz="0" w:space="0" w:color="auto"/>
          </w:divBdr>
          <w:divsChild>
            <w:div w:id="757605409">
              <w:marLeft w:val="0"/>
              <w:marRight w:val="0"/>
              <w:marTop w:val="0"/>
              <w:marBottom w:val="225"/>
              <w:divBdr>
                <w:top w:val="none" w:sz="0" w:space="0" w:color="auto"/>
                <w:left w:val="none" w:sz="0" w:space="0" w:color="auto"/>
                <w:bottom w:val="none" w:sz="0" w:space="0" w:color="auto"/>
                <w:right w:val="none" w:sz="0" w:space="0" w:color="auto"/>
              </w:divBdr>
              <w:divsChild>
                <w:div w:id="17647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736324">
      <w:bodyDiv w:val="1"/>
      <w:marLeft w:val="0"/>
      <w:marRight w:val="0"/>
      <w:marTop w:val="0"/>
      <w:marBottom w:val="0"/>
      <w:divBdr>
        <w:top w:val="none" w:sz="0" w:space="0" w:color="auto"/>
        <w:left w:val="none" w:sz="0" w:space="0" w:color="auto"/>
        <w:bottom w:val="none" w:sz="0" w:space="0" w:color="auto"/>
        <w:right w:val="none" w:sz="0" w:space="0" w:color="auto"/>
      </w:divBdr>
      <w:divsChild>
        <w:div w:id="1435520444">
          <w:marLeft w:val="0"/>
          <w:marRight w:val="0"/>
          <w:marTop w:val="0"/>
          <w:marBottom w:val="0"/>
          <w:divBdr>
            <w:top w:val="none" w:sz="0" w:space="0" w:color="auto"/>
            <w:left w:val="none" w:sz="0" w:space="0" w:color="auto"/>
            <w:bottom w:val="none" w:sz="0" w:space="0" w:color="auto"/>
            <w:right w:val="none" w:sz="0" w:space="0" w:color="auto"/>
          </w:divBdr>
          <w:divsChild>
            <w:div w:id="1421022539">
              <w:marLeft w:val="0"/>
              <w:marRight w:val="0"/>
              <w:marTop w:val="0"/>
              <w:marBottom w:val="225"/>
              <w:divBdr>
                <w:top w:val="none" w:sz="0" w:space="0" w:color="auto"/>
                <w:left w:val="none" w:sz="0" w:space="0" w:color="auto"/>
                <w:bottom w:val="none" w:sz="0" w:space="0" w:color="auto"/>
                <w:right w:val="none" w:sz="0" w:space="0" w:color="auto"/>
              </w:divBdr>
              <w:divsChild>
                <w:div w:id="16500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3528">
      <w:bodyDiv w:val="1"/>
      <w:marLeft w:val="0"/>
      <w:marRight w:val="0"/>
      <w:marTop w:val="0"/>
      <w:marBottom w:val="0"/>
      <w:divBdr>
        <w:top w:val="none" w:sz="0" w:space="0" w:color="auto"/>
        <w:left w:val="none" w:sz="0" w:space="0" w:color="auto"/>
        <w:bottom w:val="none" w:sz="0" w:space="0" w:color="auto"/>
        <w:right w:val="none" w:sz="0" w:space="0" w:color="auto"/>
      </w:divBdr>
      <w:divsChild>
        <w:div w:id="1904490551">
          <w:marLeft w:val="0"/>
          <w:marRight w:val="0"/>
          <w:marTop w:val="0"/>
          <w:marBottom w:val="0"/>
          <w:divBdr>
            <w:top w:val="none" w:sz="0" w:space="0" w:color="auto"/>
            <w:left w:val="none" w:sz="0" w:space="0" w:color="auto"/>
            <w:bottom w:val="none" w:sz="0" w:space="0" w:color="auto"/>
            <w:right w:val="none" w:sz="0" w:space="0" w:color="auto"/>
          </w:divBdr>
          <w:divsChild>
            <w:div w:id="734593904">
              <w:marLeft w:val="0"/>
              <w:marRight w:val="0"/>
              <w:marTop w:val="0"/>
              <w:marBottom w:val="225"/>
              <w:divBdr>
                <w:top w:val="none" w:sz="0" w:space="0" w:color="auto"/>
                <w:left w:val="none" w:sz="0" w:space="0" w:color="auto"/>
                <w:bottom w:val="none" w:sz="0" w:space="0" w:color="auto"/>
                <w:right w:val="none" w:sz="0" w:space="0" w:color="auto"/>
              </w:divBdr>
              <w:divsChild>
                <w:div w:id="2858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42388">
      <w:bodyDiv w:val="1"/>
      <w:marLeft w:val="0"/>
      <w:marRight w:val="0"/>
      <w:marTop w:val="0"/>
      <w:marBottom w:val="0"/>
      <w:divBdr>
        <w:top w:val="none" w:sz="0" w:space="0" w:color="auto"/>
        <w:left w:val="none" w:sz="0" w:space="0" w:color="auto"/>
        <w:bottom w:val="none" w:sz="0" w:space="0" w:color="auto"/>
        <w:right w:val="none" w:sz="0" w:space="0" w:color="auto"/>
      </w:divBdr>
      <w:divsChild>
        <w:div w:id="1821921917">
          <w:marLeft w:val="0"/>
          <w:marRight w:val="0"/>
          <w:marTop w:val="0"/>
          <w:marBottom w:val="0"/>
          <w:divBdr>
            <w:top w:val="none" w:sz="0" w:space="0" w:color="auto"/>
            <w:left w:val="none" w:sz="0" w:space="0" w:color="auto"/>
            <w:bottom w:val="none" w:sz="0" w:space="0" w:color="auto"/>
            <w:right w:val="none" w:sz="0" w:space="0" w:color="auto"/>
          </w:divBdr>
          <w:divsChild>
            <w:div w:id="2038191810">
              <w:marLeft w:val="0"/>
              <w:marRight w:val="0"/>
              <w:marTop w:val="0"/>
              <w:marBottom w:val="225"/>
              <w:divBdr>
                <w:top w:val="none" w:sz="0" w:space="0" w:color="auto"/>
                <w:left w:val="none" w:sz="0" w:space="0" w:color="auto"/>
                <w:bottom w:val="none" w:sz="0" w:space="0" w:color="auto"/>
                <w:right w:val="none" w:sz="0" w:space="0" w:color="auto"/>
              </w:divBdr>
              <w:divsChild>
                <w:div w:id="1398358217">
                  <w:marLeft w:val="0"/>
                  <w:marRight w:val="0"/>
                  <w:marTop w:val="0"/>
                  <w:marBottom w:val="0"/>
                  <w:divBdr>
                    <w:top w:val="none" w:sz="0" w:space="0" w:color="auto"/>
                    <w:left w:val="none" w:sz="0" w:space="0" w:color="auto"/>
                    <w:bottom w:val="none" w:sz="0" w:space="0" w:color="auto"/>
                    <w:right w:val="none" w:sz="0" w:space="0" w:color="auto"/>
                  </w:divBdr>
                  <w:divsChild>
                    <w:div w:id="15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752239">
      <w:bodyDiv w:val="1"/>
      <w:marLeft w:val="0"/>
      <w:marRight w:val="0"/>
      <w:marTop w:val="0"/>
      <w:marBottom w:val="0"/>
      <w:divBdr>
        <w:top w:val="none" w:sz="0" w:space="0" w:color="auto"/>
        <w:left w:val="none" w:sz="0" w:space="0" w:color="auto"/>
        <w:bottom w:val="none" w:sz="0" w:space="0" w:color="auto"/>
        <w:right w:val="none" w:sz="0" w:space="0" w:color="auto"/>
      </w:divBdr>
      <w:divsChild>
        <w:div w:id="1227453002">
          <w:marLeft w:val="0"/>
          <w:marRight w:val="0"/>
          <w:marTop w:val="0"/>
          <w:marBottom w:val="0"/>
          <w:divBdr>
            <w:top w:val="none" w:sz="0" w:space="0" w:color="auto"/>
            <w:left w:val="none" w:sz="0" w:space="0" w:color="auto"/>
            <w:bottom w:val="none" w:sz="0" w:space="0" w:color="auto"/>
            <w:right w:val="none" w:sz="0" w:space="0" w:color="auto"/>
          </w:divBdr>
          <w:divsChild>
            <w:div w:id="1041172392">
              <w:marLeft w:val="0"/>
              <w:marRight w:val="0"/>
              <w:marTop w:val="0"/>
              <w:marBottom w:val="225"/>
              <w:divBdr>
                <w:top w:val="none" w:sz="0" w:space="0" w:color="auto"/>
                <w:left w:val="none" w:sz="0" w:space="0" w:color="auto"/>
                <w:bottom w:val="none" w:sz="0" w:space="0" w:color="auto"/>
                <w:right w:val="none" w:sz="0" w:space="0" w:color="auto"/>
              </w:divBdr>
              <w:divsChild>
                <w:div w:id="133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40045">
      <w:bodyDiv w:val="1"/>
      <w:marLeft w:val="0"/>
      <w:marRight w:val="0"/>
      <w:marTop w:val="0"/>
      <w:marBottom w:val="0"/>
      <w:divBdr>
        <w:top w:val="none" w:sz="0" w:space="0" w:color="auto"/>
        <w:left w:val="none" w:sz="0" w:space="0" w:color="auto"/>
        <w:bottom w:val="none" w:sz="0" w:space="0" w:color="auto"/>
        <w:right w:val="none" w:sz="0" w:space="0" w:color="auto"/>
      </w:divBdr>
      <w:divsChild>
        <w:div w:id="8066118">
          <w:marLeft w:val="0"/>
          <w:marRight w:val="0"/>
          <w:marTop w:val="0"/>
          <w:marBottom w:val="0"/>
          <w:divBdr>
            <w:top w:val="none" w:sz="0" w:space="0" w:color="auto"/>
            <w:left w:val="none" w:sz="0" w:space="0" w:color="auto"/>
            <w:bottom w:val="none" w:sz="0" w:space="0" w:color="auto"/>
            <w:right w:val="none" w:sz="0" w:space="0" w:color="auto"/>
          </w:divBdr>
          <w:divsChild>
            <w:div w:id="988246915">
              <w:marLeft w:val="0"/>
              <w:marRight w:val="0"/>
              <w:marTop w:val="0"/>
              <w:marBottom w:val="225"/>
              <w:divBdr>
                <w:top w:val="none" w:sz="0" w:space="0" w:color="auto"/>
                <w:left w:val="none" w:sz="0" w:space="0" w:color="auto"/>
                <w:bottom w:val="none" w:sz="0" w:space="0" w:color="auto"/>
                <w:right w:val="none" w:sz="0" w:space="0" w:color="auto"/>
              </w:divBdr>
              <w:divsChild>
                <w:div w:id="782966200">
                  <w:marLeft w:val="0"/>
                  <w:marRight w:val="0"/>
                  <w:marTop w:val="0"/>
                  <w:marBottom w:val="0"/>
                  <w:divBdr>
                    <w:top w:val="none" w:sz="0" w:space="0" w:color="auto"/>
                    <w:left w:val="none" w:sz="0" w:space="0" w:color="auto"/>
                    <w:bottom w:val="none" w:sz="0" w:space="0" w:color="auto"/>
                    <w:right w:val="none" w:sz="0" w:space="0" w:color="auto"/>
                  </w:divBdr>
                  <w:divsChild>
                    <w:div w:id="1058700116">
                      <w:marLeft w:val="0"/>
                      <w:marRight w:val="0"/>
                      <w:marTop w:val="0"/>
                      <w:marBottom w:val="0"/>
                      <w:divBdr>
                        <w:top w:val="none" w:sz="0" w:space="0" w:color="auto"/>
                        <w:left w:val="none" w:sz="0" w:space="0" w:color="auto"/>
                        <w:bottom w:val="none" w:sz="0" w:space="0" w:color="auto"/>
                        <w:right w:val="none" w:sz="0" w:space="0" w:color="auto"/>
                      </w:divBdr>
                    </w:div>
                    <w:div w:id="1601182501">
                      <w:marLeft w:val="0"/>
                      <w:marRight w:val="0"/>
                      <w:marTop w:val="0"/>
                      <w:marBottom w:val="0"/>
                      <w:divBdr>
                        <w:top w:val="none" w:sz="0" w:space="0" w:color="auto"/>
                        <w:left w:val="none" w:sz="0" w:space="0" w:color="auto"/>
                        <w:bottom w:val="none" w:sz="0" w:space="0" w:color="auto"/>
                        <w:right w:val="none" w:sz="0" w:space="0" w:color="auto"/>
                      </w:divBdr>
                    </w:div>
                    <w:div w:id="1773746701">
                      <w:marLeft w:val="0"/>
                      <w:marRight w:val="0"/>
                      <w:marTop w:val="0"/>
                      <w:marBottom w:val="0"/>
                      <w:divBdr>
                        <w:top w:val="none" w:sz="0" w:space="0" w:color="auto"/>
                        <w:left w:val="none" w:sz="0" w:space="0" w:color="auto"/>
                        <w:bottom w:val="none" w:sz="0" w:space="0" w:color="auto"/>
                        <w:right w:val="none" w:sz="0" w:space="0" w:color="auto"/>
                      </w:divBdr>
                    </w:div>
                    <w:div w:id="691800931">
                      <w:marLeft w:val="0"/>
                      <w:marRight w:val="0"/>
                      <w:marTop w:val="0"/>
                      <w:marBottom w:val="0"/>
                      <w:divBdr>
                        <w:top w:val="none" w:sz="0" w:space="0" w:color="auto"/>
                        <w:left w:val="none" w:sz="0" w:space="0" w:color="auto"/>
                        <w:bottom w:val="none" w:sz="0" w:space="0" w:color="auto"/>
                        <w:right w:val="none" w:sz="0" w:space="0" w:color="auto"/>
                      </w:divBdr>
                    </w:div>
                    <w:div w:id="1569147650">
                      <w:marLeft w:val="0"/>
                      <w:marRight w:val="0"/>
                      <w:marTop w:val="0"/>
                      <w:marBottom w:val="0"/>
                      <w:divBdr>
                        <w:top w:val="none" w:sz="0" w:space="0" w:color="auto"/>
                        <w:left w:val="none" w:sz="0" w:space="0" w:color="auto"/>
                        <w:bottom w:val="none" w:sz="0" w:space="0" w:color="auto"/>
                        <w:right w:val="none" w:sz="0" w:space="0" w:color="auto"/>
                      </w:divBdr>
                    </w:div>
                    <w:div w:id="906649716">
                      <w:marLeft w:val="0"/>
                      <w:marRight w:val="0"/>
                      <w:marTop w:val="0"/>
                      <w:marBottom w:val="0"/>
                      <w:divBdr>
                        <w:top w:val="none" w:sz="0" w:space="0" w:color="auto"/>
                        <w:left w:val="none" w:sz="0" w:space="0" w:color="auto"/>
                        <w:bottom w:val="none" w:sz="0" w:space="0" w:color="auto"/>
                        <w:right w:val="none" w:sz="0" w:space="0" w:color="auto"/>
                      </w:divBdr>
                    </w:div>
                    <w:div w:id="2036345842">
                      <w:marLeft w:val="0"/>
                      <w:marRight w:val="0"/>
                      <w:marTop w:val="0"/>
                      <w:marBottom w:val="0"/>
                      <w:divBdr>
                        <w:top w:val="none" w:sz="0" w:space="0" w:color="auto"/>
                        <w:left w:val="none" w:sz="0" w:space="0" w:color="auto"/>
                        <w:bottom w:val="none" w:sz="0" w:space="0" w:color="auto"/>
                        <w:right w:val="none" w:sz="0" w:space="0" w:color="auto"/>
                      </w:divBdr>
                    </w:div>
                    <w:div w:id="40711807">
                      <w:marLeft w:val="0"/>
                      <w:marRight w:val="0"/>
                      <w:marTop w:val="0"/>
                      <w:marBottom w:val="0"/>
                      <w:divBdr>
                        <w:top w:val="none" w:sz="0" w:space="0" w:color="auto"/>
                        <w:left w:val="none" w:sz="0" w:space="0" w:color="auto"/>
                        <w:bottom w:val="none" w:sz="0" w:space="0" w:color="auto"/>
                        <w:right w:val="none" w:sz="0" w:space="0" w:color="auto"/>
                      </w:divBdr>
                    </w:div>
                    <w:div w:id="928386045">
                      <w:marLeft w:val="0"/>
                      <w:marRight w:val="0"/>
                      <w:marTop w:val="0"/>
                      <w:marBottom w:val="0"/>
                      <w:divBdr>
                        <w:top w:val="none" w:sz="0" w:space="0" w:color="auto"/>
                        <w:left w:val="none" w:sz="0" w:space="0" w:color="auto"/>
                        <w:bottom w:val="none" w:sz="0" w:space="0" w:color="auto"/>
                        <w:right w:val="none" w:sz="0" w:space="0" w:color="auto"/>
                      </w:divBdr>
                    </w:div>
                    <w:div w:id="1777477439">
                      <w:marLeft w:val="0"/>
                      <w:marRight w:val="0"/>
                      <w:marTop w:val="0"/>
                      <w:marBottom w:val="0"/>
                      <w:divBdr>
                        <w:top w:val="none" w:sz="0" w:space="0" w:color="auto"/>
                        <w:left w:val="none" w:sz="0" w:space="0" w:color="auto"/>
                        <w:bottom w:val="none" w:sz="0" w:space="0" w:color="auto"/>
                        <w:right w:val="none" w:sz="0" w:space="0" w:color="auto"/>
                      </w:divBdr>
                    </w:div>
                    <w:div w:id="618801501">
                      <w:marLeft w:val="0"/>
                      <w:marRight w:val="0"/>
                      <w:marTop w:val="0"/>
                      <w:marBottom w:val="0"/>
                      <w:divBdr>
                        <w:top w:val="none" w:sz="0" w:space="0" w:color="auto"/>
                        <w:left w:val="none" w:sz="0" w:space="0" w:color="auto"/>
                        <w:bottom w:val="none" w:sz="0" w:space="0" w:color="auto"/>
                        <w:right w:val="none" w:sz="0" w:space="0" w:color="auto"/>
                      </w:divBdr>
                    </w:div>
                    <w:div w:id="1888451048">
                      <w:marLeft w:val="0"/>
                      <w:marRight w:val="0"/>
                      <w:marTop w:val="0"/>
                      <w:marBottom w:val="0"/>
                      <w:divBdr>
                        <w:top w:val="none" w:sz="0" w:space="0" w:color="auto"/>
                        <w:left w:val="none" w:sz="0" w:space="0" w:color="auto"/>
                        <w:bottom w:val="none" w:sz="0" w:space="0" w:color="auto"/>
                        <w:right w:val="none" w:sz="0" w:space="0" w:color="auto"/>
                      </w:divBdr>
                    </w:div>
                    <w:div w:id="1581209960">
                      <w:marLeft w:val="0"/>
                      <w:marRight w:val="0"/>
                      <w:marTop w:val="0"/>
                      <w:marBottom w:val="0"/>
                      <w:divBdr>
                        <w:top w:val="none" w:sz="0" w:space="0" w:color="auto"/>
                        <w:left w:val="none" w:sz="0" w:space="0" w:color="auto"/>
                        <w:bottom w:val="none" w:sz="0" w:space="0" w:color="auto"/>
                        <w:right w:val="none" w:sz="0" w:space="0" w:color="auto"/>
                      </w:divBdr>
                    </w:div>
                    <w:div w:id="2091657649">
                      <w:marLeft w:val="0"/>
                      <w:marRight w:val="0"/>
                      <w:marTop w:val="0"/>
                      <w:marBottom w:val="0"/>
                      <w:divBdr>
                        <w:top w:val="none" w:sz="0" w:space="0" w:color="auto"/>
                        <w:left w:val="none" w:sz="0" w:space="0" w:color="auto"/>
                        <w:bottom w:val="none" w:sz="0" w:space="0" w:color="auto"/>
                        <w:right w:val="none" w:sz="0" w:space="0" w:color="auto"/>
                      </w:divBdr>
                    </w:div>
                    <w:div w:id="100413846">
                      <w:marLeft w:val="0"/>
                      <w:marRight w:val="0"/>
                      <w:marTop w:val="0"/>
                      <w:marBottom w:val="0"/>
                      <w:divBdr>
                        <w:top w:val="none" w:sz="0" w:space="0" w:color="auto"/>
                        <w:left w:val="none" w:sz="0" w:space="0" w:color="auto"/>
                        <w:bottom w:val="none" w:sz="0" w:space="0" w:color="auto"/>
                        <w:right w:val="none" w:sz="0" w:space="0" w:color="auto"/>
                      </w:divBdr>
                    </w:div>
                    <w:div w:id="1664159082">
                      <w:marLeft w:val="0"/>
                      <w:marRight w:val="0"/>
                      <w:marTop w:val="0"/>
                      <w:marBottom w:val="0"/>
                      <w:divBdr>
                        <w:top w:val="none" w:sz="0" w:space="0" w:color="auto"/>
                        <w:left w:val="none" w:sz="0" w:space="0" w:color="auto"/>
                        <w:bottom w:val="none" w:sz="0" w:space="0" w:color="auto"/>
                        <w:right w:val="none" w:sz="0" w:space="0" w:color="auto"/>
                      </w:divBdr>
                    </w:div>
                    <w:div w:id="592052638">
                      <w:marLeft w:val="0"/>
                      <w:marRight w:val="0"/>
                      <w:marTop w:val="0"/>
                      <w:marBottom w:val="0"/>
                      <w:divBdr>
                        <w:top w:val="none" w:sz="0" w:space="0" w:color="auto"/>
                        <w:left w:val="none" w:sz="0" w:space="0" w:color="auto"/>
                        <w:bottom w:val="none" w:sz="0" w:space="0" w:color="auto"/>
                        <w:right w:val="none" w:sz="0" w:space="0" w:color="auto"/>
                      </w:divBdr>
                    </w:div>
                    <w:div w:id="362639016">
                      <w:marLeft w:val="0"/>
                      <w:marRight w:val="0"/>
                      <w:marTop w:val="0"/>
                      <w:marBottom w:val="0"/>
                      <w:divBdr>
                        <w:top w:val="none" w:sz="0" w:space="0" w:color="auto"/>
                        <w:left w:val="none" w:sz="0" w:space="0" w:color="auto"/>
                        <w:bottom w:val="none" w:sz="0" w:space="0" w:color="auto"/>
                        <w:right w:val="none" w:sz="0" w:space="0" w:color="auto"/>
                      </w:divBdr>
                    </w:div>
                    <w:div w:id="1258757673">
                      <w:marLeft w:val="0"/>
                      <w:marRight w:val="0"/>
                      <w:marTop w:val="0"/>
                      <w:marBottom w:val="0"/>
                      <w:divBdr>
                        <w:top w:val="none" w:sz="0" w:space="0" w:color="auto"/>
                        <w:left w:val="none" w:sz="0" w:space="0" w:color="auto"/>
                        <w:bottom w:val="none" w:sz="0" w:space="0" w:color="auto"/>
                        <w:right w:val="none" w:sz="0" w:space="0" w:color="auto"/>
                      </w:divBdr>
                    </w:div>
                    <w:div w:id="461121377">
                      <w:marLeft w:val="0"/>
                      <w:marRight w:val="0"/>
                      <w:marTop w:val="0"/>
                      <w:marBottom w:val="0"/>
                      <w:divBdr>
                        <w:top w:val="none" w:sz="0" w:space="0" w:color="auto"/>
                        <w:left w:val="none" w:sz="0" w:space="0" w:color="auto"/>
                        <w:bottom w:val="none" w:sz="0" w:space="0" w:color="auto"/>
                        <w:right w:val="none" w:sz="0" w:space="0" w:color="auto"/>
                      </w:divBdr>
                    </w:div>
                    <w:div w:id="1260067113">
                      <w:marLeft w:val="0"/>
                      <w:marRight w:val="0"/>
                      <w:marTop w:val="0"/>
                      <w:marBottom w:val="0"/>
                      <w:divBdr>
                        <w:top w:val="none" w:sz="0" w:space="0" w:color="auto"/>
                        <w:left w:val="none" w:sz="0" w:space="0" w:color="auto"/>
                        <w:bottom w:val="none" w:sz="0" w:space="0" w:color="auto"/>
                        <w:right w:val="none" w:sz="0" w:space="0" w:color="auto"/>
                      </w:divBdr>
                    </w:div>
                    <w:div w:id="1084568295">
                      <w:marLeft w:val="0"/>
                      <w:marRight w:val="0"/>
                      <w:marTop w:val="0"/>
                      <w:marBottom w:val="0"/>
                      <w:divBdr>
                        <w:top w:val="none" w:sz="0" w:space="0" w:color="auto"/>
                        <w:left w:val="none" w:sz="0" w:space="0" w:color="auto"/>
                        <w:bottom w:val="none" w:sz="0" w:space="0" w:color="auto"/>
                        <w:right w:val="none" w:sz="0" w:space="0" w:color="auto"/>
                      </w:divBdr>
                    </w:div>
                    <w:div w:id="1428648565">
                      <w:marLeft w:val="0"/>
                      <w:marRight w:val="0"/>
                      <w:marTop w:val="0"/>
                      <w:marBottom w:val="0"/>
                      <w:divBdr>
                        <w:top w:val="none" w:sz="0" w:space="0" w:color="auto"/>
                        <w:left w:val="none" w:sz="0" w:space="0" w:color="auto"/>
                        <w:bottom w:val="none" w:sz="0" w:space="0" w:color="auto"/>
                        <w:right w:val="none" w:sz="0" w:space="0" w:color="auto"/>
                      </w:divBdr>
                    </w:div>
                    <w:div w:id="370807690">
                      <w:marLeft w:val="0"/>
                      <w:marRight w:val="0"/>
                      <w:marTop w:val="0"/>
                      <w:marBottom w:val="0"/>
                      <w:divBdr>
                        <w:top w:val="none" w:sz="0" w:space="0" w:color="auto"/>
                        <w:left w:val="none" w:sz="0" w:space="0" w:color="auto"/>
                        <w:bottom w:val="none" w:sz="0" w:space="0" w:color="auto"/>
                        <w:right w:val="none" w:sz="0" w:space="0" w:color="auto"/>
                      </w:divBdr>
                    </w:div>
                    <w:div w:id="849174995">
                      <w:marLeft w:val="0"/>
                      <w:marRight w:val="0"/>
                      <w:marTop w:val="0"/>
                      <w:marBottom w:val="0"/>
                      <w:divBdr>
                        <w:top w:val="none" w:sz="0" w:space="0" w:color="auto"/>
                        <w:left w:val="none" w:sz="0" w:space="0" w:color="auto"/>
                        <w:bottom w:val="none" w:sz="0" w:space="0" w:color="auto"/>
                        <w:right w:val="none" w:sz="0" w:space="0" w:color="auto"/>
                      </w:divBdr>
                    </w:div>
                    <w:div w:id="288517335">
                      <w:marLeft w:val="0"/>
                      <w:marRight w:val="0"/>
                      <w:marTop w:val="0"/>
                      <w:marBottom w:val="0"/>
                      <w:divBdr>
                        <w:top w:val="none" w:sz="0" w:space="0" w:color="auto"/>
                        <w:left w:val="none" w:sz="0" w:space="0" w:color="auto"/>
                        <w:bottom w:val="none" w:sz="0" w:space="0" w:color="auto"/>
                        <w:right w:val="none" w:sz="0" w:space="0" w:color="auto"/>
                      </w:divBdr>
                    </w:div>
                    <w:div w:id="608121849">
                      <w:marLeft w:val="0"/>
                      <w:marRight w:val="0"/>
                      <w:marTop w:val="0"/>
                      <w:marBottom w:val="0"/>
                      <w:divBdr>
                        <w:top w:val="none" w:sz="0" w:space="0" w:color="auto"/>
                        <w:left w:val="none" w:sz="0" w:space="0" w:color="auto"/>
                        <w:bottom w:val="none" w:sz="0" w:space="0" w:color="auto"/>
                        <w:right w:val="none" w:sz="0" w:space="0" w:color="auto"/>
                      </w:divBdr>
                    </w:div>
                    <w:div w:id="204224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70125">
      <w:bodyDiv w:val="1"/>
      <w:marLeft w:val="0"/>
      <w:marRight w:val="0"/>
      <w:marTop w:val="0"/>
      <w:marBottom w:val="0"/>
      <w:divBdr>
        <w:top w:val="none" w:sz="0" w:space="0" w:color="auto"/>
        <w:left w:val="none" w:sz="0" w:space="0" w:color="auto"/>
        <w:bottom w:val="none" w:sz="0" w:space="0" w:color="auto"/>
        <w:right w:val="none" w:sz="0" w:space="0" w:color="auto"/>
      </w:divBdr>
      <w:divsChild>
        <w:div w:id="1666590661">
          <w:marLeft w:val="0"/>
          <w:marRight w:val="0"/>
          <w:marTop w:val="0"/>
          <w:marBottom w:val="0"/>
          <w:divBdr>
            <w:top w:val="none" w:sz="0" w:space="0" w:color="auto"/>
            <w:left w:val="none" w:sz="0" w:space="0" w:color="auto"/>
            <w:bottom w:val="none" w:sz="0" w:space="0" w:color="auto"/>
            <w:right w:val="none" w:sz="0" w:space="0" w:color="auto"/>
          </w:divBdr>
          <w:divsChild>
            <w:div w:id="70934297">
              <w:marLeft w:val="0"/>
              <w:marRight w:val="0"/>
              <w:marTop w:val="0"/>
              <w:marBottom w:val="225"/>
              <w:divBdr>
                <w:top w:val="none" w:sz="0" w:space="0" w:color="auto"/>
                <w:left w:val="none" w:sz="0" w:space="0" w:color="auto"/>
                <w:bottom w:val="none" w:sz="0" w:space="0" w:color="auto"/>
                <w:right w:val="none" w:sz="0" w:space="0" w:color="auto"/>
              </w:divBdr>
              <w:divsChild>
                <w:div w:id="19493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10152">
      <w:bodyDiv w:val="1"/>
      <w:marLeft w:val="0"/>
      <w:marRight w:val="0"/>
      <w:marTop w:val="0"/>
      <w:marBottom w:val="0"/>
      <w:divBdr>
        <w:top w:val="none" w:sz="0" w:space="0" w:color="auto"/>
        <w:left w:val="none" w:sz="0" w:space="0" w:color="auto"/>
        <w:bottom w:val="none" w:sz="0" w:space="0" w:color="auto"/>
        <w:right w:val="none" w:sz="0" w:space="0" w:color="auto"/>
      </w:divBdr>
      <w:divsChild>
        <w:div w:id="1382560269">
          <w:marLeft w:val="0"/>
          <w:marRight w:val="0"/>
          <w:marTop w:val="0"/>
          <w:marBottom w:val="0"/>
          <w:divBdr>
            <w:top w:val="none" w:sz="0" w:space="0" w:color="auto"/>
            <w:left w:val="none" w:sz="0" w:space="0" w:color="auto"/>
            <w:bottom w:val="none" w:sz="0" w:space="0" w:color="auto"/>
            <w:right w:val="none" w:sz="0" w:space="0" w:color="auto"/>
          </w:divBdr>
          <w:divsChild>
            <w:div w:id="715467721">
              <w:marLeft w:val="0"/>
              <w:marRight w:val="0"/>
              <w:marTop w:val="0"/>
              <w:marBottom w:val="225"/>
              <w:divBdr>
                <w:top w:val="none" w:sz="0" w:space="0" w:color="auto"/>
                <w:left w:val="none" w:sz="0" w:space="0" w:color="auto"/>
                <w:bottom w:val="none" w:sz="0" w:space="0" w:color="auto"/>
                <w:right w:val="none" w:sz="0" w:space="0" w:color="auto"/>
              </w:divBdr>
              <w:divsChild>
                <w:div w:id="12612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6737">
      <w:bodyDiv w:val="1"/>
      <w:marLeft w:val="0"/>
      <w:marRight w:val="0"/>
      <w:marTop w:val="0"/>
      <w:marBottom w:val="0"/>
      <w:divBdr>
        <w:top w:val="none" w:sz="0" w:space="0" w:color="auto"/>
        <w:left w:val="none" w:sz="0" w:space="0" w:color="auto"/>
        <w:bottom w:val="none" w:sz="0" w:space="0" w:color="auto"/>
        <w:right w:val="none" w:sz="0" w:space="0" w:color="auto"/>
      </w:divBdr>
      <w:divsChild>
        <w:div w:id="1122765146">
          <w:marLeft w:val="0"/>
          <w:marRight w:val="0"/>
          <w:marTop w:val="0"/>
          <w:marBottom w:val="0"/>
          <w:divBdr>
            <w:top w:val="none" w:sz="0" w:space="0" w:color="auto"/>
            <w:left w:val="none" w:sz="0" w:space="0" w:color="auto"/>
            <w:bottom w:val="none" w:sz="0" w:space="0" w:color="auto"/>
            <w:right w:val="none" w:sz="0" w:space="0" w:color="auto"/>
          </w:divBdr>
          <w:divsChild>
            <w:div w:id="85734609">
              <w:marLeft w:val="0"/>
              <w:marRight w:val="0"/>
              <w:marTop w:val="0"/>
              <w:marBottom w:val="225"/>
              <w:divBdr>
                <w:top w:val="none" w:sz="0" w:space="0" w:color="auto"/>
                <w:left w:val="none" w:sz="0" w:space="0" w:color="auto"/>
                <w:bottom w:val="none" w:sz="0" w:space="0" w:color="auto"/>
                <w:right w:val="none" w:sz="0" w:space="0" w:color="auto"/>
              </w:divBdr>
              <w:divsChild>
                <w:div w:id="20568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87282">
      <w:bodyDiv w:val="1"/>
      <w:marLeft w:val="0"/>
      <w:marRight w:val="0"/>
      <w:marTop w:val="0"/>
      <w:marBottom w:val="0"/>
      <w:divBdr>
        <w:top w:val="none" w:sz="0" w:space="0" w:color="auto"/>
        <w:left w:val="none" w:sz="0" w:space="0" w:color="auto"/>
        <w:bottom w:val="none" w:sz="0" w:space="0" w:color="auto"/>
        <w:right w:val="none" w:sz="0" w:space="0" w:color="auto"/>
      </w:divBdr>
      <w:divsChild>
        <w:div w:id="593171849">
          <w:marLeft w:val="0"/>
          <w:marRight w:val="0"/>
          <w:marTop w:val="0"/>
          <w:marBottom w:val="0"/>
          <w:divBdr>
            <w:top w:val="none" w:sz="0" w:space="0" w:color="auto"/>
            <w:left w:val="none" w:sz="0" w:space="0" w:color="auto"/>
            <w:bottom w:val="none" w:sz="0" w:space="0" w:color="auto"/>
            <w:right w:val="none" w:sz="0" w:space="0" w:color="auto"/>
          </w:divBdr>
          <w:divsChild>
            <w:div w:id="64838580">
              <w:marLeft w:val="0"/>
              <w:marRight w:val="0"/>
              <w:marTop w:val="0"/>
              <w:marBottom w:val="225"/>
              <w:divBdr>
                <w:top w:val="none" w:sz="0" w:space="0" w:color="auto"/>
                <w:left w:val="none" w:sz="0" w:space="0" w:color="auto"/>
                <w:bottom w:val="none" w:sz="0" w:space="0" w:color="auto"/>
                <w:right w:val="none" w:sz="0" w:space="0" w:color="auto"/>
              </w:divBdr>
              <w:divsChild>
                <w:div w:id="1580946771">
                  <w:marLeft w:val="0"/>
                  <w:marRight w:val="0"/>
                  <w:marTop w:val="0"/>
                  <w:marBottom w:val="0"/>
                  <w:divBdr>
                    <w:top w:val="none" w:sz="0" w:space="0" w:color="auto"/>
                    <w:left w:val="none" w:sz="0" w:space="0" w:color="auto"/>
                    <w:bottom w:val="none" w:sz="0" w:space="0" w:color="auto"/>
                    <w:right w:val="none" w:sz="0" w:space="0" w:color="auto"/>
                  </w:divBdr>
                  <w:divsChild>
                    <w:div w:id="11259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564807">
      <w:bodyDiv w:val="1"/>
      <w:marLeft w:val="0"/>
      <w:marRight w:val="0"/>
      <w:marTop w:val="0"/>
      <w:marBottom w:val="0"/>
      <w:divBdr>
        <w:top w:val="none" w:sz="0" w:space="0" w:color="auto"/>
        <w:left w:val="none" w:sz="0" w:space="0" w:color="auto"/>
        <w:bottom w:val="none" w:sz="0" w:space="0" w:color="auto"/>
        <w:right w:val="none" w:sz="0" w:space="0" w:color="auto"/>
      </w:divBdr>
      <w:divsChild>
        <w:div w:id="180360602">
          <w:marLeft w:val="0"/>
          <w:marRight w:val="0"/>
          <w:marTop w:val="0"/>
          <w:marBottom w:val="0"/>
          <w:divBdr>
            <w:top w:val="none" w:sz="0" w:space="0" w:color="auto"/>
            <w:left w:val="none" w:sz="0" w:space="0" w:color="auto"/>
            <w:bottom w:val="none" w:sz="0" w:space="0" w:color="auto"/>
            <w:right w:val="none" w:sz="0" w:space="0" w:color="auto"/>
          </w:divBdr>
          <w:divsChild>
            <w:div w:id="1257129152">
              <w:marLeft w:val="0"/>
              <w:marRight w:val="0"/>
              <w:marTop w:val="0"/>
              <w:marBottom w:val="225"/>
              <w:divBdr>
                <w:top w:val="none" w:sz="0" w:space="0" w:color="auto"/>
                <w:left w:val="none" w:sz="0" w:space="0" w:color="auto"/>
                <w:bottom w:val="none" w:sz="0" w:space="0" w:color="auto"/>
                <w:right w:val="none" w:sz="0" w:space="0" w:color="auto"/>
              </w:divBdr>
              <w:divsChild>
                <w:div w:id="1376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49588">
      <w:bodyDiv w:val="1"/>
      <w:marLeft w:val="0"/>
      <w:marRight w:val="0"/>
      <w:marTop w:val="0"/>
      <w:marBottom w:val="0"/>
      <w:divBdr>
        <w:top w:val="none" w:sz="0" w:space="0" w:color="auto"/>
        <w:left w:val="none" w:sz="0" w:space="0" w:color="auto"/>
        <w:bottom w:val="none" w:sz="0" w:space="0" w:color="auto"/>
        <w:right w:val="none" w:sz="0" w:space="0" w:color="auto"/>
      </w:divBdr>
      <w:divsChild>
        <w:div w:id="573782302">
          <w:marLeft w:val="0"/>
          <w:marRight w:val="0"/>
          <w:marTop w:val="0"/>
          <w:marBottom w:val="0"/>
          <w:divBdr>
            <w:top w:val="none" w:sz="0" w:space="0" w:color="auto"/>
            <w:left w:val="none" w:sz="0" w:space="0" w:color="auto"/>
            <w:bottom w:val="none" w:sz="0" w:space="0" w:color="auto"/>
            <w:right w:val="none" w:sz="0" w:space="0" w:color="auto"/>
          </w:divBdr>
          <w:divsChild>
            <w:div w:id="1178273877">
              <w:marLeft w:val="0"/>
              <w:marRight w:val="0"/>
              <w:marTop w:val="0"/>
              <w:marBottom w:val="225"/>
              <w:divBdr>
                <w:top w:val="none" w:sz="0" w:space="0" w:color="auto"/>
                <w:left w:val="none" w:sz="0" w:space="0" w:color="auto"/>
                <w:bottom w:val="none" w:sz="0" w:space="0" w:color="auto"/>
                <w:right w:val="none" w:sz="0" w:space="0" w:color="auto"/>
              </w:divBdr>
              <w:divsChild>
                <w:div w:id="20815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72846">
      <w:bodyDiv w:val="1"/>
      <w:marLeft w:val="0"/>
      <w:marRight w:val="0"/>
      <w:marTop w:val="0"/>
      <w:marBottom w:val="0"/>
      <w:divBdr>
        <w:top w:val="none" w:sz="0" w:space="0" w:color="auto"/>
        <w:left w:val="none" w:sz="0" w:space="0" w:color="auto"/>
        <w:bottom w:val="none" w:sz="0" w:space="0" w:color="auto"/>
        <w:right w:val="none" w:sz="0" w:space="0" w:color="auto"/>
      </w:divBdr>
    </w:div>
    <w:div w:id="1455907356">
      <w:bodyDiv w:val="1"/>
      <w:marLeft w:val="0"/>
      <w:marRight w:val="0"/>
      <w:marTop w:val="0"/>
      <w:marBottom w:val="0"/>
      <w:divBdr>
        <w:top w:val="none" w:sz="0" w:space="0" w:color="auto"/>
        <w:left w:val="none" w:sz="0" w:space="0" w:color="auto"/>
        <w:bottom w:val="none" w:sz="0" w:space="0" w:color="auto"/>
        <w:right w:val="none" w:sz="0" w:space="0" w:color="auto"/>
      </w:divBdr>
      <w:divsChild>
        <w:div w:id="1518884318">
          <w:marLeft w:val="0"/>
          <w:marRight w:val="0"/>
          <w:marTop w:val="0"/>
          <w:marBottom w:val="0"/>
          <w:divBdr>
            <w:top w:val="none" w:sz="0" w:space="0" w:color="auto"/>
            <w:left w:val="none" w:sz="0" w:space="0" w:color="auto"/>
            <w:bottom w:val="none" w:sz="0" w:space="0" w:color="auto"/>
            <w:right w:val="none" w:sz="0" w:space="0" w:color="auto"/>
          </w:divBdr>
          <w:divsChild>
            <w:div w:id="1673946924">
              <w:marLeft w:val="0"/>
              <w:marRight w:val="0"/>
              <w:marTop w:val="0"/>
              <w:marBottom w:val="225"/>
              <w:divBdr>
                <w:top w:val="none" w:sz="0" w:space="0" w:color="auto"/>
                <w:left w:val="none" w:sz="0" w:space="0" w:color="auto"/>
                <w:bottom w:val="none" w:sz="0" w:space="0" w:color="auto"/>
                <w:right w:val="none" w:sz="0" w:space="0" w:color="auto"/>
              </w:divBdr>
              <w:divsChild>
                <w:div w:id="448090357">
                  <w:marLeft w:val="0"/>
                  <w:marRight w:val="0"/>
                  <w:marTop w:val="0"/>
                  <w:marBottom w:val="0"/>
                  <w:divBdr>
                    <w:top w:val="none" w:sz="0" w:space="0" w:color="auto"/>
                    <w:left w:val="none" w:sz="0" w:space="0" w:color="auto"/>
                    <w:bottom w:val="none" w:sz="0" w:space="0" w:color="auto"/>
                    <w:right w:val="none" w:sz="0" w:space="0" w:color="auto"/>
                  </w:divBdr>
                </w:div>
              </w:divsChild>
            </w:div>
            <w:div w:id="1692796840">
              <w:marLeft w:val="0"/>
              <w:marRight w:val="0"/>
              <w:marTop w:val="0"/>
              <w:marBottom w:val="225"/>
              <w:divBdr>
                <w:top w:val="none" w:sz="0" w:space="0" w:color="auto"/>
                <w:left w:val="none" w:sz="0" w:space="0" w:color="auto"/>
                <w:bottom w:val="none" w:sz="0" w:space="0" w:color="auto"/>
                <w:right w:val="none" w:sz="0" w:space="0" w:color="auto"/>
              </w:divBdr>
              <w:divsChild>
                <w:div w:id="5500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62066">
      <w:bodyDiv w:val="1"/>
      <w:marLeft w:val="0"/>
      <w:marRight w:val="0"/>
      <w:marTop w:val="0"/>
      <w:marBottom w:val="0"/>
      <w:divBdr>
        <w:top w:val="none" w:sz="0" w:space="0" w:color="auto"/>
        <w:left w:val="none" w:sz="0" w:space="0" w:color="auto"/>
        <w:bottom w:val="none" w:sz="0" w:space="0" w:color="auto"/>
        <w:right w:val="none" w:sz="0" w:space="0" w:color="auto"/>
      </w:divBdr>
      <w:divsChild>
        <w:div w:id="1012419358">
          <w:marLeft w:val="0"/>
          <w:marRight w:val="0"/>
          <w:marTop w:val="0"/>
          <w:marBottom w:val="0"/>
          <w:divBdr>
            <w:top w:val="none" w:sz="0" w:space="0" w:color="auto"/>
            <w:left w:val="none" w:sz="0" w:space="0" w:color="auto"/>
            <w:bottom w:val="none" w:sz="0" w:space="0" w:color="auto"/>
            <w:right w:val="none" w:sz="0" w:space="0" w:color="auto"/>
          </w:divBdr>
          <w:divsChild>
            <w:div w:id="1792237756">
              <w:marLeft w:val="0"/>
              <w:marRight w:val="0"/>
              <w:marTop w:val="0"/>
              <w:marBottom w:val="225"/>
              <w:divBdr>
                <w:top w:val="none" w:sz="0" w:space="0" w:color="auto"/>
                <w:left w:val="none" w:sz="0" w:space="0" w:color="auto"/>
                <w:bottom w:val="none" w:sz="0" w:space="0" w:color="auto"/>
                <w:right w:val="none" w:sz="0" w:space="0" w:color="auto"/>
              </w:divBdr>
              <w:divsChild>
                <w:div w:id="19769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248369">
      <w:bodyDiv w:val="1"/>
      <w:marLeft w:val="0"/>
      <w:marRight w:val="0"/>
      <w:marTop w:val="0"/>
      <w:marBottom w:val="0"/>
      <w:divBdr>
        <w:top w:val="none" w:sz="0" w:space="0" w:color="auto"/>
        <w:left w:val="none" w:sz="0" w:space="0" w:color="auto"/>
        <w:bottom w:val="none" w:sz="0" w:space="0" w:color="auto"/>
        <w:right w:val="none" w:sz="0" w:space="0" w:color="auto"/>
      </w:divBdr>
      <w:divsChild>
        <w:div w:id="1898273177">
          <w:marLeft w:val="0"/>
          <w:marRight w:val="0"/>
          <w:marTop w:val="0"/>
          <w:marBottom w:val="0"/>
          <w:divBdr>
            <w:top w:val="none" w:sz="0" w:space="0" w:color="auto"/>
            <w:left w:val="none" w:sz="0" w:space="0" w:color="auto"/>
            <w:bottom w:val="none" w:sz="0" w:space="0" w:color="auto"/>
            <w:right w:val="none" w:sz="0" w:space="0" w:color="auto"/>
          </w:divBdr>
          <w:divsChild>
            <w:div w:id="283077162">
              <w:marLeft w:val="0"/>
              <w:marRight w:val="0"/>
              <w:marTop w:val="0"/>
              <w:marBottom w:val="225"/>
              <w:divBdr>
                <w:top w:val="none" w:sz="0" w:space="0" w:color="auto"/>
                <w:left w:val="none" w:sz="0" w:space="0" w:color="auto"/>
                <w:bottom w:val="none" w:sz="0" w:space="0" w:color="auto"/>
                <w:right w:val="none" w:sz="0" w:space="0" w:color="auto"/>
              </w:divBdr>
              <w:divsChild>
                <w:div w:id="6036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32350">
      <w:bodyDiv w:val="1"/>
      <w:marLeft w:val="0"/>
      <w:marRight w:val="0"/>
      <w:marTop w:val="0"/>
      <w:marBottom w:val="0"/>
      <w:divBdr>
        <w:top w:val="none" w:sz="0" w:space="0" w:color="auto"/>
        <w:left w:val="none" w:sz="0" w:space="0" w:color="auto"/>
        <w:bottom w:val="none" w:sz="0" w:space="0" w:color="auto"/>
        <w:right w:val="none" w:sz="0" w:space="0" w:color="auto"/>
      </w:divBdr>
      <w:divsChild>
        <w:div w:id="1087311769">
          <w:marLeft w:val="0"/>
          <w:marRight w:val="0"/>
          <w:marTop w:val="0"/>
          <w:marBottom w:val="0"/>
          <w:divBdr>
            <w:top w:val="none" w:sz="0" w:space="0" w:color="auto"/>
            <w:left w:val="none" w:sz="0" w:space="0" w:color="auto"/>
            <w:bottom w:val="none" w:sz="0" w:space="0" w:color="auto"/>
            <w:right w:val="none" w:sz="0" w:space="0" w:color="auto"/>
          </w:divBdr>
          <w:divsChild>
            <w:div w:id="1301418984">
              <w:marLeft w:val="0"/>
              <w:marRight w:val="0"/>
              <w:marTop w:val="0"/>
              <w:marBottom w:val="225"/>
              <w:divBdr>
                <w:top w:val="none" w:sz="0" w:space="0" w:color="auto"/>
                <w:left w:val="none" w:sz="0" w:space="0" w:color="auto"/>
                <w:bottom w:val="none" w:sz="0" w:space="0" w:color="auto"/>
                <w:right w:val="none" w:sz="0" w:space="0" w:color="auto"/>
              </w:divBdr>
              <w:divsChild>
                <w:div w:id="13100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474501">
      <w:bodyDiv w:val="1"/>
      <w:marLeft w:val="0"/>
      <w:marRight w:val="0"/>
      <w:marTop w:val="0"/>
      <w:marBottom w:val="0"/>
      <w:divBdr>
        <w:top w:val="none" w:sz="0" w:space="0" w:color="auto"/>
        <w:left w:val="none" w:sz="0" w:space="0" w:color="auto"/>
        <w:bottom w:val="none" w:sz="0" w:space="0" w:color="auto"/>
        <w:right w:val="none" w:sz="0" w:space="0" w:color="auto"/>
      </w:divBdr>
      <w:divsChild>
        <w:div w:id="1124537101">
          <w:marLeft w:val="0"/>
          <w:marRight w:val="0"/>
          <w:marTop w:val="0"/>
          <w:marBottom w:val="0"/>
          <w:divBdr>
            <w:top w:val="none" w:sz="0" w:space="0" w:color="auto"/>
            <w:left w:val="none" w:sz="0" w:space="0" w:color="auto"/>
            <w:bottom w:val="none" w:sz="0" w:space="0" w:color="auto"/>
            <w:right w:val="none" w:sz="0" w:space="0" w:color="auto"/>
          </w:divBdr>
          <w:divsChild>
            <w:div w:id="193231852">
              <w:marLeft w:val="0"/>
              <w:marRight w:val="0"/>
              <w:marTop w:val="0"/>
              <w:marBottom w:val="225"/>
              <w:divBdr>
                <w:top w:val="none" w:sz="0" w:space="0" w:color="auto"/>
                <w:left w:val="none" w:sz="0" w:space="0" w:color="auto"/>
                <w:bottom w:val="none" w:sz="0" w:space="0" w:color="auto"/>
                <w:right w:val="none" w:sz="0" w:space="0" w:color="auto"/>
              </w:divBdr>
              <w:divsChild>
                <w:div w:id="18143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80375">
      <w:bodyDiv w:val="1"/>
      <w:marLeft w:val="0"/>
      <w:marRight w:val="0"/>
      <w:marTop w:val="0"/>
      <w:marBottom w:val="0"/>
      <w:divBdr>
        <w:top w:val="none" w:sz="0" w:space="0" w:color="auto"/>
        <w:left w:val="none" w:sz="0" w:space="0" w:color="auto"/>
        <w:bottom w:val="none" w:sz="0" w:space="0" w:color="auto"/>
        <w:right w:val="none" w:sz="0" w:space="0" w:color="auto"/>
      </w:divBdr>
      <w:divsChild>
        <w:div w:id="769861621">
          <w:marLeft w:val="0"/>
          <w:marRight w:val="0"/>
          <w:marTop w:val="0"/>
          <w:marBottom w:val="0"/>
          <w:divBdr>
            <w:top w:val="none" w:sz="0" w:space="0" w:color="auto"/>
            <w:left w:val="none" w:sz="0" w:space="0" w:color="auto"/>
            <w:bottom w:val="none" w:sz="0" w:space="0" w:color="auto"/>
            <w:right w:val="none" w:sz="0" w:space="0" w:color="auto"/>
          </w:divBdr>
          <w:divsChild>
            <w:div w:id="1544556656">
              <w:marLeft w:val="0"/>
              <w:marRight w:val="0"/>
              <w:marTop w:val="0"/>
              <w:marBottom w:val="225"/>
              <w:divBdr>
                <w:top w:val="none" w:sz="0" w:space="0" w:color="auto"/>
                <w:left w:val="none" w:sz="0" w:space="0" w:color="auto"/>
                <w:bottom w:val="none" w:sz="0" w:space="0" w:color="auto"/>
                <w:right w:val="none" w:sz="0" w:space="0" w:color="auto"/>
              </w:divBdr>
              <w:divsChild>
                <w:div w:id="370570257">
                  <w:marLeft w:val="0"/>
                  <w:marRight w:val="0"/>
                  <w:marTop w:val="0"/>
                  <w:marBottom w:val="0"/>
                  <w:divBdr>
                    <w:top w:val="none" w:sz="0" w:space="0" w:color="auto"/>
                    <w:left w:val="none" w:sz="0" w:space="0" w:color="auto"/>
                    <w:bottom w:val="none" w:sz="0" w:space="0" w:color="auto"/>
                    <w:right w:val="none" w:sz="0" w:space="0" w:color="auto"/>
                  </w:divBdr>
                  <w:divsChild>
                    <w:div w:id="5144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194017">
      <w:bodyDiv w:val="1"/>
      <w:marLeft w:val="0"/>
      <w:marRight w:val="0"/>
      <w:marTop w:val="0"/>
      <w:marBottom w:val="0"/>
      <w:divBdr>
        <w:top w:val="none" w:sz="0" w:space="0" w:color="auto"/>
        <w:left w:val="none" w:sz="0" w:space="0" w:color="auto"/>
        <w:bottom w:val="none" w:sz="0" w:space="0" w:color="auto"/>
        <w:right w:val="none" w:sz="0" w:space="0" w:color="auto"/>
      </w:divBdr>
      <w:divsChild>
        <w:div w:id="608507441">
          <w:marLeft w:val="0"/>
          <w:marRight w:val="0"/>
          <w:marTop w:val="0"/>
          <w:marBottom w:val="0"/>
          <w:divBdr>
            <w:top w:val="none" w:sz="0" w:space="0" w:color="auto"/>
            <w:left w:val="none" w:sz="0" w:space="0" w:color="auto"/>
            <w:bottom w:val="none" w:sz="0" w:space="0" w:color="auto"/>
            <w:right w:val="none" w:sz="0" w:space="0" w:color="auto"/>
          </w:divBdr>
          <w:divsChild>
            <w:div w:id="1046296898">
              <w:marLeft w:val="0"/>
              <w:marRight w:val="0"/>
              <w:marTop w:val="0"/>
              <w:marBottom w:val="225"/>
              <w:divBdr>
                <w:top w:val="none" w:sz="0" w:space="0" w:color="auto"/>
                <w:left w:val="none" w:sz="0" w:space="0" w:color="auto"/>
                <w:bottom w:val="none" w:sz="0" w:space="0" w:color="auto"/>
                <w:right w:val="none" w:sz="0" w:space="0" w:color="auto"/>
              </w:divBdr>
              <w:divsChild>
                <w:div w:id="3213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22540">
      <w:bodyDiv w:val="1"/>
      <w:marLeft w:val="0"/>
      <w:marRight w:val="0"/>
      <w:marTop w:val="0"/>
      <w:marBottom w:val="0"/>
      <w:divBdr>
        <w:top w:val="none" w:sz="0" w:space="0" w:color="auto"/>
        <w:left w:val="none" w:sz="0" w:space="0" w:color="auto"/>
        <w:bottom w:val="none" w:sz="0" w:space="0" w:color="auto"/>
        <w:right w:val="none" w:sz="0" w:space="0" w:color="auto"/>
      </w:divBdr>
    </w:div>
    <w:div w:id="1946377307">
      <w:bodyDiv w:val="1"/>
      <w:marLeft w:val="0"/>
      <w:marRight w:val="0"/>
      <w:marTop w:val="0"/>
      <w:marBottom w:val="0"/>
      <w:divBdr>
        <w:top w:val="none" w:sz="0" w:space="0" w:color="auto"/>
        <w:left w:val="none" w:sz="0" w:space="0" w:color="auto"/>
        <w:bottom w:val="none" w:sz="0" w:space="0" w:color="auto"/>
        <w:right w:val="none" w:sz="0" w:space="0" w:color="auto"/>
      </w:divBdr>
      <w:divsChild>
        <w:div w:id="151724044">
          <w:marLeft w:val="0"/>
          <w:marRight w:val="0"/>
          <w:marTop w:val="0"/>
          <w:marBottom w:val="0"/>
          <w:divBdr>
            <w:top w:val="none" w:sz="0" w:space="0" w:color="auto"/>
            <w:left w:val="none" w:sz="0" w:space="0" w:color="auto"/>
            <w:bottom w:val="none" w:sz="0" w:space="0" w:color="auto"/>
            <w:right w:val="none" w:sz="0" w:space="0" w:color="auto"/>
          </w:divBdr>
          <w:divsChild>
            <w:div w:id="1070662416">
              <w:marLeft w:val="0"/>
              <w:marRight w:val="0"/>
              <w:marTop w:val="0"/>
              <w:marBottom w:val="225"/>
              <w:divBdr>
                <w:top w:val="none" w:sz="0" w:space="0" w:color="auto"/>
                <w:left w:val="none" w:sz="0" w:space="0" w:color="auto"/>
                <w:bottom w:val="none" w:sz="0" w:space="0" w:color="auto"/>
                <w:right w:val="none" w:sz="0" w:space="0" w:color="auto"/>
              </w:divBdr>
              <w:divsChild>
                <w:div w:id="1076822588">
                  <w:marLeft w:val="0"/>
                  <w:marRight w:val="0"/>
                  <w:marTop w:val="0"/>
                  <w:marBottom w:val="0"/>
                  <w:divBdr>
                    <w:top w:val="none" w:sz="0" w:space="0" w:color="auto"/>
                    <w:left w:val="none" w:sz="0" w:space="0" w:color="auto"/>
                    <w:bottom w:val="none" w:sz="0" w:space="0" w:color="auto"/>
                    <w:right w:val="none" w:sz="0" w:space="0" w:color="auto"/>
                  </w:divBdr>
                  <w:divsChild>
                    <w:div w:id="1079212300">
                      <w:marLeft w:val="0"/>
                      <w:marRight w:val="0"/>
                      <w:marTop w:val="0"/>
                      <w:marBottom w:val="0"/>
                      <w:divBdr>
                        <w:top w:val="none" w:sz="0" w:space="0" w:color="auto"/>
                        <w:left w:val="none" w:sz="0" w:space="0" w:color="auto"/>
                        <w:bottom w:val="none" w:sz="0" w:space="0" w:color="auto"/>
                        <w:right w:val="none" w:sz="0" w:space="0" w:color="auto"/>
                      </w:divBdr>
                    </w:div>
                    <w:div w:id="1217350189">
                      <w:marLeft w:val="0"/>
                      <w:marRight w:val="0"/>
                      <w:marTop w:val="0"/>
                      <w:marBottom w:val="0"/>
                      <w:divBdr>
                        <w:top w:val="none" w:sz="0" w:space="0" w:color="auto"/>
                        <w:left w:val="none" w:sz="0" w:space="0" w:color="auto"/>
                        <w:bottom w:val="none" w:sz="0" w:space="0" w:color="auto"/>
                        <w:right w:val="none" w:sz="0" w:space="0" w:color="auto"/>
                      </w:divBdr>
                      <w:divsChild>
                        <w:div w:id="391663326">
                          <w:marLeft w:val="0"/>
                          <w:marRight w:val="0"/>
                          <w:marTop w:val="0"/>
                          <w:marBottom w:val="0"/>
                          <w:divBdr>
                            <w:top w:val="none" w:sz="0" w:space="0" w:color="auto"/>
                            <w:left w:val="none" w:sz="0" w:space="0" w:color="auto"/>
                            <w:bottom w:val="none" w:sz="0" w:space="0" w:color="auto"/>
                            <w:right w:val="none" w:sz="0" w:space="0" w:color="auto"/>
                          </w:divBdr>
                          <w:divsChild>
                            <w:div w:id="19689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639241">
      <w:bodyDiv w:val="1"/>
      <w:marLeft w:val="0"/>
      <w:marRight w:val="0"/>
      <w:marTop w:val="0"/>
      <w:marBottom w:val="0"/>
      <w:divBdr>
        <w:top w:val="none" w:sz="0" w:space="0" w:color="auto"/>
        <w:left w:val="none" w:sz="0" w:space="0" w:color="auto"/>
        <w:bottom w:val="none" w:sz="0" w:space="0" w:color="auto"/>
        <w:right w:val="none" w:sz="0" w:space="0" w:color="auto"/>
      </w:divBdr>
      <w:divsChild>
        <w:div w:id="1573663183">
          <w:marLeft w:val="0"/>
          <w:marRight w:val="0"/>
          <w:marTop w:val="0"/>
          <w:marBottom w:val="0"/>
          <w:divBdr>
            <w:top w:val="none" w:sz="0" w:space="0" w:color="auto"/>
            <w:left w:val="none" w:sz="0" w:space="0" w:color="auto"/>
            <w:bottom w:val="none" w:sz="0" w:space="0" w:color="auto"/>
            <w:right w:val="none" w:sz="0" w:space="0" w:color="auto"/>
          </w:divBdr>
          <w:divsChild>
            <w:div w:id="418793953">
              <w:marLeft w:val="0"/>
              <w:marRight w:val="0"/>
              <w:marTop w:val="0"/>
              <w:marBottom w:val="225"/>
              <w:divBdr>
                <w:top w:val="none" w:sz="0" w:space="0" w:color="auto"/>
                <w:left w:val="none" w:sz="0" w:space="0" w:color="auto"/>
                <w:bottom w:val="none" w:sz="0" w:space="0" w:color="auto"/>
                <w:right w:val="none" w:sz="0" w:space="0" w:color="auto"/>
              </w:divBdr>
              <w:divsChild>
                <w:div w:id="3471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94966">
      <w:bodyDiv w:val="1"/>
      <w:marLeft w:val="0"/>
      <w:marRight w:val="0"/>
      <w:marTop w:val="0"/>
      <w:marBottom w:val="0"/>
      <w:divBdr>
        <w:top w:val="none" w:sz="0" w:space="0" w:color="auto"/>
        <w:left w:val="none" w:sz="0" w:space="0" w:color="auto"/>
        <w:bottom w:val="none" w:sz="0" w:space="0" w:color="auto"/>
        <w:right w:val="none" w:sz="0" w:space="0" w:color="auto"/>
      </w:divBdr>
    </w:div>
    <w:div w:id="2061972554">
      <w:bodyDiv w:val="1"/>
      <w:marLeft w:val="0"/>
      <w:marRight w:val="0"/>
      <w:marTop w:val="0"/>
      <w:marBottom w:val="0"/>
      <w:divBdr>
        <w:top w:val="none" w:sz="0" w:space="0" w:color="auto"/>
        <w:left w:val="none" w:sz="0" w:space="0" w:color="auto"/>
        <w:bottom w:val="none" w:sz="0" w:space="0" w:color="auto"/>
        <w:right w:val="none" w:sz="0" w:space="0" w:color="auto"/>
      </w:divBdr>
      <w:divsChild>
        <w:div w:id="1679700074">
          <w:marLeft w:val="0"/>
          <w:marRight w:val="0"/>
          <w:marTop w:val="0"/>
          <w:marBottom w:val="0"/>
          <w:divBdr>
            <w:top w:val="none" w:sz="0" w:space="0" w:color="auto"/>
            <w:left w:val="none" w:sz="0" w:space="0" w:color="auto"/>
            <w:bottom w:val="none" w:sz="0" w:space="0" w:color="auto"/>
            <w:right w:val="none" w:sz="0" w:space="0" w:color="auto"/>
          </w:divBdr>
          <w:divsChild>
            <w:div w:id="888032697">
              <w:marLeft w:val="0"/>
              <w:marRight w:val="0"/>
              <w:marTop w:val="0"/>
              <w:marBottom w:val="225"/>
              <w:divBdr>
                <w:top w:val="none" w:sz="0" w:space="0" w:color="auto"/>
                <w:left w:val="none" w:sz="0" w:space="0" w:color="auto"/>
                <w:bottom w:val="none" w:sz="0" w:space="0" w:color="auto"/>
                <w:right w:val="none" w:sz="0" w:space="0" w:color="auto"/>
              </w:divBdr>
              <w:divsChild>
                <w:div w:id="34937475">
                  <w:marLeft w:val="0"/>
                  <w:marRight w:val="0"/>
                  <w:marTop w:val="0"/>
                  <w:marBottom w:val="0"/>
                  <w:divBdr>
                    <w:top w:val="none" w:sz="0" w:space="0" w:color="auto"/>
                    <w:left w:val="none" w:sz="0" w:space="0" w:color="auto"/>
                    <w:bottom w:val="none" w:sz="0" w:space="0" w:color="auto"/>
                    <w:right w:val="none" w:sz="0" w:space="0" w:color="auto"/>
                  </w:divBdr>
                  <w:divsChild>
                    <w:div w:id="99676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14421" TargetMode="External"/><Relationship Id="rId13" Type="http://schemas.openxmlformats.org/officeDocument/2006/relationships/hyperlink" Target="https://docs.cntd.ru/document/90171443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cntd.ru/document/901714433" TargetMode="External"/><Relationship Id="rId12" Type="http://schemas.openxmlformats.org/officeDocument/2006/relationships/hyperlink" Target="https://docs.cntd.ru/document/901714433" TargetMode="External"/><Relationship Id="rId17" Type="http://schemas.openxmlformats.org/officeDocument/2006/relationships/hyperlink" Target="consultantplus://offline/ref=F361D2D45AF7C315B0067010D8C5503F8077ACC30A0851A0ABC530F811Q6W4F" TargetMode="External"/><Relationship Id="rId2" Type="http://schemas.openxmlformats.org/officeDocument/2006/relationships/numbering" Target="numbering.xml"/><Relationship Id="rId16" Type="http://schemas.openxmlformats.org/officeDocument/2006/relationships/hyperlink" Target="https://docs.cntd.ru/document/901714433"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s://docs.cntd.ru/document/9004937" TargetMode="External"/><Relationship Id="rId11" Type="http://schemas.openxmlformats.org/officeDocument/2006/relationships/hyperlink" Target="https://docs.cntd.ru/document/901714421" TargetMode="External"/><Relationship Id="rId5" Type="http://schemas.openxmlformats.org/officeDocument/2006/relationships/webSettings" Target="webSettings.xml"/><Relationship Id="rId15" Type="http://schemas.openxmlformats.org/officeDocument/2006/relationships/hyperlink" Target="consultantplus://offline/ref=F361D2D45AF7C315B0067010D8C5503F8077ACC30A0851A0ABC530F811Q6W4F" TargetMode="External"/><Relationship Id="rId10" Type="http://schemas.openxmlformats.org/officeDocument/2006/relationships/hyperlink" Target="https://docs.cntd.ru/document/90171443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cntd.ru/document/9004937" TargetMode="External"/><Relationship Id="rId14" Type="http://schemas.openxmlformats.org/officeDocument/2006/relationships/hyperlink" Target="https://docs.cntd.ru/document/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4E35EC9-03C4-4456-AA07-E2CAD28CD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3984</Words>
  <Characters>22715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от 04</vt:lpstr>
    </vt:vector>
  </TitlesOfParts>
  <Company>ТолькоДляТестов</Company>
  <LinksUpToDate>false</LinksUpToDate>
  <CharactersWithSpaces>26646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04</dc:title>
  <dc:creator>Евглевская</dc:creator>
  <cp:lastModifiedBy>master</cp:lastModifiedBy>
  <cp:revision>46</cp:revision>
  <cp:lastPrinted>2021-04-28T08:58:00Z</cp:lastPrinted>
  <dcterms:created xsi:type="dcterms:W3CDTF">2021-04-29T07:29:00Z</dcterms:created>
  <dcterms:modified xsi:type="dcterms:W3CDTF">2023-09-25T17:04:00Z</dcterms:modified>
</cp:coreProperties>
</file>