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9F" w:rsidRDefault="00CF109F" w:rsidP="00CF109F">
      <w:pPr>
        <w:ind w:firstLine="567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5375"/>
            <wp:effectExtent l="0" t="0" r="5715" b="9525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109F" w:rsidRDefault="00CF109F" w:rsidP="00CF109F"/>
    <w:p w:rsidR="00CF109F" w:rsidRDefault="00CF109F" w:rsidP="00CF109F"/>
    <w:p w:rsidR="00CF109F" w:rsidRDefault="00CF109F" w:rsidP="00CF109F"/>
    <w:p w:rsidR="00CF109F" w:rsidRDefault="00CF109F" w:rsidP="00CF109F">
      <w:pPr>
        <w:outlineLvl w:val="0"/>
        <w:rPr>
          <w:b/>
          <w:sz w:val="32"/>
          <w:szCs w:val="32"/>
        </w:rPr>
      </w:pPr>
    </w:p>
    <w:p w:rsidR="00CF109F" w:rsidRDefault="00CF109F" w:rsidP="00CF109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СУДЖАНСКОГО РАЙОНА</w:t>
      </w:r>
    </w:p>
    <w:p w:rsidR="00CF109F" w:rsidRDefault="00CF109F" w:rsidP="00CF109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CF109F" w:rsidRDefault="00CF109F" w:rsidP="00CF109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CF109F" w:rsidRDefault="00CF109F" w:rsidP="00CF109F">
      <w:pPr>
        <w:autoSpaceDN w:val="0"/>
        <w:jc w:val="both"/>
        <w:rPr>
          <w:rFonts w:cs="Courier New"/>
          <w:sz w:val="28"/>
          <w:lang w:eastAsia="zh-CN"/>
        </w:rPr>
      </w:pPr>
    </w:p>
    <w:p w:rsidR="00CF109F" w:rsidRDefault="00CF109F" w:rsidP="00CF109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C3CE2">
        <w:rPr>
          <w:sz w:val="28"/>
        </w:rPr>
        <w:t>28.12.2018</w:t>
      </w:r>
      <w:bookmarkStart w:id="0" w:name="_GoBack"/>
      <w:bookmarkEnd w:id="0"/>
      <w:r>
        <w:rPr>
          <w:sz w:val="28"/>
        </w:rPr>
        <w:t xml:space="preserve"> г.                       Суджа                                № </w:t>
      </w:r>
      <w:r w:rsidR="006C3CE2">
        <w:rPr>
          <w:sz w:val="28"/>
        </w:rPr>
        <w:t>876</w:t>
      </w:r>
    </w:p>
    <w:p w:rsidR="00CF109F" w:rsidRDefault="00CF109F" w:rsidP="00CF109F"/>
    <w:p w:rsidR="00CF109F" w:rsidRDefault="00CF109F" w:rsidP="00CF109F">
      <w:pPr>
        <w:widowControl w:val="0"/>
        <w:autoSpaceDN w:val="0"/>
        <w:snapToGrid w:val="0"/>
        <w:jc w:val="center"/>
        <w:rPr>
          <w:rFonts w:cs="Courier New"/>
          <w:lang w:eastAsia="zh-CN"/>
        </w:rPr>
      </w:pPr>
      <w:r>
        <w:rPr>
          <w:rFonts w:cs="Courier New"/>
          <w:lang w:eastAsia="zh-CN"/>
        </w:rPr>
        <w:t>«О внесении изменений в Постановление Администрации Суджанского района Курской области от 17.0</w:t>
      </w:r>
      <w:r w:rsidR="00067A15">
        <w:rPr>
          <w:rFonts w:cs="Courier New"/>
          <w:lang w:eastAsia="zh-CN"/>
        </w:rPr>
        <w:t>1</w:t>
      </w:r>
      <w:r>
        <w:rPr>
          <w:rFonts w:cs="Courier New"/>
          <w:lang w:eastAsia="zh-CN"/>
        </w:rPr>
        <w:t>.201</w:t>
      </w:r>
      <w:r w:rsidR="00067A15">
        <w:rPr>
          <w:rFonts w:cs="Courier New"/>
          <w:lang w:eastAsia="zh-CN"/>
        </w:rPr>
        <w:t>4</w:t>
      </w:r>
      <w:r>
        <w:rPr>
          <w:rFonts w:cs="Courier New"/>
          <w:lang w:eastAsia="zh-CN"/>
        </w:rPr>
        <w:t xml:space="preserve"> г. №</w:t>
      </w:r>
      <w:r w:rsidR="00067A15">
        <w:rPr>
          <w:rFonts w:cs="Courier New"/>
          <w:lang w:eastAsia="zh-CN"/>
        </w:rPr>
        <w:t>42</w:t>
      </w:r>
      <w:r>
        <w:rPr>
          <w:rFonts w:cs="Courier New"/>
          <w:lang w:eastAsia="zh-CN"/>
        </w:rPr>
        <w:t xml:space="preserve"> «Об утверждении </w:t>
      </w:r>
      <w:r w:rsidR="00067A15">
        <w:rPr>
          <w:rFonts w:cs="Courier New"/>
          <w:lang w:eastAsia="zh-CN"/>
        </w:rPr>
        <w:t xml:space="preserve">«Порядка осуществления Финансово-экономическим </w:t>
      </w:r>
      <w:r w:rsidR="002D6188">
        <w:rPr>
          <w:rFonts w:cs="Courier New"/>
          <w:lang w:eastAsia="zh-CN"/>
        </w:rPr>
        <w:t>управлением Администрации Суджанского района Курской области внутреннего муниципального финансового контроля» (с изменениями  и дополнениями</w:t>
      </w:r>
      <w:r w:rsidR="002964D1">
        <w:rPr>
          <w:rFonts w:cs="Courier New"/>
          <w:lang w:eastAsia="zh-CN"/>
        </w:rPr>
        <w:t>)</w:t>
      </w:r>
      <w:r>
        <w:rPr>
          <w:rFonts w:cs="Courier New"/>
          <w:lang w:eastAsia="zh-CN"/>
        </w:rPr>
        <w:t>»</w:t>
      </w:r>
    </w:p>
    <w:p w:rsidR="00CF109F" w:rsidRDefault="00CF109F" w:rsidP="00CF109F"/>
    <w:p w:rsidR="00CF109F" w:rsidRDefault="00CF109F" w:rsidP="00CF109F"/>
    <w:p w:rsidR="00CF109F" w:rsidRDefault="00CF109F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>В соответствии со ст.</w:t>
      </w:r>
      <w:r w:rsidR="00C76C9B">
        <w:rPr>
          <w:rFonts w:cs="Courier New"/>
          <w:lang w:eastAsia="zh-CN"/>
        </w:rPr>
        <w:t xml:space="preserve"> 269.2 </w:t>
      </w:r>
      <w:r>
        <w:rPr>
          <w:rFonts w:cs="Courier New"/>
          <w:lang w:eastAsia="zh-CN"/>
        </w:rPr>
        <w:t>Бюджетного кодекса Российской Федерации Администрация Суджанского района Курской области ПОСТАНОВЛЯЕТ:</w:t>
      </w:r>
    </w:p>
    <w:p w:rsidR="00CF109F" w:rsidRDefault="00CF109F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C76C9B" w:rsidRDefault="00CF109F" w:rsidP="00C76C9B">
      <w:pPr>
        <w:widowControl w:val="0"/>
        <w:numPr>
          <w:ilvl w:val="0"/>
          <w:numId w:val="1"/>
        </w:numPr>
        <w:autoSpaceDN w:val="0"/>
        <w:snapToGrid w:val="0"/>
        <w:ind w:left="0" w:firstLine="426"/>
        <w:contextualSpacing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 xml:space="preserve">Внести </w:t>
      </w:r>
      <w:r w:rsidR="00C76C9B">
        <w:rPr>
          <w:rFonts w:cs="Courier New"/>
          <w:lang w:eastAsia="zh-CN"/>
        </w:rPr>
        <w:t xml:space="preserve">следующие </w:t>
      </w:r>
      <w:r>
        <w:rPr>
          <w:rFonts w:cs="Courier New"/>
          <w:lang w:eastAsia="zh-CN"/>
        </w:rPr>
        <w:t>изменения</w:t>
      </w:r>
      <w:r w:rsidR="00C76C9B">
        <w:rPr>
          <w:rFonts w:cs="Courier New"/>
          <w:lang w:eastAsia="zh-CN"/>
        </w:rPr>
        <w:t xml:space="preserve"> в постановление Администрации Суджанского района Курской области</w:t>
      </w:r>
      <w:r w:rsidR="00DD5145">
        <w:rPr>
          <w:rFonts w:cs="Courier New"/>
          <w:lang w:eastAsia="zh-CN"/>
        </w:rPr>
        <w:t xml:space="preserve"> от 17.01.2014 г №42 « Об утверждении Порядка осуществления Финансово-экономическим управлением Администрации Суджанского района Курской области внутреннего муниципального финансового контроля» (в редакции </w:t>
      </w:r>
      <w:r w:rsidR="00F90390">
        <w:rPr>
          <w:rFonts w:cs="Courier New"/>
          <w:lang w:eastAsia="zh-CN"/>
        </w:rPr>
        <w:t xml:space="preserve">постановлений Администрации Суджанского района Курской области от 20.01.2015 г №44, </w:t>
      </w:r>
      <w:r w:rsidR="007E4B72">
        <w:rPr>
          <w:rFonts w:cs="Courier New"/>
          <w:lang w:eastAsia="zh-CN"/>
        </w:rPr>
        <w:t xml:space="preserve">от 18.05.2016 г. №320, от 05.12.2016 г. №712, </w:t>
      </w:r>
      <w:r w:rsidR="00F90390">
        <w:rPr>
          <w:rFonts w:cs="Courier New"/>
          <w:lang w:eastAsia="zh-CN"/>
        </w:rPr>
        <w:t>от</w:t>
      </w:r>
      <w:r w:rsidR="00C86468">
        <w:rPr>
          <w:rFonts w:cs="Courier New"/>
          <w:lang w:eastAsia="zh-CN"/>
        </w:rPr>
        <w:t xml:space="preserve"> 15.06</w:t>
      </w:r>
      <w:r w:rsidR="007E4B72">
        <w:rPr>
          <w:rFonts w:cs="Courier New"/>
          <w:lang w:eastAsia="zh-CN"/>
        </w:rPr>
        <w:t>.2017 №403</w:t>
      </w:r>
      <w:r w:rsidR="00CE678A">
        <w:rPr>
          <w:rFonts w:cs="Courier New"/>
          <w:lang w:eastAsia="zh-CN"/>
        </w:rPr>
        <w:t>)</w:t>
      </w:r>
      <w:r w:rsidR="007E4B72">
        <w:rPr>
          <w:rFonts w:cs="Courier New"/>
          <w:lang w:eastAsia="zh-CN"/>
        </w:rPr>
        <w:t>:</w:t>
      </w:r>
    </w:p>
    <w:p w:rsidR="007E4B72" w:rsidRDefault="00196D70" w:rsidP="00196D70">
      <w:pPr>
        <w:widowControl w:val="0"/>
        <w:autoSpaceDN w:val="0"/>
        <w:snapToGrid w:val="0"/>
        <w:ind w:firstLine="426"/>
        <w:contextualSpacing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>-</w:t>
      </w:r>
      <w:r w:rsidR="003A56A0">
        <w:rPr>
          <w:rFonts w:cs="Courier New"/>
          <w:lang w:eastAsia="zh-CN"/>
        </w:rPr>
        <w:t xml:space="preserve"> В преамбуле слова</w:t>
      </w:r>
      <w:r>
        <w:rPr>
          <w:rFonts w:cs="Courier New"/>
          <w:lang w:eastAsia="zh-CN"/>
        </w:rPr>
        <w:t xml:space="preserve"> «</w:t>
      </w:r>
      <w:r w:rsidR="003A56A0">
        <w:rPr>
          <w:rFonts w:cs="Courier New"/>
          <w:lang w:eastAsia="zh-CN"/>
        </w:rPr>
        <w:t>, статьей 99 Федерального закона от 5 апреля 2013 года №44-ФЗ «О контрактной с</w:t>
      </w:r>
      <w:r>
        <w:rPr>
          <w:rFonts w:cs="Courier New"/>
          <w:lang w:eastAsia="zh-CN"/>
        </w:rPr>
        <w:t>истеме в сфере закупок товаров, работ, услуг для обеспечения государственных и муниципальных нужд» исключить.</w:t>
      </w:r>
    </w:p>
    <w:p w:rsidR="00CF109F" w:rsidRDefault="00B81544" w:rsidP="00CF109F">
      <w:pPr>
        <w:spacing w:line="312" w:lineRule="auto"/>
        <w:ind w:firstLine="426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>-</w:t>
      </w:r>
      <w:r w:rsidR="007E4B72">
        <w:rPr>
          <w:rFonts w:cs="Courier New"/>
          <w:lang w:eastAsia="zh-CN"/>
        </w:rPr>
        <w:t xml:space="preserve"> Порядок осуществления Финансово-экономи</w:t>
      </w:r>
      <w:r w:rsidR="00196D70">
        <w:rPr>
          <w:rFonts w:cs="Courier New"/>
          <w:lang w:eastAsia="zh-CN"/>
        </w:rPr>
        <w:t>ческого управлени</w:t>
      </w:r>
      <w:r w:rsidR="00CD2280">
        <w:rPr>
          <w:rFonts w:cs="Courier New"/>
          <w:lang w:eastAsia="zh-CN"/>
        </w:rPr>
        <w:t xml:space="preserve">ем Администрации Суджанского района </w:t>
      </w:r>
      <w:r w:rsidR="00D92247">
        <w:rPr>
          <w:rFonts w:cs="Courier New"/>
          <w:lang w:eastAsia="zh-CN"/>
        </w:rPr>
        <w:t>Курской области полномочий по внутреннему</w:t>
      </w:r>
      <w:r w:rsidR="00B6236C">
        <w:rPr>
          <w:rFonts w:cs="Courier New"/>
          <w:lang w:eastAsia="zh-CN"/>
        </w:rPr>
        <w:t xml:space="preserve"> муниципальном финансовому контроля</w:t>
      </w:r>
      <w:r>
        <w:rPr>
          <w:rFonts w:cs="Courier New"/>
          <w:lang w:eastAsia="zh-CN"/>
        </w:rPr>
        <w:t xml:space="preserve"> изложить в новой редакции</w:t>
      </w:r>
      <w:proofErr w:type="gramStart"/>
      <w:r w:rsidR="00CD2280">
        <w:rPr>
          <w:rFonts w:cs="Courier New"/>
          <w:lang w:eastAsia="zh-CN"/>
        </w:rPr>
        <w:t xml:space="preserve"> </w:t>
      </w:r>
      <w:r w:rsidR="00CF109F">
        <w:rPr>
          <w:rFonts w:cs="Courier New"/>
          <w:lang w:eastAsia="zh-CN"/>
        </w:rPr>
        <w:t>.</w:t>
      </w:r>
      <w:proofErr w:type="gramEnd"/>
    </w:p>
    <w:p w:rsidR="00CF109F" w:rsidRDefault="00B81544" w:rsidP="00B6236C">
      <w:pPr>
        <w:widowControl w:val="0"/>
        <w:autoSpaceDN w:val="0"/>
        <w:snapToGrid w:val="0"/>
        <w:ind w:firstLine="426"/>
        <w:contextualSpacing/>
        <w:rPr>
          <w:rFonts w:cs="Courier New"/>
          <w:lang w:eastAsia="zh-CN"/>
        </w:rPr>
      </w:pPr>
      <w:r>
        <w:rPr>
          <w:rFonts w:cs="Courier New"/>
          <w:lang w:eastAsia="zh-CN"/>
        </w:rPr>
        <w:t xml:space="preserve">2. </w:t>
      </w:r>
      <w:r w:rsidR="00CF109F">
        <w:rPr>
          <w:rFonts w:cs="Courier New"/>
          <w:lang w:eastAsia="zh-CN"/>
        </w:rPr>
        <w:t xml:space="preserve">Контроль за настоящим Постановлением возложить на Начальника Финансово-экономического управления Администрации Суджанского района Бирюкову И.П. </w:t>
      </w:r>
    </w:p>
    <w:p w:rsidR="00CF109F" w:rsidRDefault="00CF109F" w:rsidP="00CF109F">
      <w:pPr>
        <w:widowControl w:val="0"/>
        <w:autoSpaceDN w:val="0"/>
        <w:snapToGrid w:val="0"/>
        <w:ind w:left="426"/>
        <w:contextualSpacing/>
        <w:rPr>
          <w:rFonts w:cs="Courier New"/>
          <w:lang w:eastAsia="zh-CN"/>
        </w:rPr>
      </w:pPr>
    </w:p>
    <w:p w:rsidR="00CF109F" w:rsidRPr="00B81544" w:rsidRDefault="00B81544" w:rsidP="00B81544">
      <w:pPr>
        <w:widowControl w:val="0"/>
        <w:autoSpaceDN w:val="0"/>
        <w:snapToGrid w:val="0"/>
        <w:ind w:left="426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 xml:space="preserve">3. </w:t>
      </w:r>
      <w:r w:rsidR="00CF109F" w:rsidRPr="00B81544">
        <w:rPr>
          <w:rFonts w:cs="Courier New"/>
          <w:lang w:eastAsia="zh-CN"/>
        </w:rPr>
        <w:t>Постановление вступает в силу с момента подписания</w:t>
      </w:r>
      <w:r w:rsidR="00B6236C" w:rsidRPr="00B81544">
        <w:rPr>
          <w:rFonts w:cs="Courier New"/>
          <w:lang w:eastAsia="zh-CN"/>
        </w:rPr>
        <w:t>.</w:t>
      </w:r>
    </w:p>
    <w:p w:rsidR="00CF109F" w:rsidRDefault="00CF109F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CF109F" w:rsidRDefault="00CF109F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CF109F" w:rsidRDefault="00CF109F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CF109F" w:rsidRDefault="00CF109F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B81544" w:rsidRDefault="002964D1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 xml:space="preserve">И.о. </w:t>
      </w:r>
      <w:r w:rsidR="00CF109F">
        <w:rPr>
          <w:rFonts w:cs="Courier New"/>
          <w:lang w:eastAsia="zh-CN"/>
        </w:rPr>
        <w:t>Глав</w:t>
      </w:r>
      <w:r>
        <w:rPr>
          <w:rFonts w:cs="Courier New"/>
          <w:lang w:eastAsia="zh-CN"/>
        </w:rPr>
        <w:t>ы</w:t>
      </w:r>
      <w:r w:rsidR="00CF109F">
        <w:rPr>
          <w:rFonts w:cs="Courier New"/>
          <w:lang w:eastAsia="zh-CN"/>
        </w:rPr>
        <w:t xml:space="preserve"> Суджанского района</w:t>
      </w:r>
    </w:p>
    <w:p w:rsidR="00CF109F" w:rsidRDefault="00B81544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 xml:space="preserve">Курской области                                  </w:t>
      </w:r>
      <w:r w:rsidR="00CF109F">
        <w:rPr>
          <w:rFonts w:cs="Courier New"/>
          <w:lang w:eastAsia="zh-CN"/>
        </w:rPr>
        <w:t xml:space="preserve">                                        </w:t>
      </w:r>
      <w:r w:rsidR="002964D1">
        <w:rPr>
          <w:rFonts w:cs="Courier New"/>
          <w:lang w:eastAsia="zh-CN"/>
        </w:rPr>
        <w:t>С.П. Фролов</w:t>
      </w: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492648" w:rsidRDefault="00492648" w:rsidP="00492648">
      <w:pPr>
        <w:jc w:val="center"/>
      </w:pPr>
      <w:r>
        <w:t xml:space="preserve">                                                       УТВЕРЖДЕНО:</w:t>
      </w:r>
    </w:p>
    <w:p w:rsidR="00492648" w:rsidRDefault="00492648" w:rsidP="00492648">
      <w:pPr>
        <w:jc w:val="center"/>
      </w:pPr>
      <w:r>
        <w:t xml:space="preserve">                                                                                   Постановлением Администрации</w:t>
      </w:r>
    </w:p>
    <w:p w:rsidR="00492648" w:rsidRDefault="00492648" w:rsidP="00492648">
      <w:pPr>
        <w:jc w:val="right"/>
      </w:pPr>
      <w:r>
        <w:t>Суджанского района Курской области</w:t>
      </w:r>
    </w:p>
    <w:p w:rsidR="00492648" w:rsidRDefault="00492648" w:rsidP="00492648">
      <w:pPr>
        <w:jc w:val="center"/>
      </w:pPr>
      <w:r>
        <w:t xml:space="preserve">                                                                               </w:t>
      </w:r>
      <w:r w:rsidR="000C6AFC">
        <w:t>28.12.2018</w:t>
      </w:r>
      <w:r>
        <w:t xml:space="preserve">   №</w:t>
      </w:r>
      <w:r w:rsidR="000C6AFC">
        <w:t>876</w:t>
      </w:r>
    </w:p>
    <w:p w:rsidR="00492648" w:rsidRDefault="00492648" w:rsidP="00CF109F">
      <w:pPr>
        <w:widowControl w:val="0"/>
        <w:autoSpaceDN w:val="0"/>
        <w:snapToGrid w:val="0"/>
        <w:ind w:firstLine="426"/>
        <w:jc w:val="both"/>
        <w:rPr>
          <w:rFonts w:cs="Courier New"/>
          <w:lang w:eastAsia="zh-CN"/>
        </w:rPr>
      </w:pP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ОСУЩЕСТВЛЕНИЯ ФИНАНСОВО-ЭКОНОМИЧЕСКИМ УПРАВЛЕНИЕМ АДМИНИСТРАЦИИ СУДЖАНСКОГО РАЙОНА КУРСКОЙ ОБЛАСТИ </w:t>
      </w:r>
      <w:r w:rsidR="00CD2280">
        <w:rPr>
          <w:b/>
          <w:bCs/>
        </w:rPr>
        <w:t xml:space="preserve">ПОЛНОМОЧИЙ ПО </w:t>
      </w:r>
      <w:r>
        <w:rPr>
          <w:b/>
          <w:bCs/>
        </w:rPr>
        <w:t>ВНУТРЕННЕ</w:t>
      </w:r>
      <w:r w:rsidR="00CD2280">
        <w:rPr>
          <w:b/>
          <w:bCs/>
        </w:rPr>
        <w:t>МУ</w:t>
      </w:r>
      <w:r>
        <w:rPr>
          <w:b/>
          <w:bCs/>
        </w:rPr>
        <w:t xml:space="preserve"> МУНИЦИПАЛЬНО</w:t>
      </w:r>
      <w:r w:rsidR="00CD2280">
        <w:rPr>
          <w:b/>
          <w:bCs/>
        </w:rPr>
        <w:t>МУ</w:t>
      </w:r>
      <w:r>
        <w:rPr>
          <w:b/>
          <w:bCs/>
        </w:rPr>
        <w:t xml:space="preserve"> ФИНАНСОВО</w:t>
      </w:r>
      <w:r w:rsidR="00CD2280">
        <w:rPr>
          <w:b/>
          <w:bCs/>
        </w:rPr>
        <w:t xml:space="preserve">МУ </w:t>
      </w:r>
      <w:r>
        <w:rPr>
          <w:b/>
          <w:bCs/>
        </w:rPr>
        <w:t>КОНТРОЛ</w:t>
      </w:r>
      <w:r w:rsidR="00CD2280">
        <w:rPr>
          <w:b/>
          <w:bCs/>
        </w:rPr>
        <w:t>Ю</w:t>
      </w:r>
      <w:r>
        <w:rPr>
          <w:b/>
          <w:bCs/>
        </w:rPr>
        <w:t>.</w:t>
      </w: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</w:pPr>
      <w:r>
        <w:t>(новая редакция)</w:t>
      </w: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5"/>
      <w:bookmarkEnd w:id="1"/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определяет правила осуществления Финансово-экономическим управлением  Администрации Суджанского района Курской области (далее - Управление) полномочий по внутреннему муниципальному финансовому контролю (далее - деятельность по контролю) во исполнение </w:t>
      </w:r>
      <w:hyperlink r:id="rId7" w:history="1">
        <w:r>
          <w:rPr>
            <w:color w:val="0000FF"/>
          </w:rPr>
          <w:t>части 3 статьи 269.2</w:t>
        </w:r>
      </w:hyperlink>
      <w:r>
        <w:t xml:space="preserve"> Бюджетного кодекса Российской Федерации.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настоящим Порядком Постановлением Администрации Суджанского района Курской области утверждаются </w:t>
      </w:r>
      <w:r w:rsidR="00A26A39">
        <w:t>стандарты осуществления внутреннего муниципального контроля в сфере бюджетных правоотношений.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26A39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Деятельность по контролю подразделяется на плановую и внеплановую и осуществляется посредством проведения </w:t>
      </w:r>
      <w:r w:rsidR="00A26A39">
        <w:t>ревизий, проверок</w:t>
      </w:r>
      <w:r>
        <w:t xml:space="preserve"> и обследований (далее - контрольные мероприятия). </w:t>
      </w:r>
    </w:p>
    <w:p w:rsidR="00A26A39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Проверки подразделяются на выездные и камеральные</w:t>
      </w:r>
      <w:r w:rsidR="00A26A39">
        <w:t>.</w:t>
      </w:r>
    </w:p>
    <w:p w:rsidR="000C2724" w:rsidRDefault="00A26A39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0C2724">
        <w:t>стречные проверки провод</w:t>
      </w:r>
      <w:r>
        <w:t>ятся</w:t>
      </w:r>
      <w:r w:rsidR="000C2724">
        <w:t xml:space="preserve"> в рамках </w:t>
      </w:r>
      <w:r>
        <w:t>ревизий, обследований</w:t>
      </w:r>
      <w:r w:rsidR="00326DD9">
        <w:t>,</w:t>
      </w:r>
      <w:r>
        <w:t xml:space="preserve"> </w:t>
      </w:r>
      <w:r w:rsidR="00326DD9">
        <w:t>в</w:t>
      </w:r>
      <w:r>
        <w:t>ыездных и камеральных</w:t>
      </w:r>
      <w:r w:rsidR="00326DD9">
        <w:t xml:space="preserve"> проверок</w:t>
      </w:r>
      <w:r w:rsidR="000C2724">
        <w:t>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4. Плановые контрольные мероприятия осуществляются в соответствии с планом контрольн</w:t>
      </w:r>
      <w:r w:rsidR="00202415">
        <w:t>ых</w:t>
      </w:r>
      <w:r>
        <w:t xml:space="preserve"> </w:t>
      </w:r>
      <w:r w:rsidR="00202415">
        <w:t>мероприятий в сфере бюджетных правоотношений</w:t>
      </w:r>
      <w:r>
        <w:t xml:space="preserve"> Финансово-экономического управления Администрации Суджанского района Курской области на соответствующий год (далее - План контрольной деятельности), который утверждается Постановлением Администрации Суджанского района Курской области.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5. Внеплановые контрольные мероприятия осуществляются: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а) на основании обращений (поручений, требований) Главы Суджанского района, Администрации Суджанского района Курской области, правоохранительных органов;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истечения срока исполнения ранее выданного предписания (представления);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предусмотренных </w:t>
      </w:r>
      <w:hyperlink w:anchor="Par153" w:history="1">
        <w:r w:rsidRPr="00431BED">
          <w:t>пункт</w:t>
        </w:r>
        <w:r w:rsidR="008C056D" w:rsidRPr="00431BED">
          <w:t>ом</w:t>
        </w:r>
        <w:r w:rsidRPr="00431BED">
          <w:t xml:space="preserve"> 4</w:t>
        </w:r>
        <w:r w:rsidR="00B96D7D" w:rsidRPr="00431BED">
          <w:t>1</w:t>
        </w:r>
      </w:hyperlink>
      <w:r w:rsidRPr="00431BED">
        <w:t xml:space="preserve"> нас</w:t>
      </w:r>
      <w:r>
        <w:t>тоящего Порядка.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Решения о назначении внеплановых контрольных мероприятий оформляется Распоряжение Администрации Суджанского района Курской области</w:t>
      </w:r>
    </w:p>
    <w:p w:rsidR="000C2724" w:rsidRDefault="00F55E3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0C2724">
        <w:t>. Объектами контроля являются: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главные распорядители (распорядители, получатели) средств бюджета муниципального района  «Суджанский район» Курской области и муниципальных образований Суджанского района Курской области, заключившие соглашения о передаче части функций по исполнению полномочий по осуществлению внутреннего муниципального финансового контроля (далее муниципальные образования), главные администраторы (администраторы) доходов бюджета муниципального района  «Суджанский район» Курской области и муниципальных образований, главные </w:t>
      </w:r>
      <w:r>
        <w:lastRenderedPageBreak/>
        <w:t>администраторы (администраторы) источников финансирования дефицита бюджета муниципального района  «Суджанский район» Курской области и муниципальных образований;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муниципальные образования, которым предоставлены межбюджетные трансферты и бюджетные кредиты в части соблюдения ими целей и условий предоставления межбюджетных трансфертов, бюджетных кредитов, предоставленных из бюджета муниципального района «Суджанский район» Курской области;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в) муниципальные учреждения;</w:t>
      </w:r>
    </w:p>
    <w:p w:rsidR="000C2724" w:rsidRDefault="00F55E34" w:rsidP="000C2724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82"/>
      <w:bookmarkEnd w:id="2"/>
      <w:r>
        <w:t>7</w:t>
      </w:r>
      <w:r w:rsidR="000C2724">
        <w:t>. Должностными лицами, осуществляющими контроль, являются: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а) Глава Суджанского района Курской области в части утверждения планов контрольной деятельности и отчетов по проведенным контрольным мероприятиям, согласование решений о приостановлении и возобновлении контрольных мероприятий, принятия решений о передаче материалов в правоохранительные органы и  подачи исковых заявлений;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Начальник Финансово-экономического управления Администрации Суджанского района Курской области;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начальник отдела внутреннего финансового контроля и </w:t>
      </w:r>
      <w:r w:rsidR="00F55E34">
        <w:t>главный</w:t>
      </w:r>
      <w:r>
        <w:t xml:space="preserve"> специалист-эксперт, ответственные за организацию осуществления контрольных мероприятий;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г) должностные лица главных распорядителей бюджетных средств</w:t>
      </w:r>
      <w:r w:rsidRPr="007265B1">
        <w:t xml:space="preserve"> </w:t>
      </w:r>
      <w:r>
        <w:t xml:space="preserve">муниципального района  «Суджанский район» Курской области и муниципальных образований, муниципальные служащие Администрации Суджанского района, привлеченные </w:t>
      </w:r>
      <w:proofErr w:type="gramStart"/>
      <w:r>
        <w:t>для</w:t>
      </w:r>
      <w:proofErr w:type="gramEnd"/>
      <w:r>
        <w:t xml:space="preserve"> проведение контрольных мероприятий.</w:t>
      </w:r>
    </w:p>
    <w:p w:rsidR="000C2724" w:rsidRDefault="00850F6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0C2724">
        <w:t xml:space="preserve">. Должностные лица, указанные в подпунктах б-в пункта </w:t>
      </w:r>
      <w:r w:rsidR="00400DCB">
        <w:t>7</w:t>
      </w:r>
      <w:r w:rsidR="000C2724">
        <w:t xml:space="preserve"> настоящего Порядка, в пределах установленных законами Российской Федерации, Курской области, правовыми актами Суджанского района полномочий имеют право: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а) запрашивать и получать на основании мотивированного запроса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при осуществлении выездных проверок (ревизий) беспрепятственно по предъявлении служебных удостоверений и копии приказа начальника Управления на проведение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г) 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д) оформлять и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е) направлять материалы Главе Суджанского района, главным распорядителям бюджетных средств</w:t>
      </w:r>
      <w:r w:rsidRPr="007265B1">
        <w:t xml:space="preserve"> </w:t>
      </w:r>
      <w:r>
        <w:t xml:space="preserve">муниципального района  «Суджанский район» Курской области и муниципальных </w:t>
      </w:r>
      <w:r w:rsidRPr="004E1A83">
        <w:t xml:space="preserve">образований </w:t>
      </w:r>
      <w:r>
        <w:t xml:space="preserve">необходимые для передачи их в правоохранительные органы в целях </w:t>
      </w:r>
      <w:r w:rsidRPr="004E1A83">
        <w:t>осуществл</w:t>
      </w:r>
      <w:r>
        <w:t>ения</w:t>
      </w:r>
      <w:r w:rsidRPr="004E1A83">
        <w:t xml:space="preserve">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ж) направлять материалы и документы Главе Суджанского района, главам муниципальных образований  для обращения в суд с исковым заявлением о возмещении ущерба, причиненного муниципальному району «Суджанский район» Курской области и муниципальным образованиям,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C2724" w:rsidRDefault="00850F6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0C2724">
        <w:t xml:space="preserve">. Должностные лица, указанные в </w:t>
      </w:r>
      <w:hyperlink w:anchor="Par82" w:history="1">
        <w:r w:rsidR="000C2724">
          <w:rPr>
            <w:color w:val="0000FF"/>
          </w:rPr>
          <w:t xml:space="preserve">пункте </w:t>
        </w:r>
        <w:r w:rsidR="00041DC1">
          <w:rPr>
            <w:color w:val="0000FF"/>
          </w:rPr>
          <w:t>7</w:t>
        </w:r>
      </w:hyperlink>
      <w:r w:rsidR="000C2724">
        <w:t xml:space="preserve"> настоящего Порядка, обязаны: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а) своевременно и в полной мере исполнять предоставленные в соответствии с законодательством Российской Федерации, Курской области, Суджанского района полномочия по предупреждению, выявлению и пресечению нарушений в установленной сфере деятельности;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соблюдать требования нормативных правовых актов;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в) проводить контрольные мероприятия в соответствии с приказом начальника Управления;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знакомить руководителя или уполномоченное должностное лицо объекта контроля (далее - представитель объекта контроля) с копией приказа </w:t>
      </w:r>
      <w:r w:rsidR="001B7BDE">
        <w:t>о назначении контрольного мероприятия</w:t>
      </w:r>
      <w:r>
        <w:t xml:space="preserve">, программой </w:t>
      </w:r>
      <w:r w:rsidR="001B7BDE">
        <w:t xml:space="preserve">контрольного мероприятия (при внесении в нее изменений – с </w:t>
      </w:r>
      <w:r w:rsidR="009D146C">
        <w:t>программой</w:t>
      </w:r>
      <w:r w:rsidR="001B7BDE">
        <w:t xml:space="preserve"> в новой редакции)</w:t>
      </w:r>
      <w:r w:rsidR="004B2885">
        <w:t>,</w:t>
      </w:r>
      <w:r w:rsidR="001B7BDE">
        <w:t xml:space="preserve"> </w:t>
      </w:r>
      <w:r w:rsidR="004B2885">
        <w:t>с</w:t>
      </w:r>
      <w:r w:rsidR="001B7BDE">
        <w:t xml:space="preserve"> результатами контрольных мероприятий </w:t>
      </w:r>
      <w:r w:rsidR="004B2885">
        <w:t>(</w:t>
      </w:r>
      <w:r w:rsidR="001B7BDE">
        <w:t>актами и заключениями);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0C2724" w:rsidRDefault="009D146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="000C2724">
        <w:t>. Должностные лица отдела внутреннего контроля в случаях нарушения ими законодательства Российской Федерации, Курской области, правовых актов Суджанского района несут ответственность, установленную действующими нормативными правовыми актами.</w:t>
      </w:r>
    </w:p>
    <w:p w:rsidR="008B5824" w:rsidRDefault="000C2724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9D146C">
        <w:t xml:space="preserve">1. Объекты контроля </w:t>
      </w:r>
      <w:r w:rsidR="005448CE">
        <w:t>(</w:t>
      </w:r>
      <w:r w:rsidR="009D146C">
        <w:t xml:space="preserve">их должностные лица), физические и юридические лица, у </w:t>
      </w:r>
      <w:r w:rsidR="008B5824">
        <w:t>которых</w:t>
      </w:r>
      <w:r w:rsidR="009D146C">
        <w:t xml:space="preserve"> проводится встречная проверка в рамках</w:t>
      </w:r>
      <w:r w:rsidR="008B5824">
        <w:t xml:space="preserve"> проведения контрольных мероприятий в отношении объектов контроля, имеют право:</w:t>
      </w:r>
    </w:p>
    <w:p w:rsidR="008B5824" w:rsidRDefault="008B5824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а)</w:t>
      </w:r>
      <w:r w:rsidR="00635065">
        <w:t xml:space="preserve"> присутствовать при проведении выездных контрольных мероприятий, давать объяснения по вопросам, относящимся к предмету </w:t>
      </w:r>
      <w:r w:rsidR="00B03423">
        <w:t>контрольных мероприятий, давать объяснения по вопросам, относящимся к предмету контрольных мероприятий;</w:t>
      </w:r>
    </w:p>
    <w:p w:rsidR="00B03423" w:rsidRDefault="00B03423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 </w:t>
      </w:r>
      <w:r w:rsidR="00F618BC">
        <w:t>знакомиться</w:t>
      </w:r>
      <w:r>
        <w:t xml:space="preserve"> с актами и заключениями</w:t>
      </w:r>
      <w:r w:rsidR="00F618BC">
        <w:t xml:space="preserve">,  составленными по результатам </w:t>
      </w:r>
      <w:proofErr w:type="gramStart"/>
      <w:r w:rsidR="00F618BC">
        <w:t>контрольных</w:t>
      </w:r>
      <w:proofErr w:type="gramEnd"/>
      <w:r w:rsidR="00F618BC">
        <w:t xml:space="preserve"> мероприятий;</w:t>
      </w:r>
    </w:p>
    <w:p w:rsidR="00F618BC" w:rsidRDefault="00F618BC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в) обжаловать решение и действия (бездействие) осуществляющих контрольные мероприятия</w:t>
      </w:r>
      <w:r w:rsidR="0070419A">
        <w:t xml:space="preserve"> в установленном нормативными правовыми актами Российской Федерации Суджанского района порядке.</w:t>
      </w:r>
    </w:p>
    <w:p w:rsidR="0070419A" w:rsidRDefault="0070419A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="00AD1B48">
        <w:t xml:space="preserve">. Объекты контроля </w:t>
      </w:r>
      <w:r w:rsidR="0008314D">
        <w:t xml:space="preserve">(их должностные лица), физические и юридические лица, у которых проводится встречная проверка в рамках проведения контрольных мероприятий по внутреннему муниципальному финансовому контролю, </w:t>
      </w:r>
      <w:r w:rsidR="007D27F8">
        <w:t>обязаны</w:t>
      </w:r>
      <w:r w:rsidR="007923DF">
        <w:t>:</w:t>
      </w:r>
    </w:p>
    <w:p w:rsidR="007923DF" w:rsidRDefault="007D27F8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а</w:t>
      </w:r>
      <w:r w:rsidR="007923DF">
        <w:t>)</w:t>
      </w:r>
      <w:r>
        <w:t xml:space="preserve"> выполнять законные требования должностных лиц, указанных в пункте 7 настоящего Порядка;</w:t>
      </w:r>
    </w:p>
    <w:p w:rsidR="007D27F8" w:rsidRDefault="007D27F8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б) своевременно и в полном объеме представлять информацию, документы и материалы, необходимые для проведения контрольных мероприятий</w:t>
      </w:r>
      <w:r w:rsidR="00EF7B94">
        <w:t>;</w:t>
      </w:r>
    </w:p>
    <w:p w:rsidR="00EF7B94" w:rsidRDefault="00EF7B94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5D0DE9">
        <w:t xml:space="preserve">) </w:t>
      </w:r>
      <w:r w:rsidR="00100088">
        <w:t>своевременно и в полном объеме представлять заверенные в установленном порядке копии документов</w:t>
      </w:r>
      <w:r w:rsidR="004B2885">
        <w:t>,</w:t>
      </w:r>
      <w:r w:rsidR="00100088">
        <w:t xml:space="preserve"> </w:t>
      </w:r>
      <w:r w:rsidR="00782F5A">
        <w:t>п</w:t>
      </w:r>
      <w:r w:rsidR="00100088">
        <w:t>одлежащих приобщению к материалам контрольных мероприятий;</w:t>
      </w:r>
    </w:p>
    <w:p w:rsidR="00100088" w:rsidRDefault="00100088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г) давать устные и письменные объяснения должностным лицам, указанным в пункте 7 настоящего Порядка</w:t>
      </w:r>
      <w:r w:rsidR="00782F5A">
        <w:t>,</w:t>
      </w:r>
      <w:r>
        <w:t xml:space="preserve"> </w:t>
      </w:r>
      <w:r w:rsidR="00782F5A">
        <w:t>п</w:t>
      </w:r>
      <w:r>
        <w:t>о вопросам, относящимся к предмету контрольного мероприятия</w:t>
      </w:r>
      <w:r w:rsidR="00095935">
        <w:t>;</w:t>
      </w:r>
    </w:p>
    <w:p w:rsidR="00095935" w:rsidRDefault="00095935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д) предоставлять места для осуществления полномочий по внутреннему муниципальному финансовому контролю в период проведения выездных контрольных мероприятий в служебном помещении по месту нахождения объекта контроля и (или) по месту фактического осуществления им деятельности</w:t>
      </w:r>
      <w:r w:rsidR="004C003A">
        <w:t xml:space="preserve">, в том числе в случае проведения выездного контрольного мероприятия в обособленном структурном подразделении  объекта контроля – в служебном помещении по месту </w:t>
      </w:r>
      <w:r w:rsidR="00D7208B">
        <w:t>нахождения этого обособленного структурного подразделения;</w:t>
      </w:r>
    </w:p>
    <w:p w:rsidR="00F12846" w:rsidRDefault="00D7208B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е) обеспечить беспрепятственный допуск должностных лиц, уполномоченных на проведение контрольных мероприятий</w:t>
      </w:r>
      <w:r w:rsidR="00F12846">
        <w:t xml:space="preserve">, в помещения и на территорию объекта контроля, предъявлять материальные ценности, товары, результаты выполненных работ, оказанных </w:t>
      </w:r>
      <w:r w:rsidR="00F12846">
        <w:lastRenderedPageBreak/>
        <w:t>услуг;</w:t>
      </w:r>
    </w:p>
    <w:p w:rsidR="00D7208B" w:rsidRDefault="00F12846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ж) выполнять иные законные требования должностных лиц, уполномоченных на проведение контрольных мероприятий, а </w:t>
      </w:r>
      <w:r w:rsidR="00D7208B">
        <w:t xml:space="preserve"> </w:t>
      </w:r>
      <w:r>
        <w:t xml:space="preserve">также  не препятствовать </w:t>
      </w:r>
      <w:r w:rsidR="00217B93">
        <w:t>законной деятельности указанных лиц при исполнении ими своих служебных обязанностей;</w:t>
      </w:r>
    </w:p>
    <w:p w:rsidR="00217B93" w:rsidRDefault="00217B93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з) своевременно и в полном объеме исполнять требования представлений, предписаний;</w:t>
      </w:r>
    </w:p>
    <w:p w:rsidR="00217B93" w:rsidRDefault="00217B93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>и) обеспечивать допуск экспертов и специалистов, привлекаемых в рамках контрольных мероприятий, в помещения,</w:t>
      </w:r>
      <w:r w:rsidR="00C7743C">
        <w:t xml:space="preserve"> на территорию, а так же к объектам (предметам) экспертиз и исследований;</w:t>
      </w:r>
    </w:p>
    <w:p w:rsidR="00C7743C" w:rsidRDefault="00C7743C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к) обеспечивать должностных лиц, </w:t>
      </w:r>
      <w:r w:rsidR="006459B8">
        <w:t>принимающих</w:t>
      </w:r>
      <w:r>
        <w:t xml:space="preserve"> участие в проведении контрольных мероприятий, помещениями и организационной техникой, необходим</w:t>
      </w:r>
      <w:r w:rsidR="006459B8">
        <w:t>ыми для проведения контрольных мероприятий;</w:t>
      </w:r>
    </w:p>
    <w:p w:rsidR="006459B8" w:rsidRDefault="006459B8" w:rsidP="008B58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л) нести иные </w:t>
      </w:r>
      <w:r w:rsidR="0010477D">
        <w:t>обязанности</w:t>
      </w:r>
      <w:r>
        <w:t>, предусмотренные законодательством Российской Федерации и иными нормативными правовыми актами.</w:t>
      </w:r>
    </w:p>
    <w:p w:rsidR="000C2724" w:rsidRDefault="0010477D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13</w:t>
      </w:r>
      <w:r w:rsidR="000C2724">
        <w:t>. Начальник  Управления в целях реализации положений настоящего Порядка утверждает правовые (локальные) акты, устанавливающие распределение обязанностей, полномочий и ответственность должностных лиц отдела внутреннего финансового контроля.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116"/>
      <w:bookmarkEnd w:id="3"/>
      <w:r>
        <w:t>II. Требования к планированию деятельности по контролю</w:t>
      </w:r>
    </w:p>
    <w:p w:rsidR="00C33809" w:rsidRDefault="00C33809" w:rsidP="000C2724">
      <w:pPr>
        <w:widowControl w:val="0"/>
        <w:autoSpaceDE w:val="0"/>
        <w:autoSpaceDN w:val="0"/>
        <w:adjustRightInd w:val="0"/>
        <w:jc w:val="center"/>
        <w:outlineLvl w:val="1"/>
      </w:pPr>
    </w:p>
    <w:p w:rsidR="00C33809" w:rsidRDefault="00C33809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14. Планирование контрольной деятельности осуществляется путем составлен</w:t>
      </w:r>
      <w:r w:rsidR="00876E94">
        <w:t xml:space="preserve">ия и утверждения плана контрольных мероприятий в сфере бюджетных правоотношений </w:t>
      </w:r>
      <w:r w:rsidR="000B24E0">
        <w:t xml:space="preserve">Управления </w:t>
      </w:r>
      <w:r w:rsidR="008B478A">
        <w:t>(далее – План контрольных мероприятий)</w:t>
      </w:r>
    </w:p>
    <w:p w:rsidR="008B478A" w:rsidRDefault="008B478A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15.</w:t>
      </w:r>
      <w:r w:rsidRPr="008B478A">
        <w:t xml:space="preserve"> </w:t>
      </w:r>
      <w:r>
        <w:t>Периодичность составления Плана контрольной деятельности - годовая.</w:t>
      </w:r>
    </w:p>
    <w:p w:rsidR="000C2724" w:rsidRDefault="008B478A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16.</w:t>
      </w:r>
      <w:r w:rsidR="000C2724">
        <w:t xml:space="preserve"> Составление Плана контрольной деятельности осуществляется с соблюдением следующих условий: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а) обеспечение равномерности нагрузки на должностных лиц, принимающих участие в контрольных мероприятиях;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AC12AF" w:rsidRDefault="00AC12AF" w:rsidP="00AC12AF">
      <w:pPr>
        <w:widowControl w:val="0"/>
        <w:autoSpaceDE w:val="0"/>
        <w:autoSpaceDN w:val="0"/>
        <w:adjustRightInd w:val="0"/>
        <w:ind w:firstLine="540"/>
        <w:jc w:val="both"/>
      </w:pPr>
      <w:r>
        <w:t>17.</w:t>
      </w:r>
      <w:r w:rsidRPr="00AC12AF">
        <w:t xml:space="preserve"> </w:t>
      </w:r>
      <w:r>
        <w:t>Отбор контрольных мероприятий основывается на риск-ориентированном планировании и осуществляется исходя из следующих критериев:</w:t>
      </w:r>
    </w:p>
    <w:p w:rsidR="00AC12AF" w:rsidRDefault="00AC12AF" w:rsidP="00AC12A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существенность и значимость мероприятий, осуществляемых объектами контроля, в отношении которых предполагается проведение </w:t>
      </w:r>
      <w:r w:rsidR="0036537B">
        <w:t>контрольных мероприятий</w:t>
      </w:r>
      <w:r>
        <w:t>, и (или) направления и объемов бюджетных расходов;</w:t>
      </w:r>
    </w:p>
    <w:p w:rsidR="00AC12AF" w:rsidRDefault="00AC12AF" w:rsidP="00AC12AF">
      <w:pPr>
        <w:widowControl w:val="0"/>
        <w:autoSpaceDE w:val="0"/>
        <w:autoSpaceDN w:val="0"/>
        <w:adjustRightInd w:val="0"/>
        <w:ind w:firstLine="540"/>
        <w:jc w:val="both"/>
      </w:pPr>
      <w:r>
        <w:t>б) оценка состояния внутреннего финансового контроля и аудита в отношении объекта контроля, полученная в результате проведения Управлением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C12AF" w:rsidRDefault="00AC12AF" w:rsidP="00AC12AF">
      <w:pPr>
        <w:widowControl w:val="0"/>
        <w:autoSpaceDE w:val="0"/>
        <w:autoSpaceDN w:val="0"/>
        <w:adjustRightInd w:val="0"/>
        <w:ind w:firstLine="540"/>
        <w:jc w:val="both"/>
      </w:pPr>
      <w:r>
        <w:t>в) длительность периода, прошедшего с момента проведения идентичного контрольного мероприятия органом муниципального финансового контроля;</w:t>
      </w:r>
    </w:p>
    <w:p w:rsidR="00AC12AF" w:rsidRDefault="00AC12AF" w:rsidP="00AC12AF">
      <w:pPr>
        <w:widowControl w:val="0"/>
        <w:autoSpaceDE w:val="0"/>
        <w:autoSpaceDN w:val="0"/>
        <w:adjustRightInd w:val="0"/>
        <w:ind w:firstLine="540"/>
        <w:jc w:val="both"/>
      </w:pPr>
      <w:r>
        <w:t>г) информация о наличии признаков нарушений, поступившая от правоохранительных органов и других источников.</w:t>
      </w:r>
    </w:p>
    <w:p w:rsidR="00154DAB" w:rsidRDefault="0036537B" w:rsidP="00154DAB">
      <w:pPr>
        <w:widowControl w:val="0"/>
        <w:autoSpaceDE w:val="0"/>
        <w:autoSpaceDN w:val="0"/>
        <w:adjustRightInd w:val="0"/>
        <w:ind w:firstLine="540"/>
        <w:jc w:val="both"/>
      </w:pPr>
      <w:r>
        <w:t>18.</w:t>
      </w:r>
      <w:r w:rsidR="002F19E6" w:rsidRPr="002F19E6">
        <w:t xml:space="preserve"> </w:t>
      </w:r>
      <w:r w:rsidR="00154DAB"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A75745" w:rsidRPr="00D14387" w:rsidRDefault="00154DAB" w:rsidP="00A75745">
      <w:pPr>
        <w:widowControl w:val="0"/>
        <w:autoSpaceDE w:val="0"/>
        <w:autoSpaceDN w:val="0"/>
        <w:adjustRightInd w:val="0"/>
        <w:ind w:firstLine="540"/>
        <w:jc w:val="both"/>
      </w:pPr>
      <w:r>
        <w:t>19.</w:t>
      </w:r>
      <w:r w:rsidR="00A75745" w:rsidRPr="00A75745">
        <w:t xml:space="preserve"> </w:t>
      </w:r>
      <w:r w:rsidR="00A75745" w:rsidRPr="00D14387">
        <w:t>Формирование Плана контрольной деятельности осуществляется с учетом информации о планируемых (проводимых) государственными органами идентичных контрольных мероприятиях.</w:t>
      </w:r>
    </w:p>
    <w:p w:rsidR="002F19E6" w:rsidRDefault="00A75745" w:rsidP="00A75745">
      <w:pPr>
        <w:widowControl w:val="0"/>
        <w:autoSpaceDE w:val="0"/>
        <w:autoSpaceDN w:val="0"/>
        <w:adjustRightInd w:val="0"/>
        <w:ind w:firstLine="540"/>
        <w:jc w:val="both"/>
      </w:pPr>
      <w:r w:rsidRPr="00D14387">
        <w:t xml:space="preserve">В целях настоящего Порядка под идентичным контрольным мероприятием </w:t>
      </w:r>
      <w:r w:rsidRPr="00D14387">
        <w:lastRenderedPageBreak/>
        <w:t>понимается контрольное мероприятие, в рамках которого иными государственными органами проводятся (планируются к проведению) контрольные действия в отношении деятельности объекта контроля, которые могут быть проведены Управлением.</w:t>
      </w:r>
    </w:p>
    <w:p w:rsidR="00A75745" w:rsidRDefault="00BC2EFA" w:rsidP="00A75745">
      <w:pPr>
        <w:widowControl w:val="0"/>
        <w:autoSpaceDE w:val="0"/>
        <w:autoSpaceDN w:val="0"/>
        <w:adjustRightInd w:val="0"/>
        <w:ind w:firstLine="540"/>
        <w:jc w:val="both"/>
      </w:pPr>
      <w:r>
        <w:t>20. План контрольных мероприятий утверждается Постановлением Администрации Суджанского района Курской области</w:t>
      </w:r>
    </w:p>
    <w:p w:rsidR="00D4755A" w:rsidRDefault="00D4755A" w:rsidP="00A75745">
      <w:pPr>
        <w:widowControl w:val="0"/>
        <w:autoSpaceDE w:val="0"/>
        <w:autoSpaceDN w:val="0"/>
        <w:adjustRightInd w:val="0"/>
        <w:ind w:firstLine="540"/>
        <w:jc w:val="both"/>
      </w:pPr>
      <w:r>
        <w:t>Изменения в План контрольных мероприятий могут быть внесены до окончания соответствующего года в порядке, предусмотренном для его утверждения.</w:t>
      </w:r>
    </w:p>
    <w:p w:rsidR="00AC12AF" w:rsidRDefault="00D4755A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План контрольной деятельности размещается в информационно-телекоммуникационной сети "Интернет" на официальном сайте Администрации Суджанского района Курской области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34"/>
      <w:bookmarkEnd w:id="4"/>
      <w:r>
        <w:t>III. Требования к проведению контрольных мероприятий</w:t>
      </w:r>
    </w:p>
    <w:p w:rsidR="006C4C72" w:rsidRDefault="006C4C72" w:rsidP="000C2724">
      <w:pPr>
        <w:widowControl w:val="0"/>
        <w:autoSpaceDE w:val="0"/>
        <w:autoSpaceDN w:val="0"/>
        <w:adjustRightInd w:val="0"/>
        <w:jc w:val="center"/>
        <w:outlineLvl w:val="1"/>
      </w:pPr>
    </w:p>
    <w:p w:rsidR="000C2724" w:rsidRDefault="00811970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21</w:t>
      </w:r>
      <w:r w:rsidR="000C2724">
        <w:t>. К процедурам осуществления контрольного мероприятия относятся составление и утверждение программы контрольного мероприятия,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C2724" w:rsidRDefault="00811970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22</w:t>
      </w:r>
      <w:r w:rsidR="000C2724">
        <w:t>. Программа контрольного мероприятия должна содержать указание на тему контрольного мероприятия, метод осуществления муниципального финансового контроля, (</w:t>
      </w:r>
      <w:r>
        <w:t>проверка, ревизия, обследование)</w:t>
      </w:r>
      <w:r w:rsidR="000C2724">
        <w:t xml:space="preserve">, </w:t>
      </w:r>
      <w:r>
        <w:t xml:space="preserve">форму контрольного мероприятия (камеральное или выездное), </w:t>
      </w:r>
      <w:r w:rsidR="000C2724">
        <w:t>наименование объекта контроля, перечень основных вопросов, подлежащих изучению в ходе контрольного мероприятия</w:t>
      </w:r>
      <w:r w:rsidR="00997CF4">
        <w:t>, проверяемый период</w:t>
      </w:r>
      <w:r w:rsidR="000C2724">
        <w:t>.</w:t>
      </w:r>
    </w:p>
    <w:p w:rsidR="00997CF4" w:rsidRDefault="00997CF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При проведении обследования и встречной проверки программа контрольного мероприятия не составляется.</w:t>
      </w:r>
    </w:p>
    <w:p w:rsidR="00997CF4" w:rsidRDefault="00997CF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23. Программа контрольного мероприятия утверждается начальником Управления</w:t>
      </w:r>
      <w:r w:rsidR="00A72348">
        <w:t>.</w:t>
      </w:r>
    </w:p>
    <w:p w:rsidR="00A72348" w:rsidRDefault="00A72348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24. Внесение изменений в программу контрольного мероприятия осуществляется на основании докладной записки должностного лица, уполномоченного на проведение контрольного мероприятия (руководителя проверочной группы – в случае проведения контрольного мероприятия проверочной группой).</w:t>
      </w:r>
    </w:p>
    <w:p w:rsidR="00A72348" w:rsidRDefault="00A72348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25. </w:t>
      </w:r>
      <w:r w:rsidR="00062653">
        <w:t>Контрольное мероприятие проводится на основании приказа о его назначении, в котором указываются метод контроля, основание проведения контрольного мероприятия (</w:t>
      </w:r>
      <w:r w:rsidR="00A8170D">
        <w:t>плановое либо внеплановое)</w:t>
      </w:r>
      <w:r w:rsidR="00062653">
        <w:t>, наименование объекта контроля, тема контрольного мероприятия, проверяемый период, состав должностных лиц, уполномоченных на проведение контрольного мероприятия, и руководитель контрольного мероприятия (при количестве проверяющих более одного), срок проведения контрольного мероприятия. Приказ о назначении контрольного мероприятия подписывается начальником Управления.</w:t>
      </w:r>
    </w:p>
    <w:p w:rsidR="00A8170D" w:rsidRDefault="00A8170D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26. В запросах о предоставлении информации, документов и материалов, необходимых для проведения контрольного мероприятия</w:t>
      </w:r>
      <w:r w:rsidR="00CF2515">
        <w:t>, устанавливается срок предоставления информации, документов и материалов.</w:t>
      </w:r>
    </w:p>
    <w:p w:rsidR="00CF2515" w:rsidRDefault="00CF2515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27. Документы</w:t>
      </w:r>
      <w:r w:rsidR="00FA2B48">
        <w:t>,</w:t>
      </w:r>
      <w:r>
        <w:t xml:space="preserve"> </w:t>
      </w:r>
      <w:r w:rsidR="00FA2B48">
        <w:t>м</w:t>
      </w:r>
      <w:r>
        <w:t xml:space="preserve">атериалы и </w:t>
      </w:r>
      <w:r w:rsidR="00D92B2C">
        <w:t>информация</w:t>
      </w:r>
      <w:r w:rsidR="00FA2B48">
        <w:t>, необходимые для проведения контрольного мероприятия, представляются в подлинники или копиях, заверенных в установленном порядке.</w:t>
      </w:r>
    </w:p>
    <w:p w:rsidR="00FA2B48" w:rsidRDefault="00FA2B48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28. В рамках проведения контрольного мероприятия </w:t>
      </w:r>
      <w:r w:rsidR="0069180F">
        <w:t>начальник Управления на основании мотивированного обращения должностного лица, уполномоченного на проведение контрольного мероприятия (руководителя проверочной группы, в случае проведения контрольного мероприятия проверочной группой), может назначить проведение встречной проверки.</w:t>
      </w:r>
    </w:p>
    <w:p w:rsidR="0069180F" w:rsidRDefault="00D92B2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 проведении встречной проверкам оформляется приказом начальника Управления, копия которого вручается (направляется) физическому или юридическому лицу (уполномоченному должностному лицу), у которого проводится встречная проверка.</w:t>
      </w:r>
    </w:p>
    <w:p w:rsidR="00A8170D" w:rsidRDefault="001A232B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29. Проведение контрольного мероприятия может быть приостановлено на основании мотивированного обращения начальника отдела внутреннего финансового контроля</w:t>
      </w:r>
      <w:r w:rsidR="00382ABD">
        <w:t>, но не более чем на 6 месяцев:</w:t>
      </w:r>
    </w:p>
    <w:p w:rsidR="00382ABD" w:rsidRDefault="00382ABD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а) на период проведения встречной проверки;</w:t>
      </w:r>
    </w:p>
    <w:p w:rsidR="00382ABD" w:rsidRDefault="00382ABD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при отсутствии или неудовлетворительном состоянии бухгалтерского </w:t>
      </w:r>
      <w:r w:rsidR="00F476BE">
        <w:t>(</w:t>
      </w:r>
      <w:r>
        <w:t xml:space="preserve">бюджетного) учета у </w:t>
      </w:r>
      <w:r w:rsidR="007A1224">
        <w:t>объекта</w:t>
      </w:r>
      <w:r>
        <w:t xml:space="preserve"> контроля, которое делает невозможным дальнейшее проведение контрольного мероприятия</w:t>
      </w:r>
      <w:r w:rsidR="007A1224">
        <w:t xml:space="preserve">, - на период восстановления объектом контроля документов, необходимых для проведения контрольного мероприятия, а также  приведения объектом контроля в надлежащее состояние документов учета и отчетности; </w:t>
      </w:r>
    </w:p>
    <w:p w:rsidR="007A1224" w:rsidRDefault="00267AEB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в) на период исполнения запросов</w:t>
      </w:r>
      <w:r w:rsidR="00881CC9">
        <w:t>, направленных в компетентные государственные и муниципальные органы;</w:t>
      </w:r>
    </w:p>
    <w:p w:rsidR="00881CC9" w:rsidRDefault="00881CC9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г) на период организации и проведения экспертиз и исследований;</w:t>
      </w:r>
    </w:p>
    <w:p w:rsidR="00881CC9" w:rsidRDefault="00881CC9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д) в случае </w:t>
      </w:r>
      <w:r w:rsidR="0002484D">
        <w:t xml:space="preserve">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="0002484D">
        <w:t>истребуемых</w:t>
      </w:r>
      <w:proofErr w:type="spellEnd"/>
      <w:r w:rsidR="0002484D">
        <w:t xml:space="preserve"> информации. документов и материалов</w:t>
      </w:r>
      <w:r w:rsidR="00217BDE">
        <w:t>,</w:t>
      </w:r>
      <w:r w:rsidR="0002484D">
        <w:t xml:space="preserve"> </w:t>
      </w:r>
      <w:r w:rsidR="00217BDE">
        <w:t>и</w:t>
      </w:r>
      <w:r w:rsidR="0002484D">
        <w:t xml:space="preserve"> </w:t>
      </w:r>
      <w:r w:rsidR="00217BDE">
        <w:t>(</w:t>
      </w:r>
      <w:r w:rsidR="0002484D">
        <w:t xml:space="preserve">или) воспрепятствования проведения контрольного мероприятия, и </w:t>
      </w:r>
      <w:r w:rsidR="00A33CEC">
        <w:t>(</w:t>
      </w:r>
      <w:r w:rsidR="0002484D">
        <w:t>или) уклонения от проведения контрольного мероприятия;</w:t>
      </w:r>
    </w:p>
    <w:p w:rsidR="00A33CEC" w:rsidRDefault="0002484D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е</w:t>
      </w:r>
      <w:r w:rsidR="00A33CEC">
        <w:t>) при необходимости исследования имущества и (или)  документов, находящихся не по месту нахождения объекта контроля;</w:t>
      </w:r>
    </w:p>
    <w:p w:rsidR="00BB42EA" w:rsidRDefault="00A33CE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ж</w:t>
      </w:r>
      <w:r w:rsidR="0061397D">
        <w:t>)</w:t>
      </w:r>
      <w:r>
        <w:t xml:space="preserve"> при наличии обстоятельств, которые делают</w:t>
      </w:r>
      <w:r w:rsidR="00E41022">
        <w:t xml:space="preserve"> невозможным дальнейшее проведение контрольного мероприятия по причинам</w:t>
      </w:r>
      <w:r w:rsidR="00711DEC">
        <w:t>,</w:t>
      </w:r>
      <w:r w:rsidR="00E41022">
        <w:t xml:space="preserve"> </w:t>
      </w:r>
      <w:r w:rsidR="00711DEC">
        <w:t>н</w:t>
      </w:r>
      <w:r w:rsidR="00E41022">
        <w:t>е зависящим от должностных лиц</w:t>
      </w:r>
      <w:r w:rsidR="00711DEC">
        <w:t>,</w:t>
      </w:r>
      <w:r w:rsidR="00E41022">
        <w:t xml:space="preserve"> </w:t>
      </w:r>
      <w:r w:rsidR="00711DEC">
        <w:t>у</w:t>
      </w:r>
      <w:r w:rsidR="00E41022">
        <w:t>полномоченных на проведение к</w:t>
      </w:r>
      <w:r w:rsidR="00711DEC">
        <w:t xml:space="preserve">онтрольного мероприятия, включая наступление обстоятельств </w:t>
      </w:r>
      <w:r w:rsidR="00BB42EA">
        <w:t>неопредолимой</w:t>
      </w:r>
      <w:r w:rsidR="00711DEC">
        <w:t xml:space="preserve"> силы.</w:t>
      </w:r>
      <w:r>
        <w:t xml:space="preserve"> </w:t>
      </w:r>
    </w:p>
    <w:p w:rsidR="00BB42EA" w:rsidRDefault="00BB42EA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30. На время приостановления проведения контрольного мероприятия течение его срока прерывается.</w:t>
      </w:r>
    </w:p>
    <w:p w:rsidR="002A3C84" w:rsidRDefault="00BB42EA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31</w:t>
      </w:r>
      <w:r w:rsidR="00901E04">
        <w:t>.</w:t>
      </w:r>
      <w:r w:rsidR="002A3C84">
        <w:t xml:space="preserve"> Решение о возобновлении проведения контрольного мероприятия принимается после устранения причин приостановления в срок не более 10 рабочих дней.</w:t>
      </w:r>
    </w:p>
    <w:p w:rsidR="002B3A47" w:rsidRDefault="002A3C8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32. Срок проведения контрольного мероприятия может быть продлен по решению начальника </w:t>
      </w:r>
      <w:r w:rsidR="002B3A47">
        <w:t>Управления</w:t>
      </w:r>
      <w:r>
        <w:t xml:space="preserve"> на основании мотивированного обращения </w:t>
      </w:r>
      <w:r w:rsidR="006901A2">
        <w:t>должностного лица, уполномоченного на проведение контрольного мероприятия (руководителя проверочной группы, в случае проведения контрольного мероприятия проверочной группой), но не более чем на 20 рабочих дней в случае проведения выездного контрольного мероприятия</w:t>
      </w:r>
      <w:r w:rsidR="002B3A47">
        <w:t>, и</w:t>
      </w:r>
      <w:r w:rsidR="006901A2">
        <w:t xml:space="preserve"> не более чем на 10 рабочих дней </w:t>
      </w:r>
      <w:r w:rsidR="002B3A47">
        <w:t>– в случае проведения камерального обследования, камеральной проверки.</w:t>
      </w:r>
    </w:p>
    <w:p w:rsidR="00D6140A" w:rsidRDefault="002B3A47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33. Решение о приостановлении, о возобновлении</w:t>
      </w:r>
      <w:r w:rsidR="00217BDE">
        <w:t>,</w:t>
      </w:r>
      <w:r>
        <w:t xml:space="preserve"> </w:t>
      </w:r>
      <w:r w:rsidR="00217BDE">
        <w:t>о</w:t>
      </w:r>
      <w:r>
        <w:t xml:space="preserve"> продлении срока проведения контрольного мероприятия оформляется приказом начальником Управления</w:t>
      </w:r>
      <w:r w:rsidR="00D6140A">
        <w:t>, копия которого направляется (вручается) объекту контроля в течение 3- х рабочих дней после подписания приказа.</w:t>
      </w:r>
    </w:p>
    <w:p w:rsidR="0002484D" w:rsidRDefault="00D6140A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34. </w:t>
      </w:r>
      <w:r w:rsidR="0002484D">
        <w:t xml:space="preserve"> </w:t>
      </w:r>
      <w:r>
        <w:t xml:space="preserve">При </w:t>
      </w:r>
      <w:r w:rsidR="006E5C5A">
        <w:t>воспрепятствовании</w:t>
      </w:r>
      <w:r>
        <w:t xml:space="preserve"> доступа должностных лиц, уполномоченных на проведение выездного контрольного мероприятия</w:t>
      </w:r>
      <w:r w:rsidR="006E5C5A">
        <w:t>, на территорию или в помещение объекта контроля, физических или юридических лиц, у которых проводится встречная проверка, а также  по фактам непредоставления или несвоевременного представления должностными лицами объекта контроля, физическими или юридическими</w:t>
      </w:r>
      <w:r w:rsidR="00EF0CF0">
        <w:t xml:space="preserve"> лицами, у которых проводится встречная проверка, информации</w:t>
      </w:r>
      <w:r w:rsidR="004A7D5E">
        <w:t>,</w:t>
      </w:r>
      <w:r w:rsidR="00273126">
        <w:t xml:space="preserve"> документов и материалов, запрошенных при проведении контрольного мероприятия </w:t>
      </w:r>
      <w:r w:rsidR="006E5C5A">
        <w:t xml:space="preserve"> </w:t>
      </w:r>
      <w:r w:rsidR="00273126">
        <w:t>( руководитель проверочной групп</w:t>
      </w:r>
      <w:r w:rsidR="004B5B1C">
        <w:t>,</w:t>
      </w:r>
      <w:r w:rsidR="00273126">
        <w:t xml:space="preserve"> </w:t>
      </w:r>
      <w:r w:rsidR="004B5B1C">
        <w:t>в</w:t>
      </w:r>
      <w:r w:rsidR="00273126">
        <w:t xml:space="preserve"> случае проведения кон</w:t>
      </w:r>
      <w:r w:rsidR="004B5B1C">
        <w:t>трольного мероприятия проверочной группой</w:t>
      </w:r>
      <w:r w:rsidR="008A4905">
        <w:t>)</w:t>
      </w:r>
      <w:r w:rsidR="004B5B1C">
        <w:t>, составляет акт.</w:t>
      </w:r>
    </w:p>
    <w:p w:rsidR="004B5B1C" w:rsidRDefault="004B5B1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35. По результатам ревизии, проверки оформляется акт, по результатам обследования </w:t>
      </w:r>
      <w:r w:rsidR="00D44989">
        <w:t>оформляется</w:t>
      </w:r>
      <w:r>
        <w:t xml:space="preserve"> заключение, которые подписываются должностным лицом</w:t>
      </w:r>
      <w:r w:rsidR="00183149">
        <w:t>,</w:t>
      </w:r>
      <w:r w:rsidR="00D44989">
        <w:t xml:space="preserve"> </w:t>
      </w:r>
      <w:r w:rsidR="00183149">
        <w:t>у</w:t>
      </w:r>
      <w:r w:rsidR="00D44989">
        <w:t>полномоченным на проведение контрольного мероприятия (руководителем проверочной группы</w:t>
      </w:r>
      <w:r w:rsidR="00183149">
        <w:t>,</w:t>
      </w:r>
      <w:r w:rsidR="00D44989">
        <w:t xml:space="preserve"> </w:t>
      </w:r>
      <w:r w:rsidR="00183149">
        <w:t>в</w:t>
      </w:r>
      <w:r w:rsidR="00D44989">
        <w:t xml:space="preserve"> случае проведения контрольного мероприятия проверочной группой), не позднее последнего дня срока  </w:t>
      </w:r>
      <w:r w:rsidR="00F24907">
        <w:t>проведения контрольного мероприятия.</w:t>
      </w:r>
    </w:p>
    <w:p w:rsidR="00F24907" w:rsidRDefault="00F24907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36. Акт ревизии, проверки</w:t>
      </w:r>
      <w:r w:rsidR="00183149">
        <w:t>,</w:t>
      </w:r>
      <w:r>
        <w:t xml:space="preserve"> </w:t>
      </w:r>
      <w:r w:rsidR="00183149">
        <w:t>з</w:t>
      </w:r>
      <w:r>
        <w:t xml:space="preserve">аключение по результатам обследования в течение 3 </w:t>
      </w:r>
      <w:r>
        <w:lastRenderedPageBreak/>
        <w:t>рабочих дней со дня его подписания вручается (направляется) представителю объекта контроля в соответствии с настоящим Порядком</w:t>
      </w:r>
      <w:r w:rsidR="00EC5307">
        <w:t xml:space="preserve"> для ознакомления</w:t>
      </w:r>
      <w:r w:rsidR="005A596C">
        <w:t>.</w:t>
      </w:r>
      <w:r w:rsidR="00EC5307">
        <w:t xml:space="preserve"> </w:t>
      </w:r>
      <w:r w:rsidR="005A596C">
        <w:t xml:space="preserve">Акты ревизии, проверки </w:t>
      </w:r>
      <w:r w:rsidR="00EC5307">
        <w:t xml:space="preserve"> </w:t>
      </w:r>
      <w:r w:rsidR="005A596C">
        <w:t xml:space="preserve">для </w:t>
      </w:r>
      <w:r w:rsidR="00EC5307">
        <w:t>подписания</w:t>
      </w:r>
      <w:r w:rsidR="005A596C">
        <w:t xml:space="preserve"> объектом контроля</w:t>
      </w:r>
      <w:r>
        <w:t>.</w:t>
      </w:r>
    </w:p>
    <w:p w:rsidR="000F54C9" w:rsidRDefault="00F24907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235A30">
        <w:t>7</w:t>
      </w:r>
      <w:r w:rsidR="004C4DC9">
        <w:t xml:space="preserve">. </w:t>
      </w:r>
      <w:r w:rsidR="00235A30">
        <w:t>Объект контроля вправе представить письменные возражения и (или) пояснения на акт</w:t>
      </w:r>
      <w:r w:rsidR="00EC5307">
        <w:t>,</w:t>
      </w:r>
      <w:r w:rsidR="00235A30">
        <w:t xml:space="preserve"> </w:t>
      </w:r>
      <w:r w:rsidR="00EC5307">
        <w:t>з</w:t>
      </w:r>
      <w:r w:rsidR="00235A30">
        <w:t>аключение</w:t>
      </w:r>
      <w:r w:rsidR="00EC5307">
        <w:t>, с</w:t>
      </w:r>
      <w:r w:rsidR="00235A30">
        <w:t>оставлен</w:t>
      </w:r>
      <w:r w:rsidR="00EC5307">
        <w:t>ные</w:t>
      </w:r>
      <w:r w:rsidR="00235A30">
        <w:t xml:space="preserve"> по результатам контрольного мероприятия, в течение 10 рабочих дней со дня его получения</w:t>
      </w:r>
      <w:r w:rsidR="008A4905">
        <w:t>,</w:t>
      </w:r>
      <w:r w:rsidR="00235A30">
        <w:t xml:space="preserve"> </w:t>
      </w:r>
      <w:r w:rsidR="008A4905">
        <w:t>п</w:t>
      </w:r>
      <w:r w:rsidR="00235A30">
        <w:t xml:space="preserve">исьменные возражения и </w:t>
      </w:r>
      <w:r w:rsidR="000F54C9">
        <w:t>(</w:t>
      </w:r>
      <w:r w:rsidR="00235A30">
        <w:t>или) пояснения объекта контроля прилагаются к материалам контрольного мероприятия.</w:t>
      </w:r>
    </w:p>
    <w:p w:rsidR="004C4DC9" w:rsidRDefault="000F54C9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38</w:t>
      </w:r>
      <w:r w:rsidR="004C4DC9">
        <w:t>. Д</w:t>
      </w:r>
      <w:r>
        <w:t xml:space="preserve">окументы, составляемые должностными лицами, указанными в пункте 7 настоящего Порядка, в рамках контрольного мероприятия, предметы и документы, результаты экспертиз </w:t>
      </w:r>
      <w:r w:rsidR="00D21684">
        <w:t>(</w:t>
      </w:r>
      <w:r w:rsidR="0024333C">
        <w:t>исследований</w:t>
      </w:r>
      <w:r w:rsidR="00D21684">
        <w:t>)</w:t>
      </w:r>
      <w:r w:rsidR="0024333C">
        <w:t>, фото</w:t>
      </w:r>
      <w:r w:rsidR="00D21684">
        <w:t>-видео- и аудиоматериалы, полученные в ходе проведения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F24907" w:rsidRDefault="00066177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39</w:t>
      </w:r>
      <w:r w:rsidR="00F24907">
        <w:t xml:space="preserve">. </w:t>
      </w:r>
      <w:r w:rsidR="00AC744A">
        <w:t>Запросы о предоставлении</w:t>
      </w:r>
      <w:r w:rsidR="004D618B">
        <w:t xml:space="preserve"> </w:t>
      </w:r>
      <w:r w:rsidR="00AC744A">
        <w:t>информации</w:t>
      </w:r>
      <w:r w:rsidR="004D618B">
        <w:t>,</w:t>
      </w:r>
      <w:r w:rsidR="00AC744A">
        <w:t xml:space="preserve"> </w:t>
      </w:r>
      <w:r w:rsidR="004D618B">
        <w:t>д</w:t>
      </w:r>
      <w:r w:rsidR="00AC744A">
        <w:t xml:space="preserve">окументов и материалов, предусмотренных настоящим Порядком, акты ревизий и проверок, заключения, подготовленные по результатам проведенных обследований, представления и предписания вручаются </w:t>
      </w:r>
      <w:r w:rsidR="004D618B">
        <w:t>представителю</w:t>
      </w:r>
      <w:r w:rsidR="00AC744A">
        <w:t xml:space="preserve"> объекта контроля, либо направляются заказн</w:t>
      </w:r>
      <w:r w:rsidR="003723C6">
        <w:t>ым почтовым отправлением с уведомлением о вручении или иным способом</w:t>
      </w:r>
      <w:r w:rsidR="004D618B">
        <w:t>, свидетельствующим о дате его получения адресатом, в том числе с применением автоматизированных информационных систем.</w:t>
      </w:r>
    </w:p>
    <w:p w:rsidR="004D618B" w:rsidRDefault="004D618B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40. Акт, заключение, </w:t>
      </w:r>
      <w:r w:rsidR="00051715">
        <w:t>составленные</w:t>
      </w:r>
      <w:r>
        <w:t xml:space="preserve"> по результатам проведенного контрольного мероприятия </w:t>
      </w:r>
      <w:r w:rsidR="00B95C5C">
        <w:t xml:space="preserve">(за исключением встречной проверки), с учетом возражений и (или) пояснений объекта контроля (при их наличии) и иные материалы контрольного мероприятия подлежат </w:t>
      </w:r>
      <w:r w:rsidR="00051715">
        <w:t>рассмотрению</w:t>
      </w:r>
      <w:r w:rsidR="00B95C5C">
        <w:t xml:space="preserve"> начальником Управления в срок не более 30 рабочих дней со дня окончания проведения контрольного мероприятия.</w:t>
      </w:r>
    </w:p>
    <w:p w:rsidR="00B95C5C" w:rsidRDefault="00B95C5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41.</w:t>
      </w:r>
      <w:r w:rsidR="00051715">
        <w:t xml:space="preserve"> По результатам рассмотрения акта, заключения и иных материалов контрольного мероприятия начальник Управления принимает решение:</w:t>
      </w:r>
    </w:p>
    <w:p w:rsidR="00051715" w:rsidRDefault="00051715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r w:rsidR="00324C13">
        <w:t>о направлении представления, предписания, уведомления о применении бюджетных мер принуждения;</w:t>
      </w:r>
    </w:p>
    <w:p w:rsidR="00324C13" w:rsidRDefault="00324C13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об отсутствии оснований для направления представления, предписания, уведомления о применении бюджетных мер принуждения;</w:t>
      </w:r>
    </w:p>
    <w:p w:rsidR="00324C13" w:rsidRDefault="00324C13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в) о проведении внеплановой проверки.</w:t>
      </w:r>
    </w:p>
    <w:p w:rsidR="00324C13" w:rsidRDefault="00324C13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324C13" w:rsidRDefault="00324C13" w:rsidP="00324C13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Проведение </w:t>
      </w:r>
      <w:r w:rsidR="00CD51F1">
        <w:t xml:space="preserve">ревизии, </w:t>
      </w:r>
      <w:r>
        <w:t xml:space="preserve">выездной проверки </w:t>
      </w:r>
    </w:p>
    <w:p w:rsidR="00324C13" w:rsidRDefault="00324C13" w:rsidP="00324C13">
      <w:pPr>
        <w:widowControl w:val="0"/>
        <w:autoSpaceDE w:val="0"/>
        <w:autoSpaceDN w:val="0"/>
        <w:adjustRightInd w:val="0"/>
        <w:ind w:firstLine="540"/>
        <w:jc w:val="both"/>
      </w:pPr>
    </w:p>
    <w:p w:rsidR="00324C13" w:rsidRDefault="004D4A18" w:rsidP="00324C13">
      <w:pPr>
        <w:widowControl w:val="0"/>
        <w:autoSpaceDE w:val="0"/>
        <w:autoSpaceDN w:val="0"/>
        <w:adjustRightInd w:val="0"/>
        <w:ind w:firstLine="540"/>
        <w:jc w:val="both"/>
      </w:pPr>
      <w:r>
        <w:t>42</w:t>
      </w:r>
      <w:r w:rsidR="00324C13">
        <w:t xml:space="preserve">. </w:t>
      </w:r>
      <w:r w:rsidR="00CD51F1">
        <w:t>Ревизия, в</w:t>
      </w:r>
      <w:r w:rsidR="00324C13">
        <w:t>ыездная проверка проводится по месту нахождения объекта контроля.</w:t>
      </w:r>
    </w:p>
    <w:p w:rsidR="00324C13" w:rsidRDefault="00CD51F1" w:rsidP="00324C13">
      <w:pPr>
        <w:widowControl w:val="0"/>
        <w:autoSpaceDE w:val="0"/>
        <w:autoSpaceDN w:val="0"/>
        <w:adjustRightInd w:val="0"/>
        <w:ind w:firstLine="540"/>
        <w:jc w:val="both"/>
      </w:pPr>
      <w:r>
        <w:t>43</w:t>
      </w:r>
      <w:r w:rsidR="00324C13">
        <w:t>. Срок проведения выездной проверки составляет не более 40 рабочих дней.</w:t>
      </w:r>
    </w:p>
    <w:p w:rsidR="00324C13" w:rsidRDefault="00CD51F1" w:rsidP="00324C13">
      <w:pPr>
        <w:widowControl w:val="0"/>
        <w:autoSpaceDE w:val="0"/>
        <w:autoSpaceDN w:val="0"/>
        <w:adjustRightInd w:val="0"/>
        <w:ind w:firstLine="540"/>
        <w:jc w:val="both"/>
      </w:pPr>
      <w:r>
        <w:t>44</w:t>
      </w:r>
      <w:r w:rsidR="00324C13">
        <w:t>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материально-ответственных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372335" w:rsidRDefault="00372335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9E2A93" w:rsidRDefault="009E2A93" w:rsidP="009E2A93">
      <w:pPr>
        <w:widowControl w:val="0"/>
        <w:autoSpaceDE w:val="0"/>
        <w:autoSpaceDN w:val="0"/>
        <w:adjustRightInd w:val="0"/>
        <w:jc w:val="center"/>
        <w:outlineLvl w:val="2"/>
      </w:pPr>
      <w:r>
        <w:t>Проведение камеральной проверки</w:t>
      </w:r>
    </w:p>
    <w:p w:rsidR="009E2A93" w:rsidRDefault="009E2A93" w:rsidP="009E2A93">
      <w:pPr>
        <w:widowControl w:val="0"/>
        <w:autoSpaceDE w:val="0"/>
        <w:autoSpaceDN w:val="0"/>
        <w:adjustRightInd w:val="0"/>
        <w:jc w:val="center"/>
      </w:pPr>
    </w:p>
    <w:p w:rsidR="009E2A93" w:rsidRDefault="009E2A93" w:rsidP="009E2A9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45. Камеральная проверка проводится по месту нахождения Управления, в том числе </w:t>
      </w:r>
      <w:r>
        <w:lastRenderedPageBreak/>
        <w:t>на основании бюджетной (бухгалтерской) отчетности и иных документов, представленных по запросам должностных лиц, проводящих проверку, а также информации, документов и материалов, полученных в ходе встречных проверок и (или) обследований, и иных документов и информации об объекте контроля.</w:t>
      </w:r>
    </w:p>
    <w:p w:rsidR="009E2A93" w:rsidRDefault="009E2A93" w:rsidP="009E2A93">
      <w:pPr>
        <w:widowControl w:val="0"/>
        <w:autoSpaceDE w:val="0"/>
        <w:autoSpaceDN w:val="0"/>
        <w:adjustRightInd w:val="0"/>
        <w:ind w:firstLine="540"/>
        <w:jc w:val="both"/>
      </w:pPr>
      <w:r>
        <w:t>45. Камеральная проверка проводится в течение 30 рабочих дней со дня получения от объекта контроля информации, документов и материалов, представленных по запросу Управления.</w:t>
      </w:r>
    </w:p>
    <w:p w:rsidR="009E2A93" w:rsidRDefault="009E2A93" w:rsidP="009E2A93">
      <w:pPr>
        <w:widowControl w:val="0"/>
        <w:autoSpaceDE w:val="0"/>
        <w:autoSpaceDN w:val="0"/>
        <w:adjustRightInd w:val="0"/>
        <w:ind w:firstLine="540"/>
        <w:jc w:val="both"/>
      </w:pPr>
      <w:r>
        <w:t>46. При проведении камеральной проверки в срок ее проведения не засчитываются периоды времени с даты отправки запроса Управления до даты представления информации, документов и материалов объектом проверки.</w:t>
      </w:r>
    </w:p>
    <w:p w:rsidR="00372335" w:rsidRDefault="00372335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146"/>
      <w:bookmarkEnd w:id="5"/>
      <w:r w:rsidRPr="00587423">
        <w:t>Проведение обследования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9F5078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47</w:t>
      </w:r>
      <w:r w:rsidR="000C2724">
        <w:t>. При проведении обследования осуществляются анализ и оценка состояния определенной сферы деятельности объекта контроля</w:t>
      </w:r>
      <w:proofErr w:type="gramStart"/>
      <w:r w:rsidR="000C2724">
        <w:t xml:space="preserve"> </w:t>
      </w:r>
      <w:r>
        <w:t>.</w:t>
      </w:r>
      <w:proofErr w:type="gramEnd"/>
    </w:p>
    <w:p w:rsidR="000C2724" w:rsidRDefault="009F5078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48</w:t>
      </w:r>
      <w:r w:rsidR="000C2724">
        <w:t>. Обследование проводится в порядке и сроки, установленные для камеральных и выездных проверок соответственно.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9F5078">
        <w:t>9</w:t>
      </w:r>
      <w:r>
        <w:t>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</w:pPr>
    </w:p>
    <w:p w:rsidR="009F5078" w:rsidRDefault="009F5078" w:rsidP="000C2724">
      <w:pPr>
        <w:widowControl w:val="0"/>
        <w:autoSpaceDE w:val="0"/>
        <w:autoSpaceDN w:val="0"/>
        <w:adjustRightInd w:val="0"/>
        <w:jc w:val="center"/>
      </w:pPr>
      <w:r>
        <w:t>Встречная проверка</w:t>
      </w:r>
    </w:p>
    <w:p w:rsidR="00431BED" w:rsidRDefault="00431BED" w:rsidP="000C2724">
      <w:pPr>
        <w:widowControl w:val="0"/>
        <w:autoSpaceDE w:val="0"/>
        <w:autoSpaceDN w:val="0"/>
        <w:adjustRightInd w:val="0"/>
        <w:jc w:val="center"/>
      </w:pPr>
    </w:p>
    <w:p w:rsidR="000C2724" w:rsidRDefault="00091069" w:rsidP="000C272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59"/>
      <w:bookmarkEnd w:id="6"/>
      <w:r>
        <w:t>50. Встречная проверка назначается и проводиться в порядке. Установленном для выездных или камеральных проверок соответственно. Срок проведения встречной проверки не может превышать 30 рабочих дней. Результаты встречной проверки оформляются актом, который прилагается к материалам ревизий, обследований, выездной или камеральной проверки соответственно.</w:t>
      </w:r>
    </w:p>
    <w:p w:rsidR="0040008C" w:rsidRDefault="0040008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51. По результатам встречной проверки представления, предписания, уведомления о применении бюджетных мер принуждения не направляются.</w:t>
      </w:r>
    </w:p>
    <w:p w:rsidR="00B20DED" w:rsidRDefault="00B20DED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B20DED" w:rsidRDefault="00B20DED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217"/>
      <w:bookmarkEnd w:id="7"/>
      <w:r>
        <w:t>Реализация результатов проведения контрольных мероприятий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40008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52</w:t>
      </w:r>
      <w:r w:rsidR="000C2724">
        <w:t>. При осуществлении полномочий по внутреннему муниципальному финансовому контролю в сфере бюджетных правоотношений Управление направляет: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а) представления;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предписания;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в) уведомления о применении бюджетных мер принуждения.</w:t>
      </w:r>
    </w:p>
    <w:p w:rsidR="0040008C" w:rsidRDefault="0040008C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53</w:t>
      </w:r>
      <w:r w:rsidR="000C2724">
        <w:t>.</w:t>
      </w:r>
      <w:r w:rsidR="00B95F33">
        <w:t xml:space="preserve"> При наличии объективных причин, препятствующих исполнению представления, предписания, </w:t>
      </w:r>
      <w:proofErr w:type="gramStart"/>
      <w:r w:rsidR="00B95F33">
        <w:t>срок</w:t>
      </w:r>
      <w:proofErr w:type="gramEnd"/>
      <w:r w:rsidR="00B95F33">
        <w:t xml:space="preserve"> установленный для их исполнения, продлевается начальником Управления, по мотивированному ходатайству (заявлению) объекта контроля.</w:t>
      </w:r>
    </w:p>
    <w:p w:rsidR="00B95F33" w:rsidRDefault="006B70A6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Ходатайство</w:t>
      </w:r>
      <w:r w:rsidR="00B95F33">
        <w:t xml:space="preserve"> (заявление</w:t>
      </w:r>
      <w:r>
        <w:t>)</w:t>
      </w:r>
      <w:r w:rsidR="00B95F33">
        <w:t xml:space="preserve"> о продлении срока исполнения </w:t>
      </w:r>
      <w:r>
        <w:t>представления, предписания представляется в Управление не позднее чем за 10 рабочих дней до истечения срока исполнения представления, предписания.</w:t>
      </w:r>
    </w:p>
    <w:p w:rsidR="006B70A6" w:rsidRDefault="006B70A6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Решение о продлении срока исполнения </w:t>
      </w:r>
      <w:r w:rsidR="003C7AF9">
        <w:t>представления</w:t>
      </w:r>
      <w:r w:rsidR="00C15CF7">
        <w:t>,</w:t>
      </w:r>
      <w:r w:rsidR="003C7AF9">
        <w:t xml:space="preserve"> </w:t>
      </w:r>
      <w:r w:rsidR="00C15CF7">
        <w:t>п</w:t>
      </w:r>
      <w:r w:rsidR="003C7AF9">
        <w:t xml:space="preserve">редписания или об отказе о его продлении оформляется письмом, подписываемым начальником Управления, не позднее 5 рабочих дней со дня получения </w:t>
      </w:r>
      <w:r w:rsidR="00B77AC4">
        <w:t>ходатайства</w:t>
      </w:r>
      <w:r w:rsidR="003C7AF9">
        <w:t xml:space="preserve"> (заявления) вручается (направляется) представителю объекта контроля в соответствии с настоящим Порядком.</w:t>
      </w:r>
    </w:p>
    <w:p w:rsidR="00815450" w:rsidRDefault="00815450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54.</w:t>
      </w:r>
      <w:r w:rsidRPr="00815450">
        <w:t xml:space="preserve"> </w:t>
      </w:r>
      <w:r>
        <w:t xml:space="preserve">Уведомление о применении бюджетной меры (бюджетных мер) принуждения направляется в Финансово-экономическое Управление Администрации Суджанского </w:t>
      </w:r>
      <w:r>
        <w:lastRenderedPageBreak/>
        <w:t xml:space="preserve">района Курской области в определенный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срок, в соответствии с утвержденным порядком и содержит описание совершенного бюджетного нарушения.</w:t>
      </w:r>
    </w:p>
    <w:p w:rsidR="000C2724" w:rsidRDefault="00815450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55</w:t>
      </w:r>
      <w:r w:rsidR="000C2724">
        <w:t>. Представления и предписания не позднее 30 рабочих дней со дня окончания проверки вручаются (направляются) представителю объекта контроля в соответствии с настоящим Порядком.</w:t>
      </w:r>
    </w:p>
    <w:p w:rsidR="00815450" w:rsidRDefault="00900009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56.</w:t>
      </w:r>
      <w:r w:rsidR="00030777">
        <w:t xml:space="preserve"> </w:t>
      </w:r>
      <w:r>
        <w:t>Начальник Управления</w:t>
      </w:r>
      <w:r w:rsidR="00CE6E43">
        <w:t>,</w:t>
      </w:r>
      <w:r>
        <w:t xml:space="preserve"> </w:t>
      </w:r>
      <w:r w:rsidR="00CE6E43">
        <w:t>в</w:t>
      </w:r>
      <w:r>
        <w:t xml:space="preserve">ынесший представление, предписание, уведомление о применении бюджетных мер принуждения по заявлению объектов контроля или по своей инициативе вправе исправить допущенные в представлении, предписании, уведомлении о применении бюджетных мер принуждения </w:t>
      </w:r>
      <w:r w:rsidR="00030777">
        <w:t xml:space="preserve"> описки, опечатки или арифметические ошибки без изменения содержания  представления, предписания, уведомление о применении бюджетных мер принуждения.</w:t>
      </w:r>
    </w:p>
    <w:p w:rsidR="00030777" w:rsidRDefault="00030777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 исправлении описки, опечатки или </w:t>
      </w:r>
      <w:r w:rsidR="001C37A3">
        <w:t>арифме</w:t>
      </w:r>
      <w:r w:rsidR="00D47571">
        <w:t>тической ошибки оформляется письмо, которое в течение 3 рабочих дней со дня подписания в соответствии с настоящим Порядком вручается (направляется) в случаях внесения исправлений в представление, предписание – объекту контроля, в случае внесения исправлений в уведо</w:t>
      </w:r>
      <w:r w:rsidR="00176C7B">
        <w:t>мление о применении бюджетных мер принуждения – в соответствующий финансовый орган.</w:t>
      </w:r>
    </w:p>
    <w:p w:rsidR="000C2724" w:rsidRDefault="00D32BDE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57</w:t>
      </w:r>
      <w:r w:rsidR="000C2724">
        <w:t>. Отмена представлений и предписаний Управления осуществляется в судебном порядке.</w:t>
      </w:r>
    </w:p>
    <w:p w:rsidR="000C2724" w:rsidRDefault="00C800AA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58</w:t>
      </w:r>
      <w:r w:rsidR="000C2724">
        <w:t>. 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Управление применяет к лицу, не исполнившему такое представление и (или) предписание, меры ответственности в соответствии с действующим законодательством.</w:t>
      </w:r>
    </w:p>
    <w:p w:rsidR="000C2724" w:rsidRDefault="000965F0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59</w:t>
      </w:r>
      <w:r w:rsidR="000C2724">
        <w:t>. В случае неисполнения предписания о возмещении ущерба, причиненного муниципальному району «Суджанский район» Курской области, муниципальным образованиям нарушением бюджетного законодательства Российской Федерации и иных нормативных правовых актов, регулирующих бюджетные правоотношения, Управление направляет материалы и документы Главе Суджанского района  Курской области и главам муниципальных образований соответственно для принятие решения об обращения в суд с исковым заявлением о возмещении ущерба объектом контроля, должностными лицами которого допущено указанное нарушение.</w:t>
      </w:r>
    </w:p>
    <w:p w:rsidR="000C2724" w:rsidRDefault="004966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60</w:t>
      </w:r>
      <w:r w:rsidR="000C2724">
        <w:t xml:space="preserve">. </w:t>
      </w:r>
      <w:r w:rsidR="000C2724" w:rsidRPr="00C116CC">
        <w:t xml:space="preserve">При выявлении в ходе проведения контрольных мероприятий нарушений, содержащих признаки административных правонарушений, </w:t>
      </w:r>
      <w:r w:rsidR="000C2724">
        <w:t>Управление направляет материалы Главе Суджанского района, главным распорядителям бюджетных средств</w:t>
      </w:r>
      <w:r w:rsidR="000C2724" w:rsidRPr="007265B1">
        <w:t xml:space="preserve"> </w:t>
      </w:r>
      <w:r w:rsidR="000C2724">
        <w:t xml:space="preserve">муниципального района  «Суджанский район» Курской области и муниципальных </w:t>
      </w:r>
      <w:r w:rsidR="000C2724" w:rsidRPr="004E1A83">
        <w:t xml:space="preserve">образований </w:t>
      </w:r>
      <w:r w:rsidR="000C2724">
        <w:t xml:space="preserve">необходимые для передачи их в правоохранительные органы в целях </w:t>
      </w:r>
      <w:r w:rsidR="000C2724" w:rsidRPr="004E1A83">
        <w:t>осуществл</w:t>
      </w:r>
      <w:r w:rsidR="000C2724">
        <w:t>ения</w:t>
      </w:r>
      <w:r w:rsidR="000C2724" w:rsidRPr="004E1A83">
        <w:t xml:space="preserve">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C2724" w:rsidRDefault="004966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61</w:t>
      </w:r>
      <w:r w:rsidR="000C2724" w:rsidRPr="00F30DA5">
        <w:t>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дальнейшего направления рассмотрения в порядке, установленном законодательством Российской Федерации.</w:t>
      </w:r>
    </w:p>
    <w:p w:rsidR="000C2724" w:rsidRDefault="004966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62</w:t>
      </w:r>
      <w:r w:rsidR="000C2724">
        <w:t>. Объект контроля, которому выдано представление, предписание, письменно сообщает в Управление о результатах их исполнения в срок, установленный соответственно в представлении, предписании.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235"/>
      <w:bookmarkEnd w:id="8"/>
      <w:r>
        <w:t>IV. Требования к составлению и представлению отчетности о</w:t>
      </w:r>
    </w:p>
    <w:p w:rsidR="000C2724" w:rsidRDefault="000C2724" w:rsidP="000C2724">
      <w:pPr>
        <w:widowControl w:val="0"/>
        <w:autoSpaceDE w:val="0"/>
        <w:autoSpaceDN w:val="0"/>
        <w:adjustRightInd w:val="0"/>
        <w:jc w:val="center"/>
      </w:pPr>
      <w:r>
        <w:t>результатах проведения контрольных мероприятий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</w:p>
    <w:p w:rsidR="000C2724" w:rsidRDefault="004966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63</w:t>
      </w:r>
      <w:r w:rsidR="000C2724">
        <w:t xml:space="preserve">. В целях раскрытия информации о полноте и своевременности выполнения Плана </w:t>
      </w:r>
      <w:r w:rsidR="000C2724">
        <w:lastRenderedPageBreak/>
        <w:t>контрольной деятельности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Управление ежегодно составляет и представляет отчет.</w:t>
      </w:r>
    </w:p>
    <w:p w:rsidR="000C2724" w:rsidRDefault="004966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64</w:t>
      </w:r>
      <w:r w:rsidR="000C2724">
        <w:t>. В ежегодном отчете обязательно отражаются следующие данные</w:t>
      </w:r>
      <w:proofErr w:type="gramStart"/>
      <w:r w:rsidR="000C2724">
        <w:t xml:space="preserve"> :</w:t>
      </w:r>
      <w:proofErr w:type="gramEnd"/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а) количество проведенных контрольных мероприятий;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б) виды выявленных нарушений, суммы выявленных нарушений (в случае возможности суммового выражения нарушения);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в) количество представлений и предписаний, направленных Управлением;</w:t>
      </w:r>
    </w:p>
    <w:p w:rsidR="000C2724" w:rsidRDefault="000C27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г) количество направленных Управлением уведомлений о применении бюджетных мер принуждения.</w:t>
      </w:r>
    </w:p>
    <w:p w:rsidR="000C2724" w:rsidRDefault="004966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65</w:t>
      </w:r>
      <w:r w:rsidR="000C2724">
        <w:t xml:space="preserve">. Отчет подписывается Начальником Управления и направляется для утверждения Главе Суджанского района  Курской области  до 1 марта года, следующего </w:t>
      </w:r>
      <w:proofErr w:type="gramStart"/>
      <w:r w:rsidR="000C2724">
        <w:t>за</w:t>
      </w:r>
      <w:proofErr w:type="gramEnd"/>
      <w:r w:rsidR="000C2724">
        <w:t xml:space="preserve"> отчетным.</w:t>
      </w:r>
    </w:p>
    <w:p w:rsidR="000C2724" w:rsidRDefault="00496624" w:rsidP="000C2724">
      <w:pPr>
        <w:widowControl w:val="0"/>
        <w:autoSpaceDE w:val="0"/>
        <w:autoSpaceDN w:val="0"/>
        <w:adjustRightInd w:val="0"/>
        <w:ind w:firstLine="540"/>
        <w:jc w:val="both"/>
      </w:pPr>
      <w:r>
        <w:t>66</w:t>
      </w:r>
      <w:r w:rsidR="000C2724">
        <w:t>. Отчет размещается на официальном сайте Администрации Суджанского района Курской области в информационно-телекоммуникационной сети "Интернет".</w:t>
      </w:r>
    </w:p>
    <w:sectPr w:rsidR="000C2724" w:rsidSect="0082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DE5"/>
    <w:multiLevelType w:val="hybridMultilevel"/>
    <w:tmpl w:val="53242014"/>
    <w:lvl w:ilvl="0" w:tplc="43F227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581922"/>
    <w:multiLevelType w:val="hybridMultilevel"/>
    <w:tmpl w:val="B0F6702A"/>
    <w:lvl w:ilvl="0" w:tplc="30A0F4C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7E5694"/>
    <w:multiLevelType w:val="hybridMultilevel"/>
    <w:tmpl w:val="E0D2570A"/>
    <w:lvl w:ilvl="0" w:tplc="B3A2CA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24"/>
    <w:rsid w:val="0002484D"/>
    <w:rsid w:val="00030777"/>
    <w:rsid w:val="00041DC1"/>
    <w:rsid w:val="00051715"/>
    <w:rsid w:val="00062653"/>
    <w:rsid w:val="00066177"/>
    <w:rsid w:val="00067A15"/>
    <w:rsid w:val="0008314D"/>
    <w:rsid w:val="00091069"/>
    <w:rsid w:val="00095935"/>
    <w:rsid w:val="000965F0"/>
    <w:rsid w:val="000B24E0"/>
    <w:rsid w:val="000C2724"/>
    <w:rsid w:val="000C6AFC"/>
    <w:rsid w:val="000F54C9"/>
    <w:rsid w:val="00100088"/>
    <w:rsid w:val="0010477D"/>
    <w:rsid w:val="00154DAB"/>
    <w:rsid w:val="00176C7B"/>
    <w:rsid w:val="00183149"/>
    <w:rsid w:val="00196D70"/>
    <w:rsid w:val="001A232B"/>
    <w:rsid w:val="001B3FE4"/>
    <w:rsid w:val="001B7BDE"/>
    <w:rsid w:val="001C37A3"/>
    <w:rsid w:val="00202415"/>
    <w:rsid w:val="00217B93"/>
    <w:rsid w:val="00217BDE"/>
    <w:rsid w:val="00235A30"/>
    <w:rsid w:val="0024333C"/>
    <w:rsid w:val="00267AEB"/>
    <w:rsid w:val="00273126"/>
    <w:rsid w:val="002964D1"/>
    <w:rsid w:val="002A3C84"/>
    <w:rsid w:val="002B3A47"/>
    <w:rsid w:val="002D6188"/>
    <w:rsid w:val="002F19E6"/>
    <w:rsid w:val="00324C13"/>
    <w:rsid w:val="00326DD9"/>
    <w:rsid w:val="0036537B"/>
    <w:rsid w:val="00372335"/>
    <w:rsid w:val="003723C6"/>
    <w:rsid w:val="00382ABD"/>
    <w:rsid w:val="003A56A0"/>
    <w:rsid w:val="003C7AF9"/>
    <w:rsid w:val="0040008C"/>
    <w:rsid w:val="00400DCB"/>
    <w:rsid w:val="00431BED"/>
    <w:rsid w:val="00433F8E"/>
    <w:rsid w:val="00492648"/>
    <w:rsid w:val="00496624"/>
    <w:rsid w:val="004A7D5E"/>
    <w:rsid w:val="004B2885"/>
    <w:rsid w:val="004B5B1C"/>
    <w:rsid w:val="004C003A"/>
    <w:rsid w:val="004C4DC9"/>
    <w:rsid w:val="004D4A18"/>
    <w:rsid w:val="004D618B"/>
    <w:rsid w:val="005161D8"/>
    <w:rsid w:val="005448CE"/>
    <w:rsid w:val="005A596C"/>
    <w:rsid w:val="005D0DE9"/>
    <w:rsid w:val="005F2585"/>
    <w:rsid w:val="00613694"/>
    <w:rsid w:val="0061397D"/>
    <w:rsid w:val="00635065"/>
    <w:rsid w:val="006459B8"/>
    <w:rsid w:val="006901A2"/>
    <w:rsid w:val="0069180F"/>
    <w:rsid w:val="006B70A6"/>
    <w:rsid w:val="006C3CE2"/>
    <w:rsid w:val="006C4C72"/>
    <w:rsid w:val="006E5C5A"/>
    <w:rsid w:val="0070419A"/>
    <w:rsid w:val="00711DEC"/>
    <w:rsid w:val="00744BCD"/>
    <w:rsid w:val="007602CE"/>
    <w:rsid w:val="00782F5A"/>
    <w:rsid w:val="007923DF"/>
    <w:rsid w:val="007A1224"/>
    <w:rsid w:val="007D26F6"/>
    <w:rsid w:val="007D27F8"/>
    <w:rsid w:val="007E4B72"/>
    <w:rsid w:val="00811970"/>
    <w:rsid w:val="00815450"/>
    <w:rsid w:val="0082501C"/>
    <w:rsid w:val="00850F64"/>
    <w:rsid w:val="00876E94"/>
    <w:rsid w:val="00881CC9"/>
    <w:rsid w:val="008A4905"/>
    <w:rsid w:val="008B478A"/>
    <w:rsid w:val="008B5824"/>
    <w:rsid w:val="008C056D"/>
    <w:rsid w:val="00900009"/>
    <w:rsid w:val="00901E04"/>
    <w:rsid w:val="009144D2"/>
    <w:rsid w:val="00997CF4"/>
    <w:rsid w:val="009D146C"/>
    <w:rsid w:val="009E2A93"/>
    <w:rsid w:val="009F5078"/>
    <w:rsid w:val="00A26A39"/>
    <w:rsid w:val="00A33CEC"/>
    <w:rsid w:val="00A72348"/>
    <w:rsid w:val="00A75745"/>
    <w:rsid w:val="00A8170D"/>
    <w:rsid w:val="00AC12AF"/>
    <w:rsid w:val="00AC744A"/>
    <w:rsid w:val="00AD1B48"/>
    <w:rsid w:val="00B03423"/>
    <w:rsid w:val="00B20DED"/>
    <w:rsid w:val="00B6236C"/>
    <w:rsid w:val="00B77AC4"/>
    <w:rsid w:val="00B81544"/>
    <w:rsid w:val="00B95C5C"/>
    <w:rsid w:val="00B95F33"/>
    <w:rsid w:val="00B96D7D"/>
    <w:rsid w:val="00BB42EA"/>
    <w:rsid w:val="00BC2EFA"/>
    <w:rsid w:val="00C15CF7"/>
    <w:rsid w:val="00C33809"/>
    <w:rsid w:val="00C62CD7"/>
    <w:rsid w:val="00C76C9B"/>
    <w:rsid w:val="00C7743C"/>
    <w:rsid w:val="00C800AA"/>
    <w:rsid w:val="00C86468"/>
    <w:rsid w:val="00CD2280"/>
    <w:rsid w:val="00CD51F1"/>
    <w:rsid w:val="00CE678A"/>
    <w:rsid w:val="00CE6E43"/>
    <w:rsid w:val="00CF109F"/>
    <w:rsid w:val="00CF2515"/>
    <w:rsid w:val="00D21684"/>
    <w:rsid w:val="00D32BDE"/>
    <w:rsid w:val="00D44989"/>
    <w:rsid w:val="00D4755A"/>
    <w:rsid w:val="00D47571"/>
    <w:rsid w:val="00D6140A"/>
    <w:rsid w:val="00D7208B"/>
    <w:rsid w:val="00D92247"/>
    <w:rsid w:val="00D92B2C"/>
    <w:rsid w:val="00DA6A59"/>
    <w:rsid w:val="00DD5145"/>
    <w:rsid w:val="00E41022"/>
    <w:rsid w:val="00EC5307"/>
    <w:rsid w:val="00EF0CF0"/>
    <w:rsid w:val="00EF7B94"/>
    <w:rsid w:val="00F12846"/>
    <w:rsid w:val="00F24907"/>
    <w:rsid w:val="00F476BE"/>
    <w:rsid w:val="00F55E34"/>
    <w:rsid w:val="00F618BC"/>
    <w:rsid w:val="00F90390"/>
    <w:rsid w:val="00FA2B48"/>
    <w:rsid w:val="00FA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2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F36CA986C7567FF5E5366125662E25CAA81600976A43F5C6AD9FF82A4f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1F36CA986C7567FF5E5366125662E25CAA81600976A43F5C6AD9FF824052D18B42FC87E127A9f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фит</cp:lastModifiedBy>
  <cp:revision>2</cp:revision>
  <cp:lastPrinted>2018-12-29T06:08:00Z</cp:lastPrinted>
  <dcterms:created xsi:type="dcterms:W3CDTF">2019-01-15T10:21:00Z</dcterms:created>
  <dcterms:modified xsi:type="dcterms:W3CDTF">2019-01-15T10:21:00Z</dcterms:modified>
</cp:coreProperties>
</file>