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96" w:rsidRPr="005A0D96" w:rsidRDefault="005A0D96" w:rsidP="005A0D96">
      <w:pPr>
        <w:widowControl w:val="0"/>
        <w:autoSpaceDN w:val="0"/>
        <w:snapToGrid w:val="0"/>
        <w:rPr>
          <w:rFonts w:eastAsia="Calibri"/>
          <w:b/>
          <w:bCs/>
          <w:spacing w:val="6"/>
          <w:sz w:val="34"/>
          <w:szCs w:val="34"/>
        </w:rPr>
      </w:pPr>
      <w:r w:rsidRPr="005A0D96">
        <w:rPr>
          <w:noProof/>
          <w:sz w:val="28"/>
          <w:szCs w:val="20"/>
        </w:rPr>
        <w:drawing>
          <wp:anchor distT="0" distB="0" distL="0" distR="0" simplePos="0" relativeHeight="251659264" behindDoc="0" locked="0" layoutInCell="0" allowOverlap="1" wp14:anchorId="6C7665F1" wp14:editId="1531D26D">
            <wp:simplePos x="0" y="0"/>
            <wp:positionH relativeFrom="page">
              <wp:align>center</wp:align>
            </wp:positionH>
            <wp:positionV relativeFrom="page">
              <wp:posOffset>481965</wp:posOffset>
            </wp:positionV>
            <wp:extent cx="1114425" cy="1130289"/>
            <wp:effectExtent l="0" t="0" r="0" b="0"/>
            <wp:wrapNone/>
            <wp:docPr id="42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D96" w:rsidRPr="005A0D96" w:rsidRDefault="005A0D96" w:rsidP="005A0D96">
      <w:pPr>
        <w:widowControl w:val="0"/>
        <w:autoSpaceDN w:val="0"/>
        <w:snapToGrid w:val="0"/>
        <w:rPr>
          <w:rFonts w:eastAsia="Calibri"/>
          <w:b/>
          <w:bCs/>
          <w:spacing w:val="6"/>
          <w:sz w:val="34"/>
          <w:szCs w:val="34"/>
        </w:rPr>
      </w:pPr>
    </w:p>
    <w:p w:rsidR="005A0D96" w:rsidRPr="005A0D96" w:rsidRDefault="005A0D96" w:rsidP="005A0D96">
      <w:pPr>
        <w:widowControl w:val="0"/>
        <w:autoSpaceDN w:val="0"/>
        <w:snapToGrid w:val="0"/>
        <w:rPr>
          <w:rFonts w:eastAsia="Calibri"/>
          <w:b/>
          <w:bCs/>
          <w:spacing w:val="6"/>
          <w:sz w:val="34"/>
          <w:szCs w:val="34"/>
        </w:rPr>
      </w:pPr>
    </w:p>
    <w:p w:rsidR="005A0D96" w:rsidRPr="005A0D96" w:rsidRDefault="005A0D96" w:rsidP="005A0D96">
      <w:pPr>
        <w:widowControl w:val="0"/>
        <w:autoSpaceDN w:val="0"/>
        <w:snapToGrid w:val="0"/>
        <w:jc w:val="center"/>
        <w:rPr>
          <w:rFonts w:eastAsia="Calibri"/>
          <w:b/>
          <w:bCs/>
          <w:spacing w:val="6"/>
          <w:sz w:val="34"/>
          <w:szCs w:val="34"/>
        </w:rPr>
      </w:pPr>
    </w:p>
    <w:p w:rsidR="005A0D96" w:rsidRPr="005A0D96" w:rsidRDefault="005A0D96" w:rsidP="005A0D96">
      <w:pPr>
        <w:widowControl w:val="0"/>
        <w:snapToGrid w:val="0"/>
        <w:jc w:val="center"/>
        <w:outlineLvl w:val="0"/>
        <w:rPr>
          <w:rFonts w:eastAsia="Calibri"/>
          <w:b/>
          <w:bCs/>
          <w:sz w:val="34"/>
          <w:szCs w:val="34"/>
        </w:rPr>
      </w:pPr>
      <w:r w:rsidRPr="005A0D96">
        <w:rPr>
          <w:rFonts w:eastAsia="Calibri"/>
          <w:b/>
          <w:bCs/>
          <w:sz w:val="34"/>
          <w:szCs w:val="34"/>
        </w:rPr>
        <w:t xml:space="preserve">АДМИНИСТРАЦИЯ СУДЖАНСКОГО РАЙОНА </w:t>
      </w:r>
    </w:p>
    <w:p w:rsidR="005A0D96" w:rsidRPr="005A0D96" w:rsidRDefault="005A0D96" w:rsidP="005A0D96">
      <w:pPr>
        <w:widowControl w:val="0"/>
        <w:snapToGrid w:val="0"/>
        <w:jc w:val="center"/>
        <w:outlineLvl w:val="0"/>
        <w:rPr>
          <w:rFonts w:eastAsia="Calibri"/>
          <w:b/>
          <w:sz w:val="34"/>
          <w:szCs w:val="34"/>
        </w:rPr>
      </w:pPr>
      <w:r w:rsidRPr="005A0D96">
        <w:rPr>
          <w:rFonts w:eastAsia="Calibri"/>
          <w:b/>
          <w:sz w:val="34"/>
          <w:szCs w:val="34"/>
        </w:rPr>
        <w:t>КУРСКОЙ   ОБЛАСТИ</w:t>
      </w:r>
    </w:p>
    <w:p w:rsidR="005A0D96" w:rsidRPr="005A0D96" w:rsidRDefault="005A0D96" w:rsidP="005A0D96">
      <w:pPr>
        <w:widowControl w:val="0"/>
        <w:snapToGrid w:val="0"/>
        <w:jc w:val="center"/>
        <w:rPr>
          <w:rFonts w:eastAsia="Calibri"/>
          <w:b/>
          <w:bCs/>
          <w:color w:val="000000"/>
          <w:spacing w:val="80"/>
          <w:sz w:val="20"/>
          <w:szCs w:val="20"/>
          <w:lang w:bidi="ru-RU"/>
        </w:rPr>
      </w:pPr>
    </w:p>
    <w:p w:rsidR="005A0D96" w:rsidRPr="005A0D96" w:rsidRDefault="005A0D96" w:rsidP="005A0D96">
      <w:pPr>
        <w:widowControl w:val="0"/>
        <w:snapToGrid w:val="0"/>
        <w:jc w:val="center"/>
        <w:rPr>
          <w:rFonts w:eastAsia="Calibri"/>
          <w:b/>
          <w:spacing w:val="40"/>
          <w:sz w:val="30"/>
          <w:szCs w:val="30"/>
        </w:rPr>
      </w:pPr>
      <w:r w:rsidRPr="005A0D96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5A0D96" w:rsidRPr="005A0D96" w:rsidRDefault="005A0D96" w:rsidP="005A0D96">
      <w:pPr>
        <w:widowControl w:val="0"/>
        <w:autoSpaceDN w:val="0"/>
        <w:snapToGrid w:val="0"/>
        <w:jc w:val="center"/>
        <w:rPr>
          <w:sz w:val="16"/>
          <w:szCs w:val="16"/>
          <w:lang w:eastAsia="zh-CN"/>
        </w:rPr>
      </w:pPr>
    </w:p>
    <w:p w:rsidR="005A0D96" w:rsidRPr="005A0D96" w:rsidRDefault="005A0D96" w:rsidP="005A0D96">
      <w:pPr>
        <w:widowControl w:val="0"/>
        <w:snapToGrid w:val="0"/>
        <w:jc w:val="center"/>
        <w:rPr>
          <w:sz w:val="26"/>
          <w:szCs w:val="26"/>
        </w:rPr>
      </w:pPr>
      <w:r w:rsidRPr="005A0D96">
        <w:rPr>
          <w:sz w:val="26"/>
          <w:szCs w:val="26"/>
        </w:rPr>
        <w:t xml:space="preserve">от </w:t>
      </w:r>
      <w:r w:rsidR="00BB3168">
        <w:rPr>
          <w:sz w:val="26"/>
          <w:szCs w:val="26"/>
        </w:rPr>
        <w:t>28.08.2019</w:t>
      </w:r>
      <w:r w:rsidRPr="005A0D96">
        <w:rPr>
          <w:sz w:val="26"/>
          <w:szCs w:val="26"/>
        </w:rPr>
        <w:t xml:space="preserve">    №</w:t>
      </w:r>
      <w:r w:rsidR="00BB3168">
        <w:rPr>
          <w:sz w:val="26"/>
          <w:szCs w:val="26"/>
        </w:rPr>
        <w:t>601</w:t>
      </w:r>
      <w:bookmarkStart w:id="0" w:name="_GoBack"/>
      <w:bookmarkEnd w:id="0"/>
    </w:p>
    <w:p w:rsidR="005A0D96" w:rsidRPr="005A0D96" w:rsidRDefault="005A0D96" w:rsidP="005A0D96">
      <w:pPr>
        <w:widowControl w:val="0"/>
        <w:snapToGrid w:val="0"/>
        <w:jc w:val="center"/>
        <w:rPr>
          <w:sz w:val="26"/>
          <w:szCs w:val="26"/>
        </w:rPr>
      </w:pPr>
      <w:r w:rsidRPr="005A0D96">
        <w:rPr>
          <w:sz w:val="26"/>
          <w:szCs w:val="26"/>
        </w:rPr>
        <w:t xml:space="preserve"> г. Суджа</w:t>
      </w:r>
    </w:p>
    <w:p w:rsidR="005A0D96" w:rsidRPr="005A0D96" w:rsidRDefault="005A0D96" w:rsidP="005A0D96">
      <w:pPr>
        <w:widowControl w:val="0"/>
        <w:snapToGrid w:val="0"/>
        <w:rPr>
          <w:sz w:val="28"/>
        </w:rPr>
      </w:pPr>
    </w:p>
    <w:p w:rsidR="00BE3022" w:rsidRDefault="00BE3022" w:rsidP="00BE3022">
      <w:pPr>
        <w:autoSpaceDN w:val="0"/>
        <w:jc w:val="both"/>
        <w:rPr>
          <w:rFonts w:cs="Courier New"/>
          <w:sz w:val="32"/>
          <w:lang w:eastAsia="zh-CN"/>
        </w:rPr>
      </w:pPr>
    </w:p>
    <w:p w:rsidR="00BE3022" w:rsidRDefault="00BE3022" w:rsidP="00BE3022"/>
    <w:p w:rsidR="00BE3022" w:rsidRDefault="00BE3022" w:rsidP="00BE3022">
      <w:pPr>
        <w:ind w:right="-1"/>
        <w:jc w:val="center"/>
      </w:pPr>
      <w:r>
        <w:t xml:space="preserve">О внесении </w:t>
      </w:r>
      <w:r w:rsidR="00C1066D">
        <w:t xml:space="preserve">изменений в Постановление Администрации Суджанского района Курской области от </w:t>
      </w:r>
      <w:r w:rsidR="006077AD">
        <w:t>24.12.2018 г</w:t>
      </w:r>
      <w:r w:rsidR="005A0D96">
        <w:t xml:space="preserve"> №848</w:t>
      </w:r>
      <w:r w:rsidR="006077AD">
        <w:t xml:space="preserve"> «</w:t>
      </w:r>
      <w:r w:rsidR="00C1066D">
        <w:t xml:space="preserve"> </w:t>
      </w:r>
      <w:r>
        <w:t xml:space="preserve">Об утверждении Плана </w:t>
      </w:r>
      <w:bookmarkStart w:id="1" w:name="_Hlk533152007"/>
      <w:r>
        <w:t>контрольных мероприятий по проведению внутреннего муниципального финансового контроля в сфере закупок на  2019 го</w:t>
      </w:r>
      <w:bookmarkEnd w:id="1"/>
      <w:r w:rsidR="005A0D96">
        <w:t>д</w:t>
      </w:r>
      <w:r w:rsidR="006077AD">
        <w:t>»</w:t>
      </w:r>
    </w:p>
    <w:p w:rsidR="00BE3022" w:rsidRDefault="00BE3022" w:rsidP="00BE3022"/>
    <w:p w:rsidR="00BE3022" w:rsidRDefault="00BE3022" w:rsidP="00BE3022"/>
    <w:p w:rsidR="00BE3022" w:rsidRDefault="00BE3022" w:rsidP="00BE3022"/>
    <w:p w:rsidR="00BE3022" w:rsidRDefault="00BE3022" w:rsidP="00BE3022"/>
    <w:p w:rsidR="00BE3022" w:rsidRDefault="00BE3022" w:rsidP="00BE3022">
      <w:pPr>
        <w:spacing w:line="360" w:lineRule="auto"/>
        <w:ind w:firstLine="540"/>
        <w:jc w:val="both"/>
      </w:pPr>
      <w:r>
        <w:t xml:space="preserve">На основании раздела </w:t>
      </w:r>
      <w:r>
        <w:rPr>
          <w:lang w:val="en-US"/>
        </w:rPr>
        <w:t>II</w:t>
      </w:r>
      <w:r w:rsidRPr="00BB31F9">
        <w:t xml:space="preserve"> </w:t>
      </w:r>
      <w:r>
        <w:t xml:space="preserve">«Порядка осуществления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Финансово-экономическим управлением Администрации Суджанского района Курской области», утвержденного Постановлением Администрации Суджанского района Курской области от 09.11.2018 г. № 737, Администрация Суджанского района Курской области </w:t>
      </w:r>
      <w:r w:rsidRPr="00AB42F6">
        <w:rPr>
          <w:b/>
        </w:rPr>
        <w:t>ПОСТАНОВЛЯ</w:t>
      </w:r>
      <w:r>
        <w:rPr>
          <w:b/>
        </w:rPr>
        <w:t>ЕТ</w:t>
      </w:r>
      <w:r>
        <w:t>:</w:t>
      </w:r>
    </w:p>
    <w:p w:rsidR="00BE3022" w:rsidRDefault="00BE3022" w:rsidP="00BE3022">
      <w:pPr>
        <w:spacing w:line="360" w:lineRule="auto"/>
        <w:ind w:left="540"/>
        <w:jc w:val="both"/>
      </w:pPr>
    </w:p>
    <w:p w:rsidR="00BE3022" w:rsidRDefault="00BE3022" w:rsidP="00BE3022">
      <w:pPr>
        <w:spacing w:line="360" w:lineRule="auto"/>
        <w:ind w:firstLine="540"/>
        <w:jc w:val="both"/>
      </w:pPr>
      <w:r>
        <w:t xml:space="preserve">1. </w:t>
      </w:r>
      <w:r w:rsidR="006077AD">
        <w:t>Внести изменения в</w:t>
      </w:r>
      <w:r>
        <w:t xml:space="preserve"> План контрольных мероприятий по проведению внутреннего муниципального финансового контроля в сфере закупок на  2019 год</w:t>
      </w:r>
      <w:r w:rsidR="006077AD">
        <w:t xml:space="preserve"> </w:t>
      </w:r>
      <w:r w:rsidR="004763B0">
        <w:t>изложив его в новой редакции</w:t>
      </w:r>
      <w:r w:rsidR="005A0D96">
        <w:t>.</w:t>
      </w:r>
    </w:p>
    <w:p w:rsidR="00BE3022" w:rsidRDefault="00BE3022" w:rsidP="00BE3022">
      <w:pPr>
        <w:spacing w:line="360" w:lineRule="auto"/>
        <w:jc w:val="both"/>
      </w:pPr>
      <w:r>
        <w:t xml:space="preserve">         2. Контроль за исполнением настоящего Постановления возложить на Начальника Финансово-экономического управления Администрации Суджанского района Курской области Бирюкову И.П.</w:t>
      </w:r>
    </w:p>
    <w:p w:rsidR="00BE3022" w:rsidRDefault="00BE3022" w:rsidP="00BE3022">
      <w:pPr>
        <w:spacing w:line="360" w:lineRule="auto"/>
      </w:pPr>
      <w:r>
        <w:t xml:space="preserve">         3. Постановление вступает в силу с  момента подписания </w:t>
      </w:r>
      <w:r w:rsidR="006077AD">
        <w:t xml:space="preserve"> и распространяется на прав</w:t>
      </w:r>
      <w:r w:rsidR="004763B0">
        <w:t>оотношения, возникшие с 1 января 2019 года</w:t>
      </w:r>
      <w:r w:rsidR="006077AD">
        <w:t xml:space="preserve"> </w:t>
      </w:r>
      <w:r>
        <w:t xml:space="preserve"> .</w:t>
      </w:r>
    </w:p>
    <w:p w:rsidR="00BE3022" w:rsidRDefault="00BE3022" w:rsidP="00BE3022">
      <w:pPr>
        <w:jc w:val="center"/>
      </w:pPr>
      <w:r>
        <w:t xml:space="preserve">                                                 </w:t>
      </w:r>
    </w:p>
    <w:p w:rsidR="00BE3022" w:rsidRDefault="00BE3022" w:rsidP="00BE3022">
      <w:pPr>
        <w:jc w:val="center"/>
      </w:pPr>
    </w:p>
    <w:p w:rsidR="00BE3022" w:rsidRDefault="00BE3022" w:rsidP="00BE3022">
      <w:r>
        <w:t>Глав</w:t>
      </w:r>
      <w:r w:rsidR="00597072">
        <w:t>а</w:t>
      </w:r>
      <w:r>
        <w:t xml:space="preserve"> Суджанского района  </w:t>
      </w:r>
      <w:r w:rsidR="005A0D96">
        <w:t>Курской области</w:t>
      </w:r>
      <w:r>
        <w:t xml:space="preserve">                                           </w:t>
      </w:r>
      <w:r w:rsidR="00597072">
        <w:t>Н.И. Ильин</w:t>
      </w:r>
      <w:r>
        <w:t xml:space="preserve"> </w:t>
      </w:r>
    </w:p>
    <w:p w:rsidR="00BE3022" w:rsidRDefault="00BE3022" w:rsidP="00BE3022"/>
    <w:p w:rsidR="00BE3022" w:rsidRDefault="00BE3022" w:rsidP="00BE3022"/>
    <w:p w:rsidR="00BE3022" w:rsidRDefault="00BE3022" w:rsidP="00BE3022"/>
    <w:p w:rsidR="00BE3022" w:rsidRDefault="00BE3022" w:rsidP="00BE3022"/>
    <w:p w:rsidR="00BE3022" w:rsidRDefault="00BE3022" w:rsidP="00BE3022">
      <w:pPr>
        <w:jc w:val="center"/>
      </w:pPr>
      <w:r>
        <w:t xml:space="preserve">                                                       УТВЕРЖДЕНО:</w:t>
      </w:r>
    </w:p>
    <w:p w:rsidR="00BE3022" w:rsidRDefault="00BE3022" w:rsidP="00BE3022">
      <w:pPr>
        <w:jc w:val="center"/>
      </w:pPr>
      <w:r>
        <w:t xml:space="preserve">                                                                                   Постановлением Администрации</w:t>
      </w:r>
    </w:p>
    <w:p w:rsidR="00BE3022" w:rsidRDefault="00BE3022" w:rsidP="00BE3022">
      <w:pPr>
        <w:jc w:val="right"/>
      </w:pPr>
      <w:r>
        <w:t>Суджанского района Курской области</w:t>
      </w:r>
    </w:p>
    <w:p w:rsidR="00BE3022" w:rsidRDefault="00BE3022" w:rsidP="00BE3022">
      <w:pPr>
        <w:jc w:val="center"/>
      </w:pPr>
      <w:r>
        <w:t xml:space="preserve">                                                                               от ___________    №_________    </w:t>
      </w:r>
    </w:p>
    <w:p w:rsidR="00BE3022" w:rsidRDefault="00BE3022" w:rsidP="00BE3022">
      <w:pPr>
        <w:jc w:val="center"/>
      </w:pPr>
    </w:p>
    <w:p w:rsidR="00BE3022" w:rsidRDefault="00BE3022" w:rsidP="00BE3022">
      <w:pPr>
        <w:jc w:val="center"/>
      </w:pPr>
    </w:p>
    <w:p w:rsidR="00BE3022" w:rsidRDefault="00BE3022" w:rsidP="00BE3022">
      <w:pPr>
        <w:jc w:val="center"/>
      </w:pPr>
    </w:p>
    <w:p w:rsidR="00BE3022" w:rsidRDefault="00BE3022" w:rsidP="00BE3022">
      <w:pPr>
        <w:jc w:val="center"/>
      </w:pPr>
    </w:p>
    <w:p w:rsidR="00BE3022" w:rsidRDefault="00BE3022" w:rsidP="00BE3022">
      <w:pPr>
        <w:jc w:val="center"/>
      </w:pPr>
      <w:r>
        <w:t>План</w:t>
      </w:r>
    </w:p>
    <w:p w:rsidR="00BE3022" w:rsidRDefault="00BE3022" w:rsidP="00BE3022">
      <w:pPr>
        <w:jc w:val="center"/>
      </w:pPr>
      <w:r>
        <w:t>контрольных мероприятий по проведению внутреннего муниципального финансового контроля в сфере закупок на 2019 год</w:t>
      </w:r>
    </w:p>
    <w:p w:rsidR="00BE3022" w:rsidRDefault="00BE3022" w:rsidP="00BE3022">
      <w:pPr>
        <w:jc w:val="center"/>
      </w:pPr>
    </w:p>
    <w:p w:rsidR="00BE3022" w:rsidRDefault="00BE3022" w:rsidP="00BE3022">
      <w:pPr>
        <w:jc w:val="center"/>
      </w:pPr>
    </w:p>
    <w:tbl>
      <w:tblPr>
        <w:tblStyle w:val="a3"/>
        <w:tblW w:w="9790" w:type="dxa"/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1701"/>
        <w:gridCol w:w="1842"/>
        <w:gridCol w:w="2850"/>
      </w:tblGrid>
      <w:tr w:rsidR="00BE3022" w:rsidTr="006D4DC6">
        <w:tc>
          <w:tcPr>
            <w:tcW w:w="562" w:type="dxa"/>
          </w:tcPr>
          <w:p w:rsidR="00BE3022" w:rsidRDefault="00BE3022" w:rsidP="006D4DC6">
            <w:pPr>
              <w:jc w:val="center"/>
            </w:pPr>
            <w:r>
              <w:t>№ п/п</w:t>
            </w:r>
          </w:p>
        </w:tc>
        <w:tc>
          <w:tcPr>
            <w:tcW w:w="2835" w:type="dxa"/>
          </w:tcPr>
          <w:p w:rsidR="00BE3022" w:rsidRDefault="00BE3022" w:rsidP="006D4DC6">
            <w:pPr>
              <w:jc w:val="center"/>
            </w:pPr>
            <w:r>
              <w:t>Объект контрольного мероприятия</w:t>
            </w:r>
          </w:p>
        </w:tc>
        <w:tc>
          <w:tcPr>
            <w:tcW w:w="1701" w:type="dxa"/>
          </w:tcPr>
          <w:p w:rsidR="00BE3022" w:rsidRDefault="00BE3022" w:rsidP="006D4DC6">
            <w:pPr>
              <w:jc w:val="center"/>
            </w:pPr>
            <w:r>
              <w:t xml:space="preserve">Метод </w:t>
            </w:r>
            <w:r w:rsidR="00597072">
              <w:t xml:space="preserve">и форма </w:t>
            </w:r>
            <w:r>
              <w:t>контроля</w:t>
            </w:r>
          </w:p>
        </w:tc>
        <w:tc>
          <w:tcPr>
            <w:tcW w:w="1842" w:type="dxa"/>
          </w:tcPr>
          <w:p w:rsidR="00BE3022" w:rsidRDefault="00BE3022" w:rsidP="006D4DC6">
            <w:pPr>
              <w:jc w:val="center"/>
            </w:pPr>
            <w:r>
              <w:t>Срок проведения</w:t>
            </w:r>
          </w:p>
        </w:tc>
        <w:tc>
          <w:tcPr>
            <w:tcW w:w="2850" w:type="dxa"/>
          </w:tcPr>
          <w:p w:rsidR="00BE3022" w:rsidRDefault="00BE3022" w:rsidP="006D4DC6">
            <w:pPr>
              <w:jc w:val="center"/>
            </w:pPr>
            <w:r>
              <w:t>Тема контрольного мероприятия</w:t>
            </w:r>
          </w:p>
        </w:tc>
      </w:tr>
      <w:tr w:rsidR="00BE3022" w:rsidTr="006D4DC6">
        <w:tc>
          <w:tcPr>
            <w:tcW w:w="562" w:type="dxa"/>
          </w:tcPr>
          <w:p w:rsidR="00BE3022" w:rsidRPr="006C4F46" w:rsidRDefault="00BE3022" w:rsidP="006D4DC6">
            <w:pPr>
              <w:jc w:val="center"/>
            </w:pPr>
          </w:p>
          <w:p w:rsidR="00BE3022" w:rsidRPr="006C4F46" w:rsidRDefault="00BE3022" w:rsidP="006D4DC6">
            <w:pPr>
              <w:jc w:val="center"/>
            </w:pPr>
            <w:r>
              <w:t>1</w:t>
            </w:r>
            <w:r w:rsidRPr="006C4F46">
              <w:t>.</w:t>
            </w:r>
          </w:p>
        </w:tc>
        <w:tc>
          <w:tcPr>
            <w:tcW w:w="2835" w:type="dxa"/>
            <w:vAlign w:val="center"/>
          </w:tcPr>
          <w:p w:rsidR="00BE3022" w:rsidRPr="008D34D1" w:rsidRDefault="00BE3022" w:rsidP="006D4DC6">
            <w: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701" w:type="dxa"/>
          </w:tcPr>
          <w:p w:rsidR="00BE3022" w:rsidRPr="006C4F46" w:rsidRDefault="00597072" w:rsidP="006D4DC6">
            <w:pPr>
              <w:jc w:val="center"/>
            </w:pPr>
            <w:r>
              <w:t xml:space="preserve">Камеральная </w:t>
            </w:r>
            <w:r w:rsidR="00BE3022" w:rsidRPr="006C4F46">
              <w:t>проверка</w:t>
            </w:r>
          </w:p>
        </w:tc>
        <w:tc>
          <w:tcPr>
            <w:tcW w:w="1842" w:type="dxa"/>
          </w:tcPr>
          <w:p w:rsidR="00BE3022" w:rsidRPr="006C4F46" w:rsidRDefault="00BE3022" w:rsidP="006D4DC6">
            <w:pPr>
              <w:jc w:val="center"/>
            </w:pPr>
            <w:r>
              <w:t>1 полугодие 2019 г.</w:t>
            </w:r>
          </w:p>
        </w:tc>
        <w:tc>
          <w:tcPr>
            <w:tcW w:w="2850" w:type="dxa"/>
          </w:tcPr>
          <w:p w:rsidR="00BE3022" w:rsidRPr="0024291C" w:rsidRDefault="00BE3022" w:rsidP="006D4DC6">
            <w:r>
              <w:t>Внутренний финансовый контроль в сфере закупок</w:t>
            </w:r>
          </w:p>
        </w:tc>
      </w:tr>
      <w:tr w:rsidR="00BE3022" w:rsidTr="006D4DC6">
        <w:tc>
          <w:tcPr>
            <w:tcW w:w="562" w:type="dxa"/>
          </w:tcPr>
          <w:p w:rsidR="00BE3022" w:rsidRPr="006C4F46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</w:p>
          <w:p w:rsidR="00BE3022" w:rsidRPr="006C4F46" w:rsidRDefault="00BE3022" w:rsidP="006D4DC6">
            <w:pPr>
              <w:jc w:val="center"/>
            </w:pPr>
            <w:r>
              <w:t>2</w:t>
            </w:r>
            <w:r w:rsidRPr="006C4F46">
              <w:t>.</w:t>
            </w:r>
          </w:p>
        </w:tc>
        <w:tc>
          <w:tcPr>
            <w:tcW w:w="2835" w:type="dxa"/>
            <w:vAlign w:val="center"/>
          </w:tcPr>
          <w:p w:rsidR="00BE3022" w:rsidRPr="008D34D1" w:rsidRDefault="00BE3022" w:rsidP="006D4DC6">
            <w:pPr>
              <w:rPr>
                <w:vanish/>
              </w:rPr>
            </w:pPr>
            <w:r>
              <w:t>Администрация Воробжанского сельсовета Суджанского района Курской области</w:t>
            </w:r>
            <w:r w:rsidRPr="008D34D1">
              <w:rPr>
                <w:vanish/>
              </w:rPr>
              <w:t xml:space="preserve"> </w:t>
            </w:r>
          </w:p>
        </w:tc>
        <w:tc>
          <w:tcPr>
            <w:tcW w:w="1701" w:type="dxa"/>
          </w:tcPr>
          <w:p w:rsidR="00BE3022" w:rsidRPr="006C4F46" w:rsidRDefault="00597072" w:rsidP="006D4DC6">
            <w:pPr>
              <w:jc w:val="center"/>
            </w:pPr>
            <w:r>
              <w:t xml:space="preserve">Камеральная </w:t>
            </w:r>
            <w:r w:rsidRPr="006C4F46">
              <w:t>проверка</w:t>
            </w:r>
          </w:p>
        </w:tc>
        <w:tc>
          <w:tcPr>
            <w:tcW w:w="1842" w:type="dxa"/>
          </w:tcPr>
          <w:p w:rsidR="00BE3022" w:rsidRPr="006C4F46" w:rsidRDefault="00BE3022" w:rsidP="006D4DC6">
            <w:pPr>
              <w:jc w:val="center"/>
            </w:pPr>
            <w:r>
              <w:t>1 полугодие 2019 г.</w:t>
            </w:r>
          </w:p>
        </w:tc>
        <w:tc>
          <w:tcPr>
            <w:tcW w:w="2850" w:type="dxa"/>
          </w:tcPr>
          <w:p w:rsidR="00BE3022" w:rsidRPr="006C4F46" w:rsidRDefault="00BE3022" w:rsidP="006D4DC6">
            <w:r>
              <w:t>Внутренний финансовый контроль в сфере закупок</w:t>
            </w:r>
          </w:p>
        </w:tc>
      </w:tr>
      <w:tr w:rsidR="00BE3022" w:rsidTr="006D4DC6">
        <w:tc>
          <w:tcPr>
            <w:tcW w:w="562" w:type="dxa"/>
          </w:tcPr>
          <w:p w:rsidR="00BE3022" w:rsidRPr="006C4F46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</w:p>
          <w:p w:rsidR="00BE3022" w:rsidRPr="006C4F46" w:rsidRDefault="00BE3022" w:rsidP="006D4DC6">
            <w:pPr>
              <w:jc w:val="center"/>
            </w:pPr>
            <w:r>
              <w:t>3</w:t>
            </w:r>
            <w:r w:rsidRPr="006C4F46">
              <w:t>.</w:t>
            </w:r>
          </w:p>
        </w:tc>
        <w:tc>
          <w:tcPr>
            <w:tcW w:w="2835" w:type="dxa"/>
            <w:vAlign w:val="center"/>
          </w:tcPr>
          <w:p w:rsidR="00BE3022" w:rsidRPr="00955ADE" w:rsidRDefault="00BE3022" w:rsidP="006D4DC6">
            <w:pPr>
              <w:rPr>
                <w:vanish/>
              </w:rPr>
            </w:pPr>
            <w:r w:rsidRPr="00955ADE">
              <w:t>Муниципальное казенное общеобразовательное учреждение "</w:t>
            </w:r>
            <w:r>
              <w:t xml:space="preserve">Махновская средняя </w:t>
            </w:r>
            <w:r w:rsidRPr="00955ADE">
              <w:t>общеобразовательная школа" Суджанского района Курской области</w:t>
            </w:r>
          </w:p>
        </w:tc>
        <w:tc>
          <w:tcPr>
            <w:tcW w:w="1701" w:type="dxa"/>
          </w:tcPr>
          <w:p w:rsidR="00BE3022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</w:p>
          <w:p w:rsidR="00BE3022" w:rsidRPr="006C4F46" w:rsidRDefault="00597072" w:rsidP="006D4DC6">
            <w:pPr>
              <w:jc w:val="center"/>
            </w:pPr>
            <w:r>
              <w:t xml:space="preserve">Камеральная </w:t>
            </w:r>
            <w:r w:rsidRPr="006C4F46">
              <w:t>проверка</w:t>
            </w:r>
          </w:p>
        </w:tc>
        <w:tc>
          <w:tcPr>
            <w:tcW w:w="1842" w:type="dxa"/>
          </w:tcPr>
          <w:p w:rsidR="00BE3022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</w:p>
          <w:p w:rsidR="00BE3022" w:rsidRPr="006C4F46" w:rsidRDefault="00BE3022" w:rsidP="006D4DC6">
            <w:pPr>
              <w:jc w:val="center"/>
            </w:pPr>
            <w:r>
              <w:t>2 полугодие 201</w:t>
            </w:r>
            <w:r w:rsidR="00597072">
              <w:t>9</w:t>
            </w:r>
            <w:r>
              <w:t xml:space="preserve"> г.</w:t>
            </w:r>
          </w:p>
        </w:tc>
        <w:tc>
          <w:tcPr>
            <w:tcW w:w="2850" w:type="dxa"/>
          </w:tcPr>
          <w:p w:rsidR="00BE3022" w:rsidRDefault="00BE3022" w:rsidP="006D4DC6"/>
          <w:p w:rsidR="00BE3022" w:rsidRDefault="00BE3022" w:rsidP="006D4DC6"/>
          <w:p w:rsidR="00BE3022" w:rsidRPr="006C4F46" w:rsidRDefault="00BE3022" w:rsidP="006D4DC6">
            <w:r>
              <w:t>Внутренний финансовый контроль в сфере закупок</w:t>
            </w:r>
          </w:p>
        </w:tc>
      </w:tr>
      <w:tr w:rsidR="00BE3022" w:rsidTr="006D4DC6">
        <w:tc>
          <w:tcPr>
            <w:tcW w:w="562" w:type="dxa"/>
          </w:tcPr>
          <w:p w:rsidR="00BE3022" w:rsidRDefault="00BE3022" w:rsidP="006D4DC6">
            <w:pPr>
              <w:jc w:val="center"/>
            </w:pPr>
          </w:p>
          <w:p w:rsidR="00BE3022" w:rsidRPr="006C4F46" w:rsidRDefault="00BE3022" w:rsidP="006D4DC6">
            <w:pPr>
              <w:jc w:val="center"/>
            </w:pPr>
            <w:r>
              <w:t>4</w:t>
            </w:r>
            <w:r w:rsidRPr="006C4F46">
              <w:t>.</w:t>
            </w:r>
          </w:p>
        </w:tc>
        <w:tc>
          <w:tcPr>
            <w:tcW w:w="2835" w:type="dxa"/>
            <w:vAlign w:val="center"/>
          </w:tcPr>
          <w:p w:rsidR="00BE3022" w:rsidRPr="006C4F46" w:rsidRDefault="00BE3022" w:rsidP="006D4DC6">
            <w:r>
              <w:t>Администрация Казачелокнянского сельсовета Суджанского района Курской области</w:t>
            </w:r>
          </w:p>
        </w:tc>
        <w:tc>
          <w:tcPr>
            <w:tcW w:w="1701" w:type="dxa"/>
          </w:tcPr>
          <w:p w:rsidR="00BE3022" w:rsidRPr="006C4F46" w:rsidRDefault="00597072" w:rsidP="006D4DC6">
            <w:pPr>
              <w:jc w:val="center"/>
            </w:pPr>
            <w:r>
              <w:t xml:space="preserve">Камеральная </w:t>
            </w:r>
            <w:r w:rsidRPr="006C4F46">
              <w:t>проверка</w:t>
            </w:r>
          </w:p>
        </w:tc>
        <w:tc>
          <w:tcPr>
            <w:tcW w:w="1842" w:type="dxa"/>
          </w:tcPr>
          <w:p w:rsidR="00BE3022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</w:p>
          <w:p w:rsidR="00BE3022" w:rsidRPr="006C4F46" w:rsidRDefault="00BE3022" w:rsidP="006D4DC6">
            <w:pPr>
              <w:jc w:val="center"/>
            </w:pPr>
            <w:r>
              <w:t>2 полугодие 201</w:t>
            </w:r>
            <w:r w:rsidR="00597072">
              <w:t>9</w:t>
            </w:r>
            <w:r>
              <w:t xml:space="preserve"> г.</w:t>
            </w:r>
          </w:p>
        </w:tc>
        <w:tc>
          <w:tcPr>
            <w:tcW w:w="2850" w:type="dxa"/>
          </w:tcPr>
          <w:p w:rsidR="00BE3022" w:rsidRDefault="00BE3022" w:rsidP="006D4DC6"/>
          <w:p w:rsidR="00BE3022" w:rsidRPr="006C4F46" w:rsidRDefault="00BE3022" w:rsidP="006D4DC6">
            <w:r>
              <w:t>Внутренний финансовый контроль в сфере закупок</w:t>
            </w:r>
          </w:p>
        </w:tc>
      </w:tr>
      <w:tr w:rsidR="00BE3022" w:rsidTr="006D4DC6">
        <w:tc>
          <w:tcPr>
            <w:tcW w:w="562" w:type="dxa"/>
            <w:vAlign w:val="center"/>
          </w:tcPr>
          <w:p w:rsidR="00BE3022" w:rsidRDefault="00BE3022" w:rsidP="006D4DC6">
            <w:r>
              <w:t>5.</w:t>
            </w:r>
          </w:p>
        </w:tc>
        <w:tc>
          <w:tcPr>
            <w:tcW w:w="2835" w:type="dxa"/>
            <w:vAlign w:val="center"/>
          </w:tcPr>
          <w:p w:rsidR="00BE3022" w:rsidRPr="006C4F46" w:rsidRDefault="00BE3022" w:rsidP="006D4DC6">
            <w:r>
              <w:t>Администрация Плеховского сельсовета Суджанского района Курской области</w:t>
            </w:r>
          </w:p>
        </w:tc>
        <w:tc>
          <w:tcPr>
            <w:tcW w:w="1701" w:type="dxa"/>
          </w:tcPr>
          <w:p w:rsidR="00BE3022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</w:p>
          <w:p w:rsidR="00BE3022" w:rsidRPr="006C4F46" w:rsidRDefault="00597072" w:rsidP="006D4DC6">
            <w:pPr>
              <w:jc w:val="center"/>
            </w:pPr>
            <w:r>
              <w:t xml:space="preserve">Камеральная </w:t>
            </w:r>
            <w:r w:rsidRPr="006C4F46">
              <w:t>проверка</w:t>
            </w:r>
          </w:p>
        </w:tc>
        <w:tc>
          <w:tcPr>
            <w:tcW w:w="1842" w:type="dxa"/>
          </w:tcPr>
          <w:p w:rsidR="00BE3022" w:rsidRDefault="00BE3022" w:rsidP="006D4DC6">
            <w:pPr>
              <w:jc w:val="center"/>
            </w:pPr>
          </w:p>
          <w:p w:rsidR="00BE3022" w:rsidRPr="006C4F46" w:rsidRDefault="00BE3022" w:rsidP="006D4DC6">
            <w:pPr>
              <w:jc w:val="center"/>
            </w:pPr>
            <w:r>
              <w:t>2 полугодие 201</w:t>
            </w:r>
            <w:r w:rsidR="00597072">
              <w:t>9</w:t>
            </w:r>
            <w:r>
              <w:t xml:space="preserve"> г.</w:t>
            </w:r>
          </w:p>
        </w:tc>
        <w:tc>
          <w:tcPr>
            <w:tcW w:w="2850" w:type="dxa"/>
          </w:tcPr>
          <w:p w:rsidR="00BE3022" w:rsidRDefault="00BE3022" w:rsidP="006D4DC6"/>
          <w:p w:rsidR="00BE3022" w:rsidRPr="0098535E" w:rsidRDefault="00BE3022" w:rsidP="006D4DC6">
            <w:r>
              <w:t>Внутренний финансовый контроль в сфере закупок</w:t>
            </w:r>
          </w:p>
        </w:tc>
      </w:tr>
      <w:tr w:rsidR="00BE3022" w:rsidTr="006D4DC6">
        <w:tc>
          <w:tcPr>
            <w:tcW w:w="562" w:type="dxa"/>
            <w:vAlign w:val="center"/>
          </w:tcPr>
          <w:p w:rsidR="00BE3022" w:rsidRDefault="00BE3022" w:rsidP="006D4DC6">
            <w:r>
              <w:t>6.</w:t>
            </w:r>
          </w:p>
        </w:tc>
        <w:tc>
          <w:tcPr>
            <w:tcW w:w="2835" w:type="dxa"/>
            <w:vAlign w:val="center"/>
          </w:tcPr>
          <w:p w:rsidR="00BE3022" w:rsidRDefault="00BE3022" w:rsidP="006D4DC6">
            <w:r>
              <w:t>Управление  строительства, муниципального имущества и ЖКХ Администрации Суджанского района Курской области</w:t>
            </w:r>
          </w:p>
        </w:tc>
        <w:tc>
          <w:tcPr>
            <w:tcW w:w="1701" w:type="dxa"/>
          </w:tcPr>
          <w:p w:rsidR="00BE3022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</w:p>
          <w:p w:rsidR="00BE3022" w:rsidRPr="006C4F46" w:rsidRDefault="00597072" w:rsidP="006D4DC6">
            <w:pPr>
              <w:jc w:val="center"/>
            </w:pPr>
            <w:r>
              <w:t xml:space="preserve">Камеральная </w:t>
            </w:r>
            <w:r w:rsidRPr="006C4F46">
              <w:t>проверка</w:t>
            </w:r>
          </w:p>
        </w:tc>
        <w:tc>
          <w:tcPr>
            <w:tcW w:w="1842" w:type="dxa"/>
          </w:tcPr>
          <w:p w:rsidR="00BE3022" w:rsidRDefault="00BE3022" w:rsidP="006D4DC6">
            <w:pPr>
              <w:jc w:val="center"/>
            </w:pPr>
          </w:p>
          <w:p w:rsidR="00BE3022" w:rsidRPr="006C4F46" w:rsidRDefault="00BE3022" w:rsidP="006D4DC6">
            <w:pPr>
              <w:jc w:val="center"/>
            </w:pPr>
            <w:r>
              <w:t>2 полугодие 201</w:t>
            </w:r>
            <w:r w:rsidR="00597072">
              <w:t>9</w:t>
            </w:r>
            <w:r>
              <w:t xml:space="preserve"> г.</w:t>
            </w:r>
          </w:p>
        </w:tc>
        <w:tc>
          <w:tcPr>
            <w:tcW w:w="2850" w:type="dxa"/>
          </w:tcPr>
          <w:p w:rsidR="00BE3022" w:rsidRDefault="00BE3022" w:rsidP="006D4DC6"/>
          <w:p w:rsidR="00BE3022" w:rsidRPr="0098535E" w:rsidRDefault="00BE3022" w:rsidP="006D4DC6">
            <w:r>
              <w:t>Внутренний финансовый контроль в сфере закупок</w:t>
            </w:r>
          </w:p>
        </w:tc>
      </w:tr>
      <w:tr w:rsidR="00BE3022" w:rsidTr="006D4DC6">
        <w:tc>
          <w:tcPr>
            <w:tcW w:w="562" w:type="dxa"/>
            <w:vAlign w:val="center"/>
          </w:tcPr>
          <w:p w:rsidR="00BE3022" w:rsidRDefault="00BE3022" w:rsidP="006D4DC6">
            <w:r>
              <w:t>7.</w:t>
            </w:r>
          </w:p>
        </w:tc>
        <w:tc>
          <w:tcPr>
            <w:tcW w:w="2835" w:type="dxa"/>
            <w:vAlign w:val="center"/>
          </w:tcPr>
          <w:p w:rsidR="00BE3022" w:rsidRDefault="00BE3022" w:rsidP="006D4DC6">
            <w:r>
              <w:t xml:space="preserve">Муниципальное казенное учреждение «Управление </w:t>
            </w:r>
            <w:r>
              <w:lastRenderedPageBreak/>
              <w:t>хозяйственного обеспечения Суджанского района Курской области»</w:t>
            </w:r>
          </w:p>
        </w:tc>
        <w:tc>
          <w:tcPr>
            <w:tcW w:w="1701" w:type="dxa"/>
          </w:tcPr>
          <w:p w:rsidR="00BE3022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</w:p>
          <w:p w:rsidR="00BE3022" w:rsidRPr="006C4F46" w:rsidRDefault="00597072" w:rsidP="006D4DC6">
            <w:pPr>
              <w:jc w:val="center"/>
            </w:pPr>
            <w:r>
              <w:lastRenderedPageBreak/>
              <w:t xml:space="preserve">Выездная </w:t>
            </w:r>
            <w:r w:rsidR="00BE3022" w:rsidRPr="006C4F46">
              <w:t>проверка</w:t>
            </w:r>
          </w:p>
        </w:tc>
        <w:tc>
          <w:tcPr>
            <w:tcW w:w="1842" w:type="dxa"/>
          </w:tcPr>
          <w:p w:rsidR="00BE3022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</w:p>
          <w:p w:rsidR="00BE3022" w:rsidRDefault="00BE3022" w:rsidP="006D4DC6">
            <w:pPr>
              <w:jc w:val="center"/>
            </w:pPr>
            <w:r>
              <w:lastRenderedPageBreak/>
              <w:t>2 полугодие 201</w:t>
            </w:r>
            <w:r w:rsidR="00597072">
              <w:t>9</w:t>
            </w:r>
            <w:r>
              <w:t xml:space="preserve"> г.</w:t>
            </w:r>
          </w:p>
        </w:tc>
        <w:tc>
          <w:tcPr>
            <w:tcW w:w="2850" w:type="dxa"/>
          </w:tcPr>
          <w:p w:rsidR="00BE3022" w:rsidRDefault="00BE3022" w:rsidP="006D4DC6"/>
          <w:p w:rsidR="00BE3022" w:rsidRDefault="00BE3022" w:rsidP="006D4DC6"/>
          <w:p w:rsidR="00BE3022" w:rsidRPr="0098535E" w:rsidRDefault="00BE3022" w:rsidP="006D4DC6">
            <w:r>
              <w:lastRenderedPageBreak/>
              <w:t>Внутренний финансовый контроль в сфере закупок</w:t>
            </w:r>
          </w:p>
        </w:tc>
      </w:tr>
      <w:tr w:rsidR="00597072" w:rsidTr="006D4DC6">
        <w:tc>
          <w:tcPr>
            <w:tcW w:w="562" w:type="dxa"/>
            <w:vAlign w:val="center"/>
          </w:tcPr>
          <w:p w:rsidR="00597072" w:rsidRDefault="00597072" w:rsidP="006D4DC6">
            <w: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597072" w:rsidRDefault="00597072" w:rsidP="006D4DC6">
            <w:r w:rsidRPr="00955ADE">
              <w:t>Муниципальное казенное общеобразовательное учреждение "</w:t>
            </w:r>
            <w:r w:rsidR="00D72A05">
              <w:t>Гончаровская</w:t>
            </w:r>
            <w:r>
              <w:t xml:space="preserve"> средняя </w:t>
            </w:r>
            <w:r w:rsidRPr="00955ADE">
              <w:t>общеобразовательная школа" Суджанского района Курской области</w:t>
            </w:r>
          </w:p>
        </w:tc>
        <w:tc>
          <w:tcPr>
            <w:tcW w:w="1701" w:type="dxa"/>
          </w:tcPr>
          <w:p w:rsidR="00597072" w:rsidRDefault="00D72A05" w:rsidP="006D4DC6">
            <w:pPr>
              <w:jc w:val="center"/>
            </w:pPr>
            <w:r>
              <w:t>Выездная проверка</w:t>
            </w:r>
          </w:p>
        </w:tc>
        <w:tc>
          <w:tcPr>
            <w:tcW w:w="1842" w:type="dxa"/>
          </w:tcPr>
          <w:p w:rsidR="00597072" w:rsidRDefault="00D72A05" w:rsidP="006D4DC6">
            <w:pPr>
              <w:jc w:val="center"/>
            </w:pPr>
            <w:r>
              <w:t>2 полугодие 2019 г.</w:t>
            </w:r>
          </w:p>
        </w:tc>
        <w:tc>
          <w:tcPr>
            <w:tcW w:w="2850" w:type="dxa"/>
          </w:tcPr>
          <w:p w:rsidR="00597072" w:rsidRDefault="00D72A05" w:rsidP="006D4DC6">
            <w:r>
              <w:t>Внутренний финансовый контроль в сфере закупок</w:t>
            </w:r>
          </w:p>
        </w:tc>
      </w:tr>
    </w:tbl>
    <w:p w:rsidR="00BE3022" w:rsidRDefault="00BE3022" w:rsidP="00BE3022"/>
    <w:p w:rsidR="00BE3022" w:rsidRDefault="00BE3022" w:rsidP="00BE3022">
      <w:pPr>
        <w:rPr>
          <w:b/>
        </w:rPr>
      </w:pPr>
      <w:r w:rsidRPr="00D446E4">
        <w:rPr>
          <w:b/>
        </w:rPr>
        <w:t>Внеплановые контрольные мероприятия по основаниям, установленным нормативно-правовыми актами.</w:t>
      </w:r>
    </w:p>
    <w:p w:rsidR="00BE3022" w:rsidRDefault="00BE3022" w:rsidP="00BE3022"/>
    <w:p w:rsidR="00BE3022" w:rsidRDefault="00BE3022" w:rsidP="00BE3022"/>
    <w:p w:rsidR="00BE3022" w:rsidRDefault="00BE3022" w:rsidP="00BE3022"/>
    <w:p w:rsidR="00613694" w:rsidRDefault="00613694"/>
    <w:sectPr w:rsidR="0061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22"/>
    <w:rsid w:val="004763B0"/>
    <w:rsid w:val="00597072"/>
    <w:rsid w:val="005A0D96"/>
    <w:rsid w:val="006077AD"/>
    <w:rsid w:val="00613694"/>
    <w:rsid w:val="00991402"/>
    <w:rsid w:val="00B63FDF"/>
    <w:rsid w:val="00BB3168"/>
    <w:rsid w:val="00BE3022"/>
    <w:rsid w:val="00C1066D"/>
    <w:rsid w:val="00C62CD7"/>
    <w:rsid w:val="00D72A05"/>
    <w:rsid w:val="00D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89BE"/>
  <w15:chartTrackingRefBased/>
  <w15:docId w15:val="{EBD4C265-80DA-46B0-932E-D3806700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3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4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4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2019-08-29T11:17:00Z</cp:lastPrinted>
  <dcterms:created xsi:type="dcterms:W3CDTF">2019-08-29T09:36:00Z</dcterms:created>
  <dcterms:modified xsi:type="dcterms:W3CDTF">2019-09-03T10:09:00Z</dcterms:modified>
</cp:coreProperties>
</file>