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7F" w:rsidRPr="008C3F7F" w:rsidRDefault="008C3F7F" w:rsidP="008C3F7F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</w:pPr>
      <w:r w:rsidRPr="008C3F7F"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  <w:t xml:space="preserve">Об утверждении технологических схем муниципальных услуг, предоставление которых организовано на базе </w:t>
      </w:r>
      <w:proofErr w:type="spellStart"/>
      <w:r w:rsidRPr="008C3F7F"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  <w:t>Суджанского</w:t>
      </w:r>
      <w:proofErr w:type="spellEnd"/>
      <w:r w:rsidRPr="008C3F7F"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  <w:t xml:space="preserve"> филиала ОБУ «МФЦ»</w:t>
      </w:r>
    </w:p>
    <w:p w:rsidR="008C3F7F" w:rsidRPr="008C3F7F" w:rsidRDefault="008C3F7F" w:rsidP="008C3F7F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b/>
          <w:bCs/>
          <w:color w:val="555555"/>
          <w:sz w:val="18"/>
        </w:rPr>
        <w:t>АДМИНИСТРАЦИЯ СУДЖАНСКОГО РАЙОНА</w:t>
      </w:r>
    </w:p>
    <w:p w:rsidR="008C3F7F" w:rsidRPr="008C3F7F" w:rsidRDefault="008C3F7F" w:rsidP="008C3F7F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b/>
          <w:bCs/>
          <w:color w:val="555555"/>
          <w:sz w:val="18"/>
        </w:rPr>
        <w:t>КУРСКОЙ ОБЛАСТИ</w:t>
      </w:r>
    </w:p>
    <w:p w:rsidR="008C3F7F" w:rsidRPr="008C3F7F" w:rsidRDefault="008C3F7F" w:rsidP="008C3F7F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b/>
          <w:bCs/>
          <w:color w:val="555555"/>
          <w:sz w:val="18"/>
        </w:rPr>
        <w:t>РАСПОРЯЖЕНИЕ</w:t>
      </w:r>
    </w:p>
    <w:p w:rsidR="008C3F7F" w:rsidRPr="008C3F7F" w:rsidRDefault="008C3F7F" w:rsidP="008C3F7F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>от </w:t>
      </w:r>
      <w:r w:rsidRPr="008C3F7F">
        <w:rPr>
          <w:rFonts w:ascii="inherit" w:hAnsi="inherit" w:cs="Arial"/>
          <w:color w:val="555555"/>
          <w:sz w:val="18"/>
          <w:szCs w:val="18"/>
          <w:u w:val="single"/>
          <w:bdr w:val="none" w:sz="0" w:space="0" w:color="auto" w:frame="1"/>
        </w:rPr>
        <w:t>29.09.2017</w:t>
      </w:r>
      <w:r w:rsidRPr="008C3F7F">
        <w:rPr>
          <w:rFonts w:ascii="inherit" w:hAnsi="inherit" w:cs="Arial"/>
          <w:color w:val="555555"/>
          <w:sz w:val="18"/>
          <w:szCs w:val="18"/>
        </w:rPr>
        <w:t> Суджа № </w:t>
      </w:r>
      <w:r w:rsidRPr="008C3F7F">
        <w:rPr>
          <w:rFonts w:ascii="inherit" w:hAnsi="inherit" w:cs="Arial"/>
          <w:color w:val="555555"/>
          <w:sz w:val="18"/>
          <w:szCs w:val="18"/>
          <w:u w:val="single"/>
          <w:bdr w:val="none" w:sz="0" w:space="0" w:color="auto" w:frame="1"/>
        </w:rPr>
        <w:t>279</w:t>
      </w:r>
    </w:p>
    <w:p w:rsidR="008C3F7F" w:rsidRPr="008C3F7F" w:rsidRDefault="008C3F7F" w:rsidP="008C3F7F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b/>
          <w:bCs/>
          <w:color w:val="555555"/>
          <w:sz w:val="18"/>
        </w:rPr>
        <w:t>Об утверждении технологических схем</w:t>
      </w:r>
    </w:p>
    <w:p w:rsidR="008C3F7F" w:rsidRPr="008C3F7F" w:rsidRDefault="008C3F7F" w:rsidP="008C3F7F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b/>
          <w:bCs/>
          <w:color w:val="555555"/>
          <w:sz w:val="18"/>
        </w:rPr>
        <w:t>муниципальных услуг, предоставление</w:t>
      </w:r>
      <w:r w:rsidRPr="008C3F7F">
        <w:rPr>
          <w:rFonts w:ascii="inherit" w:hAnsi="inherit" w:cs="Arial"/>
          <w:color w:val="555555"/>
          <w:sz w:val="18"/>
          <w:szCs w:val="18"/>
        </w:rPr>
        <w:t> </w:t>
      </w:r>
      <w:r w:rsidRPr="008C3F7F">
        <w:rPr>
          <w:rFonts w:ascii="inherit" w:hAnsi="inherit" w:cs="Arial"/>
          <w:b/>
          <w:bCs/>
          <w:color w:val="555555"/>
          <w:sz w:val="18"/>
        </w:rPr>
        <w:t>которых организовано</w:t>
      </w:r>
    </w:p>
    <w:p w:rsidR="008C3F7F" w:rsidRPr="008C3F7F" w:rsidRDefault="008C3F7F" w:rsidP="008C3F7F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b/>
          <w:bCs/>
          <w:color w:val="555555"/>
          <w:sz w:val="18"/>
        </w:rPr>
        <w:t xml:space="preserve">на базе </w:t>
      </w:r>
      <w:proofErr w:type="spellStart"/>
      <w:r w:rsidRPr="008C3F7F">
        <w:rPr>
          <w:rFonts w:ascii="inherit" w:hAnsi="inherit" w:cs="Arial"/>
          <w:b/>
          <w:bCs/>
          <w:color w:val="555555"/>
          <w:sz w:val="18"/>
        </w:rPr>
        <w:t>Суджанского</w:t>
      </w:r>
      <w:proofErr w:type="spellEnd"/>
      <w:r w:rsidRPr="008C3F7F">
        <w:rPr>
          <w:rFonts w:ascii="inherit" w:hAnsi="inherit" w:cs="Arial"/>
          <w:b/>
          <w:bCs/>
          <w:color w:val="555555"/>
          <w:sz w:val="18"/>
        </w:rPr>
        <w:t xml:space="preserve"> филиала ОБУ «МФЦ»</w:t>
      </w:r>
    </w:p>
    <w:p w:rsidR="008C3F7F" w:rsidRPr="008C3F7F" w:rsidRDefault="008C3F7F" w:rsidP="008C3F7F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8C3F7F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C3F7F">
        <w:rPr>
          <w:rFonts w:ascii="inherit" w:hAnsi="inherit" w:cs="Arial"/>
          <w:color w:val="555555"/>
          <w:sz w:val="18"/>
          <w:szCs w:val="18"/>
        </w:rPr>
        <w:t> </w:t>
      </w:r>
      <w:r w:rsidRPr="008C3F7F">
        <w:rPr>
          <w:rFonts w:ascii="inherit" w:hAnsi="inherit" w:cs="Arial"/>
          <w:color w:val="555555"/>
          <w:sz w:val="18"/>
        </w:rPr>
        <w:t>района Курской области </w:t>
      </w:r>
      <w:r w:rsidRPr="008C3F7F">
        <w:rPr>
          <w:rFonts w:ascii="inherit" w:hAnsi="inherit" w:cs="Arial"/>
          <w:color w:val="555555"/>
          <w:sz w:val="18"/>
          <w:szCs w:val="18"/>
        </w:rPr>
        <w:t>от 06.04.2016 года № 34 «</w:t>
      </w:r>
      <w:r w:rsidRPr="008C3F7F">
        <w:rPr>
          <w:rFonts w:ascii="inherit" w:hAnsi="inherit" w:cs="Arial"/>
          <w:color w:val="555555"/>
          <w:sz w:val="18"/>
        </w:rPr>
        <w:t xml:space="preserve">Об утверждении Перечня муниципальных услуг Администрации </w:t>
      </w:r>
      <w:proofErr w:type="spellStart"/>
      <w:r w:rsidRPr="008C3F7F">
        <w:rPr>
          <w:rFonts w:ascii="inherit" w:hAnsi="inherit" w:cs="Arial"/>
          <w:color w:val="555555"/>
          <w:sz w:val="18"/>
        </w:rPr>
        <w:t>Суджанского</w:t>
      </w:r>
      <w:proofErr w:type="spellEnd"/>
      <w:r w:rsidRPr="008C3F7F">
        <w:rPr>
          <w:rFonts w:ascii="inherit" w:hAnsi="inherit" w:cs="Arial"/>
          <w:color w:val="555555"/>
          <w:sz w:val="18"/>
        </w:rPr>
        <w:t xml:space="preserve"> района Курской области в новой редакции» (с последующими изменениями и дополнениями), Администрация </w:t>
      </w:r>
      <w:proofErr w:type="spellStart"/>
      <w:r w:rsidRPr="008C3F7F">
        <w:rPr>
          <w:rFonts w:ascii="inherit" w:hAnsi="inherit" w:cs="Arial"/>
          <w:color w:val="555555"/>
          <w:sz w:val="18"/>
        </w:rPr>
        <w:t>Суджанского</w:t>
      </w:r>
      <w:proofErr w:type="spellEnd"/>
      <w:r w:rsidRPr="008C3F7F">
        <w:rPr>
          <w:rFonts w:ascii="inherit" w:hAnsi="inherit" w:cs="Arial"/>
          <w:color w:val="555555"/>
          <w:sz w:val="18"/>
        </w:rPr>
        <w:t> </w:t>
      </w:r>
      <w:r w:rsidRPr="008C3F7F">
        <w:rPr>
          <w:rFonts w:ascii="inherit" w:hAnsi="inherit" w:cs="Arial"/>
          <w:color w:val="555555"/>
          <w:sz w:val="18"/>
          <w:szCs w:val="18"/>
        </w:rPr>
        <w:t>района Курской области ПОСТАНОВЛЯЕТ:</w:t>
      </w:r>
    </w:p>
    <w:p w:rsidR="008C3F7F" w:rsidRPr="008C3F7F" w:rsidRDefault="008C3F7F" w:rsidP="008C3F7F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 xml:space="preserve">1. Утвердить прилагаемые технологические схемы следующих муниципальных услуг, предоставление которых организовано на базе </w:t>
      </w:r>
      <w:proofErr w:type="spellStart"/>
      <w:r w:rsidRPr="008C3F7F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C3F7F">
        <w:rPr>
          <w:rFonts w:ascii="inherit" w:hAnsi="inherit" w:cs="Arial"/>
          <w:color w:val="555555"/>
          <w:sz w:val="18"/>
          <w:szCs w:val="18"/>
        </w:rPr>
        <w:t xml:space="preserve"> филиала ОБУ «МФЦ»:</w:t>
      </w:r>
    </w:p>
    <w:p w:rsidR="008C3F7F" w:rsidRPr="008C3F7F" w:rsidRDefault="008C3F7F" w:rsidP="008C3F7F">
      <w:pPr>
        <w:numPr>
          <w:ilvl w:val="0"/>
          <w:numId w:val="2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>«Выдача разрешений на ввод объектов в эксплуатацию»;</w:t>
      </w:r>
    </w:p>
    <w:p w:rsidR="008C3F7F" w:rsidRPr="008C3F7F" w:rsidRDefault="008C3F7F" w:rsidP="008C3F7F">
      <w:pPr>
        <w:numPr>
          <w:ilvl w:val="0"/>
          <w:numId w:val="2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>«Предоставление в безвозмездное пользование, аренду имущества, находящегося в муниципальной собственности»;</w:t>
      </w:r>
    </w:p>
    <w:p w:rsidR="008C3F7F" w:rsidRPr="008C3F7F" w:rsidRDefault="008C3F7F" w:rsidP="008C3F7F">
      <w:pPr>
        <w:numPr>
          <w:ilvl w:val="0"/>
          <w:numId w:val="2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 xml:space="preserve">«Выдача разрешений на установку и эксплуатацию рекламных конструкций на территории </w:t>
      </w:r>
      <w:proofErr w:type="spellStart"/>
      <w:r w:rsidRPr="008C3F7F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C3F7F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аннулирование таких разрешений»;</w:t>
      </w:r>
    </w:p>
    <w:p w:rsidR="008C3F7F" w:rsidRPr="008C3F7F" w:rsidRDefault="008C3F7F" w:rsidP="008C3F7F">
      <w:pPr>
        <w:numPr>
          <w:ilvl w:val="0"/>
          <w:numId w:val="2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>«Предоставление сведений из реестра муниципального имущества»;</w:t>
      </w:r>
    </w:p>
    <w:p w:rsidR="008C3F7F" w:rsidRPr="008C3F7F" w:rsidRDefault="008C3F7F" w:rsidP="008C3F7F">
      <w:pPr>
        <w:numPr>
          <w:ilvl w:val="0"/>
          <w:numId w:val="2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>«Выдача разрешений на строительство и реконструкцию объектов капитального строительства»;</w:t>
      </w:r>
    </w:p>
    <w:p w:rsidR="008C3F7F" w:rsidRPr="008C3F7F" w:rsidRDefault="008C3F7F" w:rsidP="008C3F7F">
      <w:pPr>
        <w:numPr>
          <w:ilvl w:val="0"/>
          <w:numId w:val="2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>«Выдача градостроительного плана земельного участка»;</w:t>
      </w:r>
    </w:p>
    <w:p w:rsidR="008C3F7F" w:rsidRPr="008C3F7F" w:rsidRDefault="008C3F7F" w:rsidP="008C3F7F">
      <w:pPr>
        <w:numPr>
          <w:ilvl w:val="0"/>
          <w:numId w:val="2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копий)»;</w:t>
      </w:r>
    </w:p>
    <w:p w:rsidR="008C3F7F" w:rsidRPr="008C3F7F" w:rsidRDefault="008C3F7F" w:rsidP="008C3F7F">
      <w:pPr>
        <w:numPr>
          <w:ilvl w:val="0"/>
          <w:numId w:val="2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>«Согласование проведения переустройства и (или) перепланировки жилого помещения»;</w:t>
      </w:r>
    </w:p>
    <w:p w:rsidR="008C3F7F" w:rsidRPr="008C3F7F" w:rsidRDefault="008C3F7F" w:rsidP="008C3F7F">
      <w:pPr>
        <w:numPr>
          <w:ilvl w:val="0"/>
          <w:numId w:val="2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>«Перевод жилого помещения в нежилое помещение или нежилого помещения в жилое помещение»;</w:t>
      </w:r>
    </w:p>
    <w:p w:rsidR="008C3F7F" w:rsidRPr="008C3F7F" w:rsidRDefault="008C3F7F" w:rsidP="008C3F7F">
      <w:pPr>
        <w:numPr>
          <w:ilvl w:val="0"/>
          <w:numId w:val="2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>«Признание в установленном порядке жилого помещения муниципального жилищного фонда непригодным для проживания»;</w:t>
      </w:r>
    </w:p>
    <w:p w:rsidR="008C3F7F" w:rsidRPr="008C3F7F" w:rsidRDefault="008C3F7F" w:rsidP="008C3F7F">
      <w:pPr>
        <w:numPr>
          <w:ilvl w:val="0"/>
          <w:numId w:val="2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>«Принятие на учет граждан в качестве нуждающихся в жилых помещениях»;</w:t>
      </w:r>
    </w:p>
    <w:p w:rsidR="008C3F7F" w:rsidRPr="008C3F7F" w:rsidRDefault="008C3F7F" w:rsidP="008C3F7F">
      <w:pPr>
        <w:numPr>
          <w:ilvl w:val="0"/>
          <w:numId w:val="2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>«Предоставление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 в постоянное (бессрочное) и безвозмездное пользование»;</w:t>
      </w:r>
    </w:p>
    <w:p w:rsidR="008C3F7F" w:rsidRPr="008C3F7F" w:rsidRDefault="008C3F7F" w:rsidP="008C3F7F">
      <w:pPr>
        <w:numPr>
          <w:ilvl w:val="0"/>
          <w:numId w:val="2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 w:rsidRPr="008C3F7F">
        <w:rPr>
          <w:rFonts w:ascii="inherit" w:hAnsi="inherit" w:cs="Arial"/>
          <w:color w:val="555555"/>
          <w:sz w:val="18"/>
          <w:szCs w:val="18"/>
        </w:rPr>
        <w:t>«Предоставление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</w:t>
      </w:r>
      <w:proofErr w:type="gramEnd"/>
      <w:r w:rsidRPr="008C3F7F">
        <w:rPr>
          <w:rFonts w:ascii="inherit" w:hAnsi="inherit" w:cs="Arial"/>
          <w:color w:val="555555"/>
          <w:sz w:val="18"/>
          <w:szCs w:val="18"/>
        </w:rPr>
        <w:t>) хозяйствам его деятельности»;</w:t>
      </w:r>
    </w:p>
    <w:p w:rsidR="008C3F7F" w:rsidRPr="008C3F7F" w:rsidRDefault="008C3F7F" w:rsidP="008C3F7F">
      <w:pPr>
        <w:numPr>
          <w:ilvl w:val="0"/>
          <w:numId w:val="2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без проведения торгов;</w:t>
      </w:r>
    </w:p>
    <w:p w:rsidR="008C3F7F" w:rsidRPr="008C3F7F" w:rsidRDefault="008C3F7F" w:rsidP="008C3F7F">
      <w:pPr>
        <w:numPr>
          <w:ilvl w:val="0"/>
          <w:numId w:val="2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b/>
          <w:bCs/>
          <w:color w:val="555555"/>
          <w:sz w:val="18"/>
        </w:rPr>
        <w:t>«</w:t>
      </w:r>
      <w:r w:rsidRPr="008C3F7F">
        <w:rPr>
          <w:rFonts w:ascii="inherit" w:hAnsi="inherit" w:cs="Arial"/>
          <w:color w:val="555555"/>
          <w:sz w:val="18"/>
          <w:szCs w:val="18"/>
        </w:rPr>
        <w:t>Предварительное согласование предоставления земельного участка»;</w:t>
      </w:r>
    </w:p>
    <w:p w:rsidR="008C3F7F" w:rsidRPr="008C3F7F" w:rsidRDefault="008C3F7F" w:rsidP="008C3F7F">
      <w:pPr>
        <w:numPr>
          <w:ilvl w:val="0"/>
          <w:numId w:val="2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lastRenderedPageBreak/>
        <w:t>«Перевод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другую»;</w:t>
      </w:r>
    </w:p>
    <w:p w:rsidR="008C3F7F" w:rsidRPr="008C3F7F" w:rsidRDefault="008C3F7F" w:rsidP="008C3F7F">
      <w:pPr>
        <w:numPr>
          <w:ilvl w:val="0"/>
          <w:numId w:val="22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>«Утверждение схемы расположения земельного участка на кадастровом плане территории».</w:t>
      </w:r>
    </w:p>
    <w:p w:rsidR="008C3F7F" w:rsidRPr="008C3F7F" w:rsidRDefault="008C3F7F" w:rsidP="008C3F7F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 xml:space="preserve">2. Отделу организационной и кадровой работы Администрации </w:t>
      </w:r>
      <w:proofErr w:type="spellStart"/>
      <w:r w:rsidRPr="008C3F7F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C3F7F">
        <w:rPr>
          <w:rFonts w:ascii="inherit" w:hAnsi="inherit" w:cs="Arial"/>
          <w:color w:val="555555"/>
          <w:sz w:val="18"/>
          <w:szCs w:val="18"/>
        </w:rPr>
        <w:t xml:space="preserve"> района (</w:t>
      </w:r>
      <w:proofErr w:type="spellStart"/>
      <w:r w:rsidRPr="008C3F7F">
        <w:rPr>
          <w:rFonts w:ascii="inherit" w:hAnsi="inherit" w:cs="Arial"/>
          <w:color w:val="555555"/>
          <w:sz w:val="18"/>
          <w:szCs w:val="18"/>
        </w:rPr>
        <w:t>Гаврушева</w:t>
      </w:r>
      <w:proofErr w:type="spellEnd"/>
      <w:r w:rsidRPr="008C3F7F">
        <w:rPr>
          <w:rFonts w:ascii="inherit" w:hAnsi="inherit" w:cs="Arial"/>
          <w:color w:val="555555"/>
          <w:sz w:val="18"/>
          <w:szCs w:val="18"/>
        </w:rPr>
        <w:t xml:space="preserve"> Л.И.) </w:t>
      </w:r>
      <w:proofErr w:type="gramStart"/>
      <w:r w:rsidRPr="008C3F7F">
        <w:rPr>
          <w:rFonts w:ascii="inherit" w:hAnsi="inherit" w:cs="Arial"/>
          <w:color w:val="555555"/>
          <w:sz w:val="18"/>
          <w:szCs w:val="18"/>
        </w:rPr>
        <w:t>разместить</w:t>
      </w:r>
      <w:proofErr w:type="gramEnd"/>
      <w:r w:rsidRPr="008C3F7F">
        <w:rPr>
          <w:rFonts w:ascii="inherit" w:hAnsi="inherit" w:cs="Arial"/>
          <w:color w:val="555555"/>
          <w:sz w:val="18"/>
          <w:szCs w:val="18"/>
        </w:rPr>
        <w:t xml:space="preserve"> настоящее распоряжение на официальном сайте Администрации </w:t>
      </w:r>
      <w:proofErr w:type="spellStart"/>
      <w:r w:rsidRPr="008C3F7F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C3F7F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в сети Интернет (http://sudgar.rkursk.ru/).</w:t>
      </w:r>
    </w:p>
    <w:p w:rsidR="008C3F7F" w:rsidRPr="008C3F7F" w:rsidRDefault="008C3F7F" w:rsidP="008C3F7F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 xml:space="preserve">3. Отделу организационной и кадровой работы Администрации </w:t>
      </w:r>
      <w:proofErr w:type="spellStart"/>
      <w:r w:rsidRPr="008C3F7F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C3F7F">
        <w:rPr>
          <w:rFonts w:ascii="inherit" w:hAnsi="inherit" w:cs="Arial"/>
          <w:color w:val="555555"/>
          <w:sz w:val="18"/>
          <w:szCs w:val="18"/>
        </w:rPr>
        <w:t xml:space="preserve"> района (</w:t>
      </w:r>
      <w:proofErr w:type="spellStart"/>
      <w:r w:rsidRPr="008C3F7F">
        <w:rPr>
          <w:rFonts w:ascii="inherit" w:hAnsi="inherit" w:cs="Arial"/>
          <w:color w:val="555555"/>
          <w:sz w:val="18"/>
          <w:szCs w:val="18"/>
        </w:rPr>
        <w:t>Гаврушева</w:t>
      </w:r>
      <w:proofErr w:type="spellEnd"/>
      <w:r w:rsidRPr="008C3F7F">
        <w:rPr>
          <w:rFonts w:ascii="inherit" w:hAnsi="inherit" w:cs="Arial"/>
          <w:color w:val="555555"/>
          <w:sz w:val="18"/>
          <w:szCs w:val="18"/>
        </w:rPr>
        <w:t xml:space="preserve"> Л.И.) направить утвержденные технологические схемы в </w:t>
      </w:r>
      <w:proofErr w:type="spellStart"/>
      <w:r w:rsidRPr="008C3F7F">
        <w:rPr>
          <w:rFonts w:ascii="inherit" w:hAnsi="inherit" w:cs="Arial"/>
          <w:color w:val="555555"/>
          <w:sz w:val="18"/>
          <w:szCs w:val="18"/>
        </w:rPr>
        <w:t>Суджанский</w:t>
      </w:r>
      <w:proofErr w:type="spellEnd"/>
      <w:r w:rsidRPr="008C3F7F">
        <w:rPr>
          <w:rFonts w:ascii="inherit" w:hAnsi="inherit" w:cs="Arial"/>
          <w:color w:val="555555"/>
          <w:sz w:val="18"/>
          <w:szCs w:val="18"/>
        </w:rPr>
        <w:t xml:space="preserve"> филиал ОБУ «МФЦ».</w:t>
      </w:r>
    </w:p>
    <w:p w:rsidR="008C3F7F" w:rsidRPr="008C3F7F" w:rsidRDefault="008C3F7F" w:rsidP="008C3F7F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 xml:space="preserve">4. </w:t>
      </w:r>
      <w:proofErr w:type="gramStart"/>
      <w:r w:rsidRPr="008C3F7F"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 w:rsidRPr="008C3F7F">
        <w:rPr>
          <w:rFonts w:ascii="inherit" w:hAnsi="inherit" w:cs="Arial"/>
          <w:color w:val="555555"/>
          <w:sz w:val="18"/>
          <w:szCs w:val="18"/>
        </w:rPr>
        <w:t xml:space="preserve"> исполнением настоящего распоряжение возложить на Управляющего делами Администрации </w:t>
      </w:r>
      <w:proofErr w:type="spellStart"/>
      <w:r w:rsidRPr="008C3F7F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C3F7F">
        <w:rPr>
          <w:rFonts w:ascii="inherit" w:hAnsi="inherit" w:cs="Arial"/>
          <w:color w:val="555555"/>
          <w:sz w:val="18"/>
          <w:szCs w:val="18"/>
        </w:rPr>
        <w:t xml:space="preserve"> района </w:t>
      </w:r>
      <w:proofErr w:type="spellStart"/>
      <w:r w:rsidRPr="008C3F7F">
        <w:rPr>
          <w:rFonts w:ascii="inherit" w:hAnsi="inherit" w:cs="Arial"/>
          <w:color w:val="555555"/>
          <w:sz w:val="18"/>
          <w:szCs w:val="18"/>
        </w:rPr>
        <w:t>Н.А.Сердюкову</w:t>
      </w:r>
      <w:proofErr w:type="spellEnd"/>
      <w:r w:rsidRPr="008C3F7F">
        <w:rPr>
          <w:rFonts w:ascii="inherit" w:hAnsi="inherit" w:cs="Arial"/>
          <w:color w:val="555555"/>
          <w:sz w:val="18"/>
          <w:szCs w:val="18"/>
        </w:rPr>
        <w:t>.</w:t>
      </w:r>
    </w:p>
    <w:p w:rsidR="008C3F7F" w:rsidRPr="008C3F7F" w:rsidRDefault="008C3F7F" w:rsidP="008C3F7F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>5. Распоряжение вступает в силу со дня его подписания</w:t>
      </w:r>
    </w:p>
    <w:p w:rsidR="008C3F7F" w:rsidRPr="008C3F7F" w:rsidRDefault="008C3F7F" w:rsidP="008C3F7F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 xml:space="preserve">И.о. Главы </w:t>
      </w:r>
      <w:proofErr w:type="spellStart"/>
      <w:r w:rsidRPr="008C3F7F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C3F7F">
        <w:rPr>
          <w:rFonts w:ascii="inherit" w:hAnsi="inherit" w:cs="Arial"/>
          <w:color w:val="555555"/>
          <w:sz w:val="18"/>
          <w:szCs w:val="18"/>
        </w:rPr>
        <w:t xml:space="preserve"> района</w:t>
      </w:r>
    </w:p>
    <w:p w:rsidR="008C3F7F" w:rsidRPr="008C3F7F" w:rsidRDefault="008C3F7F" w:rsidP="008C3F7F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C3F7F">
        <w:rPr>
          <w:rFonts w:ascii="inherit" w:hAnsi="inherit" w:cs="Arial"/>
          <w:color w:val="555555"/>
          <w:sz w:val="18"/>
          <w:szCs w:val="18"/>
        </w:rPr>
        <w:t>Курской области Ю.И.Королев</w:t>
      </w:r>
    </w:p>
    <w:p w:rsidR="006175D5" w:rsidRPr="008C3F7F" w:rsidRDefault="006175D5" w:rsidP="008C3F7F"/>
    <w:sectPr w:rsidR="006175D5" w:rsidRPr="008C3F7F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988"/>
    <w:multiLevelType w:val="multilevel"/>
    <w:tmpl w:val="550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231B5"/>
    <w:multiLevelType w:val="multilevel"/>
    <w:tmpl w:val="3E84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A7C11"/>
    <w:multiLevelType w:val="multilevel"/>
    <w:tmpl w:val="CB46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55DB8"/>
    <w:multiLevelType w:val="multilevel"/>
    <w:tmpl w:val="37BA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C69E6"/>
    <w:multiLevelType w:val="multilevel"/>
    <w:tmpl w:val="DC3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42FC2"/>
    <w:multiLevelType w:val="multilevel"/>
    <w:tmpl w:val="BFEA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201D2"/>
    <w:multiLevelType w:val="multilevel"/>
    <w:tmpl w:val="F896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53CE0"/>
    <w:multiLevelType w:val="multilevel"/>
    <w:tmpl w:val="33F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23A9B"/>
    <w:multiLevelType w:val="multilevel"/>
    <w:tmpl w:val="23C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BF5F28"/>
    <w:multiLevelType w:val="multilevel"/>
    <w:tmpl w:val="8BA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9B4EC3"/>
    <w:multiLevelType w:val="multilevel"/>
    <w:tmpl w:val="C27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5690B"/>
    <w:multiLevelType w:val="multilevel"/>
    <w:tmpl w:val="399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A63A2"/>
    <w:multiLevelType w:val="multilevel"/>
    <w:tmpl w:val="F6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DE4293"/>
    <w:multiLevelType w:val="multilevel"/>
    <w:tmpl w:val="ABD8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A76E2"/>
    <w:multiLevelType w:val="multilevel"/>
    <w:tmpl w:val="3068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BD0AB3"/>
    <w:multiLevelType w:val="multilevel"/>
    <w:tmpl w:val="577A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5A15D9"/>
    <w:multiLevelType w:val="multilevel"/>
    <w:tmpl w:val="A7B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CB27CE"/>
    <w:multiLevelType w:val="multilevel"/>
    <w:tmpl w:val="841E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9F70CD"/>
    <w:multiLevelType w:val="multilevel"/>
    <w:tmpl w:val="4E08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4946D0"/>
    <w:multiLevelType w:val="multilevel"/>
    <w:tmpl w:val="AE6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5110D1"/>
    <w:multiLevelType w:val="multilevel"/>
    <w:tmpl w:val="BBC8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4"/>
  </w:num>
  <w:num w:numId="5">
    <w:abstractNumId w:val="12"/>
  </w:num>
  <w:num w:numId="6">
    <w:abstractNumId w:val="19"/>
  </w:num>
  <w:num w:numId="7">
    <w:abstractNumId w:val="3"/>
  </w:num>
  <w:num w:numId="8">
    <w:abstractNumId w:val="5"/>
  </w:num>
  <w:num w:numId="9">
    <w:abstractNumId w:val="13"/>
  </w:num>
  <w:num w:numId="10">
    <w:abstractNumId w:val="21"/>
  </w:num>
  <w:num w:numId="11">
    <w:abstractNumId w:val="17"/>
  </w:num>
  <w:num w:numId="12">
    <w:abstractNumId w:val="16"/>
  </w:num>
  <w:num w:numId="13">
    <w:abstractNumId w:val="2"/>
  </w:num>
  <w:num w:numId="14">
    <w:abstractNumId w:val="10"/>
  </w:num>
  <w:num w:numId="15">
    <w:abstractNumId w:val="8"/>
  </w:num>
  <w:num w:numId="16">
    <w:abstractNumId w:val="1"/>
  </w:num>
  <w:num w:numId="17">
    <w:abstractNumId w:val="0"/>
  </w:num>
  <w:num w:numId="18">
    <w:abstractNumId w:val="15"/>
  </w:num>
  <w:num w:numId="19">
    <w:abstractNumId w:val="14"/>
  </w:num>
  <w:num w:numId="20">
    <w:abstractNumId w:val="6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222D00"/>
    <w:rsid w:val="00236BD3"/>
    <w:rsid w:val="00324C63"/>
    <w:rsid w:val="00343333"/>
    <w:rsid w:val="00397319"/>
    <w:rsid w:val="004141F6"/>
    <w:rsid w:val="004E03DB"/>
    <w:rsid w:val="00516B5D"/>
    <w:rsid w:val="005C6A40"/>
    <w:rsid w:val="005F31DE"/>
    <w:rsid w:val="00616ADF"/>
    <w:rsid w:val="006175D5"/>
    <w:rsid w:val="00631DCE"/>
    <w:rsid w:val="00676EB3"/>
    <w:rsid w:val="00687B12"/>
    <w:rsid w:val="006B564A"/>
    <w:rsid w:val="00737054"/>
    <w:rsid w:val="0074050C"/>
    <w:rsid w:val="00860C49"/>
    <w:rsid w:val="0088290B"/>
    <w:rsid w:val="008C0B02"/>
    <w:rsid w:val="008C3F7F"/>
    <w:rsid w:val="008C78F1"/>
    <w:rsid w:val="00960C48"/>
    <w:rsid w:val="009D4D75"/>
    <w:rsid w:val="009F2456"/>
    <w:rsid w:val="00A026D5"/>
    <w:rsid w:val="00A140D1"/>
    <w:rsid w:val="00AD3039"/>
    <w:rsid w:val="00AE6B6D"/>
    <w:rsid w:val="00BF2C21"/>
    <w:rsid w:val="00CC108A"/>
    <w:rsid w:val="00EB71F7"/>
    <w:rsid w:val="00EB7C16"/>
    <w:rsid w:val="00ED550C"/>
    <w:rsid w:val="00F921ED"/>
    <w:rsid w:val="00FD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6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6B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a">
    <w:name w:val="FollowedHyperlink"/>
    <w:basedOn w:val="a0"/>
    <w:uiPriority w:val="99"/>
    <w:semiHidden/>
    <w:unhideWhenUsed/>
    <w:rsid w:val="00236BD3"/>
    <w:rPr>
      <w:color w:val="800080"/>
      <w:u w:val="single"/>
    </w:rPr>
  </w:style>
  <w:style w:type="character" w:customStyle="1" w:styleId="ya-share2badge">
    <w:name w:val="ya-share2__badge"/>
    <w:basedOn w:val="a0"/>
    <w:rsid w:val="00236BD3"/>
  </w:style>
  <w:style w:type="character" w:customStyle="1" w:styleId="ya-share2icon">
    <w:name w:val="ya-share2__icon"/>
    <w:basedOn w:val="a0"/>
    <w:rsid w:val="00236BD3"/>
  </w:style>
  <w:style w:type="character" w:customStyle="1" w:styleId="post-comments">
    <w:name w:val="post-comments"/>
    <w:basedOn w:val="a0"/>
    <w:rsid w:val="00236BD3"/>
  </w:style>
  <w:style w:type="paragraph" w:customStyle="1" w:styleId="post-cityuser">
    <w:name w:val="post-cityuser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paragraph" w:customStyle="1" w:styleId="post-date">
    <w:name w:val="post-date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character" w:customStyle="1" w:styleId="wrap">
    <w:name w:val="wrap"/>
    <w:basedOn w:val="a0"/>
    <w:rsid w:val="00236BD3"/>
  </w:style>
  <w:style w:type="character" w:customStyle="1" w:styleId="fontstyle11">
    <w:name w:val="fontstyle11"/>
    <w:basedOn w:val="a0"/>
    <w:rsid w:val="008C3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7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4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982597">
                          <w:marLeft w:val="-5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7" w:color="3B8DBD"/>
                                      </w:divBdr>
                                    </w:div>
                                    <w:div w:id="33426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8718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772973">
                                                      <w:marLeft w:val="0"/>
                                                      <w:marRight w:val="0"/>
                                                      <w:marTop w:val="381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98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1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31" w:color="F65261"/>
                                        <w:bottom w:val="single" w:sz="12" w:space="0" w:color="F65261"/>
                                        <w:right w:val="none" w:sz="0" w:space="11" w:color="F65261"/>
                                      </w:divBdr>
                                    </w:div>
                                    <w:div w:id="175604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5" w:color="3B8DBD"/>
                                        <w:bottom w:val="single" w:sz="12" w:space="0" w:color="3B8DBD"/>
                                        <w:right w:val="none" w:sz="0" w:space="4" w:color="3B8DBD"/>
                                      </w:divBdr>
                                    </w:div>
                                    <w:div w:id="89840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8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31" w:color="82B440"/>
                                      </w:divBdr>
                                    </w:div>
                                    <w:div w:id="11795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6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11" w:color="82B440"/>
                                      </w:divBdr>
                                    </w:div>
                                    <w:div w:id="9089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6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42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519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0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16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36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49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8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48306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9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85521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33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82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728064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432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5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33747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8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1" w:color="3B8DBD"/>
                                        <w:bottom w:val="single" w:sz="12" w:space="0" w:color="3B8DBD"/>
                                        <w:right w:val="none" w:sz="0" w:space="31" w:color="3B8DBD"/>
                                      </w:divBdr>
                                    </w:div>
                                    <w:div w:id="21166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9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9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1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88785">
                                  <w:marLeft w:val="0"/>
                                  <w:marRight w:val="1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40</cp:revision>
  <cp:lastPrinted>2017-02-02T13:42:00Z</cp:lastPrinted>
  <dcterms:created xsi:type="dcterms:W3CDTF">2016-08-24T05:30:00Z</dcterms:created>
  <dcterms:modified xsi:type="dcterms:W3CDTF">2023-09-20T04:21:00Z</dcterms:modified>
</cp:coreProperties>
</file>