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CFB0B" w14:textId="77777777" w:rsidR="00A659BB" w:rsidRPr="00A659BB" w:rsidRDefault="00A659BB" w:rsidP="00A659BB">
      <w:pPr>
        <w:jc w:val="center"/>
        <w:rPr>
          <w:sz w:val="28"/>
          <w:szCs w:val="28"/>
        </w:rPr>
      </w:pPr>
      <w:r w:rsidRPr="00A659BB">
        <w:rPr>
          <w:sz w:val="28"/>
          <w:szCs w:val="28"/>
        </w:rPr>
        <w:t>Пояснительная записка</w:t>
      </w:r>
    </w:p>
    <w:p w14:paraId="2AF7C996" w14:textId="77777777" w:rsidR="00A659BB" w:rsidRPr="00A659BB" w:rsidRDefault="00A659BB" w:rsidP="00A659B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659BB">
        <w:rPr>
          <w:sz w:val="28"/>
          <w:szCs w:val="28"/>
        </w:rPr>
        <w:t xml:space="preserve">к Административному регламенту предоставления Администрацией      Суджанского </w:t>
      </w:r>
      <w:proofErr w:type="gramStart"/>
      <w:r w:rsidRPr="00A659BB">
        <w:rPr>
          <w:sz w:val="28"/>
          <w:szCs w:val="28"/>
        </w:rPr>
        <w:t>района  Курской</w:t>
      </w:r>
      <w:proofErr w:type="gramEnd"/>
      <w:r w:rsidRPr="00A659BB">
        <w:rPr>
          <w:sz w:val="28"/>
          <w:szCs w:val="28"/>
        </w:rPr>
        <w:t xml:space="preserve"> области муниципальной услуги</w:t>
      </w:r>
    </w:p>
    <w:p w14:paraId="7EFD4B3E" w14:textId="77777777" w:rsidR="00A659BB" w:rsidRPr="00A659BB" w:rsidRDefault="00A659BB" w:rsidP="00A659B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659BB">
        <w:rPr>
          <w:sz w:val="28"/>
          <w:szCs w:val="28"/>
        </w:rPr>
        <w:t>«Выдача разрешений на ввод объектов в эксплуатацию»</w:t>
      </w:r>
    </w:p>
    <w:p w14:paraId="563C7BDD" w14:textId="77777777" w:rsidR="00A659BB" w:rsidRPr="00A659BB" w:rsidRDefault="00A659BB" w:rsidP="00A659BB">
      <w:pPr>
        <w:rPr>
          <w:sz w:val="28"/>
          <w:szCs w:val="28"/>
        </w:rPr>
      </w:pPr>
    </w:p>
    <w:p w14:paraId="6968AE51" w14:textId="77777777" w:rsidR="00A659BB" w:rsidRPr="00A659BB" w:rsidRDefault="00A659BB" w:rsidP="00A659BB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>Проект Административного регламента предоставления       Администрацией Суджанского района Курской области муниципальной услуги «Выдача разрешений на ввод объектов в эксплуатацию» разработан в соответствии с Федеральным законом от 27.12.2019г №472 -ФЗ «О внесении изменений в Градостроительный кодекс Российской Федерации и отдельные законодательные акты Российской Федерации» в целях повышения эффективности деятельности органов местного самоуправления, органов государственной власти, учреждений и организации при предоставлении муниципальной услуги.</w:t>
      </w:r>
    </w:p>
    <w:p w14:paraId="6FF43BE1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   Проектом административного регламента устанавливаются сроки и последовательность административных процедур и административных действий.</w:t>
      </w:r>
    </w:p>
    <w:p w14:paraId="07AA1A82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  Проект административного регламента предполагает улучшение практики исполнения муниципальной услуги по следующим параметрам:</w:t>
      </w:r>
    </w:p>
    <w:p w14:paraId="23C792C5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-прозрачный механизм осуществления административных действий и процедур по исполнению муниципальной услуги, их упорядочение и устранение избыточных;</w:t>
      </w:r>
    </w:p>
    <w:p w14:paraId="3A56431E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-исчерпывающий перечень документов, требуемых для предоставления муниципальной услуги;</w:t>
      </w:r>
    </w:p>
    <w:p w14:paraId="1A59AE8B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-установление конкретных сроков исполнения административных процедур и действий;</w:t>
      </w:r>
    </w:p>
    <w:p w14:paraId="7D89B966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-досудебный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лиц.</w:t>
      </w:r>
    </w:p>
    <w:p w14:paraId="279A7305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        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услуги, о порядке ее предоставления, а также повысить ответственность должностных лиц, ответственных за предоставление муниципальной услуги. </w:t>
      </w:r>
    </w:p>
    <w:p w14:paraId="6B3B4F1F" w14:textId="77777777" w:rsidR="00A659BB" w:rsidRPr="00A659BB" w:rsidRDefault="00A659BB" w:rsidP="00A659B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659BB">
        <w:rPr>
          <w:bCs/>
          <w:sz w:val="28"/>
          <w:szCs w:val="28"/>
        </w:rPr>
        <w:t xml:space="preserve"> </w:t>
      </w:r>
    </w:p>
    <w:p w14:paraId="5D573CF7" w14:textId="77777777" w:rsidR="00A659BB" w:rsidRPr="00A659BB" w:rsidRDefault="00A659BB" w:rsidP="00A659B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>Зам. начальника Управления-начальник отдела</w:t>
      </w:r>
    </w:p>
    <w:p w14:paraId="76CAAE5D" w14:textId="77777777" w:rsidR="00A659BB" w:rsidRPr="00A659BB" w:rsidRDefault="00A659BB" w:rsidP="00A659B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>Строительства и архитектуры Управления строительства,</w:t>
      </w:r>
    </w:p>
    <w:p w14:paraId="58900F6F" w14:textId="77777777" w:rsidR="00A659BB" w:rsidRPr="00A659BB" w:rsidRDefault="00A659BB" w:rsidP="00A659B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A659BB">
        <w:rPr>
          <w:bCs/>
          <w:sz w:val="28"/>
          <w:szCs w:val="28"/>
        </w:rPr>
        <w:t xml:space="preserve">муниципального имущества и ЖКХ Администрации </w:t>
      </w:r>
    </w:p>
    <w:p w14:paraId="29ACF3A9" w14:textId="77777777" w:rsidR="00A659BB" w:rsidRPr="00A659BB" w:rsidRDefault="00A659BB" w:rsidP="00A659B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A659BB">
        <w:rPr>
          <w:bCs/>
          <w:sz w:val="28"/>
          <w:szCs w:val="28"/>
        </w:rPr>
        <w:t xml:space="preserve">Суджанского района Курской области                                              </w:t>
      </w:r>
      <w:proofErr w:type="spellStart"/>
      <w:r w:rsidRPr="00A659BB">
        <w:rPr>
          <w:bCs/>
          <w:sz w:val="28"/>
          <w:szCs w:val="28"/>
        </w:rPr>
        <w:t>Е.Н.Жукова</w:t>
      </w:r>
      <w:proofErr w:type="spellEnd"/>
    </w:p>
    <w:p w14:paraId="2B0EFE87" w14:textId="474BD49C" w:rsidR="002F348A" w:rsidRDefault="002F348A" w:rsidP="004C3911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2F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FE"/>
    <w:rsid w:val="000145B0"/>
    <w:rsid w:val="00031F3C"/>
    <w:rsid w:val="000764EC"/>
    <w:rsid w:val="000C2E29"/>
    <w:rsid w:val="001345DD"/>
    <w:rsid w:val="001575F8"/>
    <w:rsid w:val="00173719"/>
    <w:rsid w:val="001D2AB4"/>
    <w:rsid w:val="002570CF"/>
    <w:rsid w:val="002751F9"/>
    <w:rsid w:val="002F348A"/>
    <w:rsid w:val="002F5B7B"/>
    <w:rsid w:val="0030512B"/>
    <w:rsid w:val="003104C0"/>
    <w:rsid w:val="0038692A"/>
    <w:rsid w:val="00386976"/>
    <w:rsid w:val="004030BE"/>
    <w:rsid w:val="00460944"/>
    <w:rsid w:val="00464305"/>
    <w:rsid w:val="00481B2E"/>
    <w:rsid w:val="004C3911"/>
    <w:rsid w:val="004D4B16"/>
    <w:rsid w:val="00551055"/>
    <w:rsid w:val="00551D96"/>
    <w:rsid w:val="005F394C"/>
    <w:rsid w:val="00633F18"/>
    <w:rsid w:val="00635D58"/>
    <w:rsid w:val="00667A96"/>
    <w:rsid w:val="006814B6"/>
    <w:rsid w:val="006B7B23"/>
    <w:rsid w:val="007265FD"/>
    <w:rsid w:val="0073610F"/>
    <w:rsid w:val="00742D9A"/>
    <w:rsid w:val="00815825"/>
    <w:rsid w:val="008843D5"/>
    <w:rsid w:val="008A0728"/>
    <w:rsid w:val="008B74FE"/>
    <w:rsid w:val="008C6A25"/>
    <w:rsid w:val="008F4DE3"/>
    <w:rsid w:val="009B27C3"/>
    <w:rsid w:val="009E4763"/>
    <w:rsid w:val="00A42C14"/>
    <w:rsid w:val="00A659BB"/>
    <w:rsid w:val="00A74B4B"/>
    <w:rsid w:val="00B37100"/>
    <w:rsid w:val="00B54DEC"/>
    <w:rsid w:val="00B84998"/>
    <w:rsid w:val="00B9699D"/>
    <w:rsid w:val="00BB6816"/>
    <w:rsid w:val="00BE69AD"/>
    <w:rsid w:val="00C01288"/>
    <w:rsid w:val="00C946F5"/>
    <w:rsid w:val="00D549CF"/>
    <w:rsid w:val="00DE320B"/>
    <w:rsid w:val="00E23677"/>
    <w:rsid w:val="00EB1C3B"/>
    <w:rsid w:val="00EE2DF2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CCA4"/>
  <w15:chartTrackingRefBased/>
  <w15:docId w15:val="{D6607E5C-5E8D-4074-8B36-92C35AA1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7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2020-09-25T12:28:00Z</cp:lastPrinted>
  <dcterms:created xsi:type="dcterms:W3CDTF">2020-03-18T05:35:00Z</dcterms:created>
  <dcterms:modified xsi:type="dcterms:W3CDTF">2020-10-29T11:37:00Z</dcterms:modified>
</cp:coreProperties>
</file>