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AA822" w14:textId="77777777" w:rsidR="008875B5" w:rsidRPr="008875B5" w:rsidRDefault="008875B5" w:rsidP="008875B5">
      <w:pPr>
        <w:ind w:left="4962"/>
        <w:jc w:val="center"/>
        <w:rPr>
          <w:sz w:val="28"/>
          <w:szCs w:val="28"/>
        </w:rPr>
      </w:pPr>
    </w:p>
    <w:p w14:paraId="3260CD3C" w14:textId="77777777" w:rsidR="008875B5" w:rsidRPr="008875B5" w:rsidRDefault="00E01E69" w:rsidP="008875B5">
      <w:pPr>
        <w:suppressAutoHyphens/>
        <w:ind w:left="-142" w:right="2268"/>
        <w:rPr>
          <w:b/>
          <w:caps/>
          <w:sz w:val="28"/>
          <w:szCs w:val="20"/>
          <w:lang w:eastAsia="ar-SA"/>
        </w:rPr>
      </w:pPr>
      <w:r>
        <w:rPr>
          <w:b/>
          <w:caps/>
          <w:noProof/>
          <w:sz w:val="28"/>
          <w:szCs w:val="28"/>
        </w:rPr>
        <w:object w:dxaOrig="1440" w:dyaOrig="1440" w14:anchorId="6AAD09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9.5pt;margin-top:-29.4pt;width:88.95pt;height:80.3pt;z-index:251659264;visibility:visible;mso-wrap-edited:f">
            <v:imagedata r:id="rId6" o:title=""/>
          </v:shape>
          <o:OLEObject Type="Embed" ProgID="Word.Picture.8" ShapeID="_x0000_s1026" DrawAspect="Content" ObjectID="_1666593400" r:id="rId7"/>
        </w:object>
      </w:r>
    </w:p>
    <w:p w14:paraId="46AE4911" w14:textId="77777777" w:rsidR="008875B5" w:rsidRPr="008875B5" w:rsidRDefault="008875B5" w:rsidP="008875B5">
      <w:pPr>
        <w:suppressAutoHyphens/>
        <w:ind w:left="-142" w:right="2268"/>
        <w:jc w:val="center"/>
        <w:rPr>
          <w:b/>
          <w:caps/>
          <w:sz w:val="28"/>
          <w:szCs w:val="20"/>
          <w:lang w:eastAsia="ar-SA"/>
        </w:rPr>
      </w:pPr>
    </w:p>
    <w:p w14:paraId="2735FBF3" w14:textId="77777777" w:rsidR="008875B5" w:rsidRPr="008875B5" w:rsidRDefault="008875B5" w:rsidP="008875B5">
      <w:pPr>
        <w:suppressAutoHyphens/>
        <w:ind w:left="-142" w:right="2268"/>
        <w:jc w:val="center"/>
        <w:rPr>
          <w:b/>
          <w:caps/>
          <w:sz w:val="28"/>
          <w:szCs w:val="20"/>
          <w:lang w:eastAsia="ar-SA"/>
        </w:rPr>
      </w:pPr>
    </w:p>
    <w:p w14:paraId="5D0F6CE5" w14:textId="77777777" w:rsidR="008875B5" w:rsidRPr="008875B5" w:rsidRDefault="008875B5" w:rsidP="008875B5">
      <w:pPr>
        <w:suppressAutoHyphens/>
        <w:ind w:left="-142" w:right="2268"/>
        <w:jc w:val="center"/>
        <w:rPr>
          <w:b/>
          <w:caps/>
          <w:sz w:val="28"/>
          <w:szCs w:val="20"/>
          <w:lang w:eastAsia="ar-SA"/>
        </w:rPr>
      </w:pPr>
    </w:p>
    <w:p w14:paraId="33D1824E" w14:textId="77777777" w:rsidR="008875B5" w:rsidRPr="008875B5" w:rsidRDefault="008875B5" w:rsidP="008875B5">
      <w:pPr>
        <w:suppressAutoHyphens/>
        <w:spacing w:line="264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eastAsia="ar-SA" w:bidi="ru-RU"/>
        </w:rPr>
      </w:pPr>
      <w:r w:rsidRPr="008875B5">
        <w:rPr>
          <w:b/>
          <w:bCs/>
          <w:color w:val="000000"/>
          <w:spacing w:val="-10"/>
          <w:sz w:val="36"/>
          <w:szCs w:val="36"/>
          <w:lang w:eastAsia="ar-SA" w:bidi="ru-RU"/>
        </w:rPr>
        <w:t>АДМИНИСТРАЦИЯ СУДЖАНСКОГО РАЙОНА</w:t>
      </w:r>
    </w:p>
    <w:p w14:paraId="0780C082" w14:textId="77777777" w:rsidR="008875B5" w:rsidRPr="008875B5" w:rsidRDefault="008875B5" w:rsidP="008875B5">
      <w:pPr>
        <w:suppressAutoHyphens/>
        <w:spacing w:line="288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eastAsia="ar-SA" w:bidi="ru-RU"/>
        </w:rPr>
      </w:pPr>
      <w:r w:rsidRPr="008875B5">
        <w:rPr>
          <w:b/>
          <w:bCs/>
          <w:color w:val="000000"/>
          <w:spacing w:val="-10"/>
          <w:sz w:val="36"/>
          <w:szCs w:val="36"/>
          <w:lang w:eastAsia="ar-SA" w:bidi="ru-RU"/>
        </w:rPr>
        <w:t>КУРСКОЙ ОБЛАСТИ</w:t>
      </w:r>
    </w:p>
    <w:p w14:paraId="7165EA5B" w14:textId="77777777" w:rsidR="008875B5" w:rsidRPr="008875B5" w:rsidRDefault="008875B5" w:rsidP="008875B5">
      <w:pPr>
        <w:suppressAutoHyphens/>
        <w:spacing w:line="288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eastAsia="ar-SA" w:bidi="ru-RU"/>
        </w:rPr>
      </w:pPr>
      <w:r w:rsidRPr="008875B5">
        <w:rPr>
          <w:b/>
          <w:bCs/>
          <w:color w:val="000000"/>
          <w:spacing w:val="-10"/>
          <w:sz w:val="36"/>
          <w:szCs w:val="36"/>
          <w:lang w:eastAsia="ar-SA" w:bidi="ru-RU"/>
        </w:rPr>
        <w:t>ПОСТАНОВЛЕНИЕ</w:t>
      </w:r>
    </w:p>
    <w:p w14:paraId="6DDC8890" w14:textId="77777777" w:rsidR="008875B5" w:rsidRPr="008875B5" w:rsidRDefault="008875B5" w:rsidP="008875B5">
      <w:pPr>
        <w:suppressAutoHyphens/>
        <w:jc w:val="center"/>
        <w:rPr>
          <w:sz w:val="28"/>
          <w:szCs w:val="28"/>
          <w:lang w:eastAsia="ar-SA"/>
        </w:rPr>
      </w:pPr>
    </w:p>
    <w:p w14:paraId="406FDE8B" w14:textId="5AB74282" w:rsidR="008875B5" w:rsidRPr="008875B5" w:rsidRDefault="008875B5" w:rsidP="008875B5">
      <w:pPr>
        <w:tabs>
          <w:tab w:val="left" w:pos="1665"/>
          <w:tab w:val="center" w:pos="4960"/>
        </w:tabs>
        <w:rPr>
          <w:sz w:val="28"/>
          <w:szCs w:val="28"/>
        </w:rPr>
      </w:pPr>
      <w:r w:rsidRPr="008875B5">
        <w:rPr>
          <w:sz w:val="28"/>
          <w:szCs w:val="28"/>
        </w:rPr>
        <w:t xml:space="preserve">                                      </w:t>
      </w:r>
      <w:r w:rsidR="00E01E69">
        <w:rPr>
          <w:sz w:val="28"/>
          <w:szCs w:val="28"/>
        </w:rPr>
        <w:t xml:space="preserve">      </w:t>
      </w:r>
      <w:r w:rsidRPr="008875B5">
        <w:rPr>
          <w:sz w:val="28"/>
          <w:szCs w:val="28"/>
        </w:rPr>
        <w:t xml:space="preserve">     </w:t>
      </w:r>
      <w:proofErr w:type="gramStart"/>
      <w:r w:rsidRPr="008875B5">
        <w:rPr>
          <w:sz w:val="28"/>
          <w:szCs w:val="28"/>
        </w:rPr>
        <w:t xml:space="preserve">от  </w:t>
      </w:r>
      <w:r w:rsidR="00E01E69">
        <w:rPr>
          <w:sz w:val="28"/>
          <w:szCs w:val="28"/>
        </w:rPr>
        <w:t>02.11.2020г.</w:t>
      </w:r>
      <w:proofErr w:type="gramEnd"/>
      <w:r w:rsidRPr="008875B5">
        <w:rPr>
          <w:sz w:val="28"/>
          <w:szCs w:val="28"/>
        </w:rPr>
        <w:t xml:space="preserve">  №</w:t>
      </w:r>
      <w:r w:rsidR="00E01E69">
        <w:rPr>
          <w:sz w:val="28"/>
          <w:szCs w:val="28"/>
        </w:rPr>
        <w:t>798</w:t>
      </w:r>
      <w:r w:rsidRPr="008875B5">
        <w:rPr>
          <w:sz w:val="28"/>
          <w:szCs w:val="28"/>
        </w:rPr>
        <w:t xml:space="preserve">   </w:t>
      </w:r>
      <w:r w:rsidRPr="008875B5">
        <w:rPr>
          <w:sz w:val="28"/>
          <w:szCs w:val="28"/>
          <w:u w:val="single"/>
        </w:rPr>
        <w:t xml:space="preserve">  </w:t>
      </w:r>
      <w:r w:rsidRPr="008875B5">
        <w:rPr>
          <w:sz w:val="28"/>
          <w:szCs w:val="28"/>
        </w:rPr>
        <w:t xml:space="preserve">                  </w:t>
      </w:r>
    </w:p>
    <w:p w14:paraId="684AA7C0" w14:textId="77777777" w:rsidR="006D74AC" w:rsidRDefault="008875B5" w:rsidP="006D74AC">
      <w:pPr>
        <w:suppressAutoHyphens/>
        <w:jc w:val="center"/>
        <w:rPr>
          <w:sz w:val="28"/>
          <w:szCs w:val="28"/>
        </w:rPr>
      </w:pPr>
      <w:r w:rsidRPr="008875B5">
        <w:rPr>
          <w:sz w:val="28"/>
          <w:szCs w:val="28"/>
        </w:rPr>
        <w:t xml:space="preserve">   Суджа   </w:t>
      </w:r>
    </w:p>
    <w:p w14:paraId="47A8B01F" w14:textId="61A73FE2" w:rsidR="008875B5" w:rsidRPr="006D74AC" w:rsidRDefault="008875B5" w:rsidP="006D74AC">
      <w:pPr>
        <w:suppressAutoHyphens/>
        <w:jc w:val="center"/>
        <w:rPr>
          <w:sz w:val="28"/>
          <w:szCs w:val="28"/>
          <w:lang w:eastAsia="ar-SA"/>
        </w:rPr>
      </w:pPr>
      <w:r w:rsidRPr="008875B5">
        <w:rPr>
          <w:sz w:val="28"/>
          <w:szCs w:val="28"/>
        </w:rPr>
        <w:t xml:space="preserve">                           </w:t>
      </w:r>
      <w:r w:rsidRPr="008875B5">
        <w:rPr>
          <w:b/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8875B5">
        <w:rPr>
          <w:b/>
          <w:caps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6017AC1A" w14:textId="2871612C" w:rsidR="0041017D" w:rsidRPr="006D74AC" w:rsidRDefault="008875B5" w:rsidP="009C343C">
      <w:pPr>
        <w:spacing w:line="276" w:lineRule="auto"/>
        <w:jc w:val="center"/>
        <w:rPr>
          <w:rFonts w:eastAsia="Calibri"/>
          <w:b/>
          <w:bCs/>
          <w:lang w:eastAsia="en-US"/>
        </w:rPr>
      </w:pPr>
      <w:r w:rsidRPr="006D74AC">
        <w:rPr>
          <w:rFonts w:eastAsia="Calibri"/>
          <w:b/>
          <w:bCs/>
          <w:lang w:eastAsia="en-US"/>
        </w:rPr>
        <w:t>Об утверждении административного регламента</w:t>
      </w:r>
      <w:r w:rsidR="004E6B31" w:rsidRPr="006D74AC">
        <w:rPr>
          <w:rFonts w:eastAsia="Calibri"/>
          <w:b/>
          <w:bCs/>
          <w:lang w:eastAsia="en-US"/>
        </w:rPr>
        <w:t xml:space="preserve"> </w:t>
      </w:r>
      <w:r w:rsidRPr="006D74AC">
        <w:rPr>
          <w:rFonts w:eastAsia="Calibri"/>
          <w:b/>
          <w:bCs/>
          <w:lang w:eastAsia="en-US"/>
        </w:rPr>
        <w:t>Администрации Суджанского района Курской области</w:t>
      </w:r>
      <w:r w:rsidR="004E6B31" w:rsidRPr="006D74AC">
        <w:rPr>
          <w:rFonts w:eastAsia="Calibri"/>
          <w:b/>
          <w:bCs/>
          <w:lang w:eastAsia="en-US"/>
        </w:rPr>
        <w:t xml:space="preserve"> </w:t>
      </w:r>
      <w:r w:rsidRPr="006D74AC">
        <w:rPr>
          <w:rFonts w:eastAsia="Calibri"/>
          <w:b/>
          <w:bCs/>
          <w:lang w:eastAsia="en-US"/>
        </w:rPr>
        <w:t>по предоставлению</w:t>
      </w:r>
      <w:r w:rsidR="0081101B" w:rsidRPr="006D74AC">
        <w:rPr>
          <w:rFonts w:eastAsia="Calibri"/>
          <w:b/>
          <w:bCs/>
          <w:lang w:eastAsia="en-US"/>
        </w:rPr>
        <w:t xml:space="preserve"> </w:t>
      </w:r>
      <w:r w:rsidRPr="006D74AC">
        <w:rPr>
          <w:rFonts w:eastAsia="Calibri"/>
          <w:b/>
          <w:bCs/>
          <w:lang w:eastAsia="en-US"/>
        </w:rPr>
        <w:t>муниципальной услуги</w:t>
      </w:r>
      <w:r w:rsidR="004E6B31" w:rsidRPr="006D74AC">
        <w:rPr>
          <w:rFonts w:eastAsia="Calibri"/>
          <w:b/>
          <w:bCs/>
          <w:lang w:eastAsia="en-US"/>
        </w:rPr>
        <w:t xml:space="preserve"> </w:t>
      </w:r>
      <w:r w:rsidRPr="006D74AC">
        <w:rPr>
          <w:rFonts w:eastAsia="Calibri"/>
          <w:b/>
          <w:bCs/>
          <w:lang w:eastAsia="en-US"/>
        </w:rPr>
        <w:t>«Предоставление сведений,</w:t>
      </w:r>
      <w:r w:rsidR="0081101B" w:rsidRPr="006D74AC">
        <w:rPr>
          <w:rFonts w:eastAsia="Calibri"/>
          <w:b/>
          <w:bCs/>
          <w:lang w:eastAsia="en-US"/>
        </w:rPr>
        <w:t xml:space="preserve"> </w:t>
      </w:r>
      <w:r w:rsidRPr="006D74AC">
        <w:rPr>
          <w:rFonts w:eastAsia="Calibri"/>
          <w:b/>
          <w:bCs/>
          <w:lang w:eastAsia="en-US"/>
        </w:rPr>
        <w:t>содержащихся</w:t>
      </w:r>
      <w:r w:rsidR="004E6B31" w:rsidRPr="006D74AC">
        <w:rPr>
          <w:rFonts w:eastAsia="Calibri"/>
          <w:b/>
          <w:bCs/>
          <w:lang w:eastAsia="en-US"/>
        </w:rPr>
        <w:t xml:space="preserve"> </w:t>
      </w:r>
      <w:r w:rsidRPr="006D74AC">
        <w:rPr>
          <w:rFonts w:eastAsia="Calibri"/>
          <w:b/>
          <w:bCs/>
          <w:lang w:eastAsia="en-US"/>
        </w:rPr>
        <w:t>в информационной системе обеспечения</w:t>
      </w:r>
      <w:r w:rsidR="00844850" w:rsidRPr="006D74AC">
        <w:rPr>
          <w:rFonts w:eastAsia="Calibri"/>
          <w:b/>
          <w:bCs/>
          <w:lang w:eastAsia="en-US"/>
        </w:rPr>
        <w:t xml:space="preserve"> </w:t>
      </w:r>
      <w:r w:rsidRPr="006D74AC">
        <w:rPr>
          <w:rFonts w:eastAsia="Calibri"/>
          <w:b/>
          <w:bCs/>
          <w:lang w:eastAsia="en-US"/>
        </w:rPr>
        <w:t>градостроительной деятельности</w:t>
      </w:r>
      <w:r w:rsidR="004E6B31" w:rsidRPr="006D74AC">
        <w:rPr>
          <w:rFonts w:eastAsia="Calibri"/>
          <w:b/>
          <w:bCs/>
          <w:lang w:eastAsia="en-US"/>
        </w:rPr>
        <w:t xml:space="preserve"> </w:t>
      </w:r>
    </w:p>
    <w:p w14:paraId="0266DE2B" w14:textId="20A9999F" w:rsidR="008875B5" w:rsidRPr="006D74AC" w:rsidRDefault="008875B5" w:rsidP="009C343C">
      <w:pPr>
        <w:spacing w:line="276" w:lineRule="auto"/>
        <w:jc w:val="center"/>
        <w:rPr>
          <w:rFonts w:eastAsia="Calibri"/>
          <w:b/>
          <w:bCs/>
          <w:lang w:eastAsia="en-US"/>
        </w:rPr>
      </w:pPr>
      <w:r w:rsidRPr="006D74AC">
        <w:rPr>
          <w:rFonts w:eastAsia="Calibri"/>
          <w:b/>
          <w:bCs/>
          <w:lang w:eastAsia="en-US"/>
        </w:rPr>
        <w:t xml:space="preserve">муниципального </w:t>
      </w:r>
      <w:r w:rsidR="004E6B31" w:rsidRPr="006D74AC">
        <w:rPr>
          <w:rFonts w:eastAsia="Calibri"/>
          <w:b/>
          <w:bCs/>
          <w:lang w:eastAsia="en-US"/>
        </w:rPr>
        <w:t xml:space="preserve">района </w:t>
      </w:r>
      <w:r w:rsidRPr="006D74AC">
        <w:rPr>
          <w:rFonts w:eastAsia="Calibri"/>
          <w:b/>
          <w:bCs/>
          <w:lang w:eastAsia="en-US"/>
        </w:rPr>
        <w:t>«</w:t>
      </w:r>
      <w:r w:rsidR="004E6B31" w:rsidRPr="006D74AC">
        <w:rPr>
          <w:rFonts w:eastAsia="Calibri"/>
          <w:b/>
          <w:bCs/>
          <w:lang w:eastAsia="en-US"/>
        </w:rPr>
        <w:t>Суджанский</w:t>
      </w:r>
      <w:r w:rsidRPr="006D74AC">
        <w:rPr>
          <w:rFonts w:eastAsia="Calibri"/>
          <w:b/>
          <w:bCs/>
          <w:lang w:eastAsia="en-US"/>
        </w:rPr>
        <w:t xml:space="preserve"> район»</w:t>
      </w:r>
      <w:r w:rsidR="0008518B" w:rsidRPr="006D74AC">
        <w:rPr>
          <w:rFonts w:eastAsia="Calibri"/>
          <w:b/>
          <w:bCs/>
          <w:lang w:eastAsia="en-US"/>
        </w:rPr>
        <w:t xml:space="preserve"> </w:t>
      </w:r>
      <w:r w:rsidRPr="006D74AC">
        <w:rPr>
          <w:rFonts w:eastAsia="Calibri"/>
          <w:b/>
          <w:bCs/>
          <w:lang w:eastAsia="en-US"/>
        </w:rPr>
        <w:t>Курской области»</w:t>
      </w:r>
    </w:p>
    <w:p w14:paraId="3F65CF85" w14:textId="77777777" w:rsidR="008875B5" w:rsidRPr="006D74AC" w:rsidRDefault="008875B5" w:rsidP="008875B5">
      <w:pPr>
        <w:spacing w:line="276" w:lineRule="auto"/>
        <w:jc w:val="center"/>
        <w:rPr>
          <w:rFonts w:eastAsia="Calibri"/>
          <w:b/>
          <w:bCs/>
          <w:lang w:eastAsia="en-US"/>
        </w:rPr>
      </w:pPr>
    </w:p>
    <w:p w14:paraId="3FD6E820" w14:textId="36E06489" w:rsidR="008875B5" w:rsidRPr="006D74AC" w:rsidRDefault="008875B5" w:rsidP="00D15870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D74AC">
        <w:rPr>
          <w:rFonts w:eastAsia="Calibri"/>
          <w:lang w:eastAsia="en-US"/>
        </w:rPr>
        <w:t>В соответствии с Федеральным законом от 29.12.2017г. № 479–ФЗ «О внесении изменений в Федеральный от 27.07.2010 №210-ФЗ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</w:t>
      </w:r>
      <w:r w:rsidR="006D74AC" w:rsidRPr="006D74AC">
        <w:t xml:space="preserve"> Постановлением Администрации Суджанского района Курской области от 01.11.2018г №701 «О разработке  и утверждении административных регламентов исполнения муниципальных функций и административных регламентов предоставления муниципальных услуг» (с последующими изменениями и дополнениями),</w:t>
      </w:r>
      <w:r w:rsidR="004177A7" w:rsidRPr="006D74AC">
        <w:rPr>
          <w:rFonts w:eastAsia="Calibri"/>
          <w:lang w:eastAsia="en-US"/>
        </w:rPr>
        <w:t xml:space="preserve"> Постановлением Администрации Суджанского района Курской области от 29.06.2020г №413 «О внесении изменений в Перечень муниципальных услуг  Администрации Суджанского района Курской области»</w:t>
      </w:r>
      <w:r w:rsidRPr="006D74AC">
        <w:rPr>
          <w:rFonts w:eastAsia="Calibri"/>
          <w:lang w:eastAsia="en-US"/>
        </w:rPr>
        <w:t xml:space="preserve"> Администрация </w:t>
      </w:r>
      <w:r w:rsidR="009661F8" w:rsidRPr="006D74AC">
        <w:rPr>
          <w:rFonts w:eastAsia="Calibri"/>
          <w:lang w:eastAsia="en-US"/>
        </w:rPr>
        <w:t xml:space="preserve">Суджанского </w:t>
      </w:r>
      <w:r w:rsidRPr="006D74AC">
        <w:rPr>
          <w:rFonts w:eastAsia="Calibri"/>
          <w:lang w:eastAsia="en-US"/>
        </w:rPr>
        <w:t xml:space="preserve">района Курской области </w:t>
      </w:r>
      <w:r w:rsidR="00512E0C" w:rsidRPr="006D74AC">
        <w:rPr>
          <w:rFonts w:eastAsia="Calibri"/>
          <w:lang w:eastAsia="en-US"/>
        </w:rPr>
        <w:t>ПОСТАНОВЛЯЕТ:</w:t>
      </w:r>
    </w:p>
    <w:p w14:paraId="2DCD8A1D" w14:textId="68834315" w:rsidR="00512E0C" w:rsidRPr="006D74AC" w:rsidRDefault="00512E0C" w:rsidP="00D15870">
      <w:pPr>
        <w:spacing w:line="276" w:lineRule="auto"/>
        <w:ind w:firstLine="709"/>
        <w:jc w:val="both"/>
        <w:rPr>
          <w:lang w:eastAsia="ar-SA"/>
        </w:rPr>
      </w:pPr>
      <w:r w:rsidRPr="006D74AC">
        <w:rPr>
          <w:lang w:eastAsia="ar-SA"/>
        </w:rPr>
        <w:t>1.Утвердить прилагаемый Административный регламент предоставления</w:t>
      </w:r>
      <w:r w:rsidR="000B004D" w:rsidRPr="006D74AC">
        <w:rPr>
          <w:lang w:eastAsia="ar-SA"/>
        </w:rPr>
        <w:t xml:space="preserve"> </w:t>
      </w:r>
      <w:r w:rsidRPr="006D74AC">
        <w:rPr>
          <w:lang w:eastAsia="ar-SA"/>
        </w:rPr>
        <w:t xml:space="preserve">Администрацией Суджанского района Курской области муниципальной услуги: </w:t>
      </w:r>
      <w:r w:rsidR="00FD426B" w:rsidRPr="006D74AC">
        <w:rPr>
          <w:rFonts w:eastAsia="Calibri"/>
          <w:lang w:eastAsia="en-US"/>
        </w:rPr>
        <w:t>«Предоставление сведений,</w:t>
      </w:r>
      <w:r w:rsidR="00664BA0" w:rsidRPr="006D74AC">
        <w:rPr>
          <w:rFonts w:eastAsia="Calibri"/>
          <w:lang w:eastAsia="en-US"/>
        </w:rPr>
        <w:t xml:space="preserve"> </w:t>
      </w:r>
      <w:r w:rsidR="00FD426B" w:rsidRPr="006D74AC">
        <w:rPr>
          <w:rFonts w:eastAsia="Calibri"/>
          <w:lang w:eastAsia="en-US"/>
        </w:rPr>
        <w:t>содержащихся в информационной системе обеспечения градостроительной деятельности муниципального района «Суджанский район» Курской области»</w:t>
      </w:r>
      <w:r w:rsidRPr="006D74AC">
        <w:rPr>
          <w:lang w:eastAsia="ar-SA"/>
        </w:rPr>
        <w:t xml:space="preserve">. </w:t>
      </w:r>
    </w:p>
    <w:p w14:paraId="280CC3EE" w14:textId="5EA9B34D" w:rsidR="00512E0C" w:rsidRPr="006D74AC" w:rsidRDefault="00361632" w:rsidP="00D15870">
      <w:pPr>
        <w:tabs>
          <w:tab w:val="left" w:pos="8901"/>
        </w:tabs>
        <w:suppressAutoHyphens/>
        <w:ind w:right="-30" w:firstLine="709"/>
        <w:jc w:val="both"/>
        <w:rPr>
          <w:rFonts w:eastAsia="Calibri"/>
          <w:lang w:eastAsia="en-US"/>
        </w:rPr>
      </w:pPr>
      <w:r w:rsidRPr="006D74AC">
        <w:rPr>
          <w:rFonts w:eastAsia="Calibri"/>
          <w:lang w:eastAsia="en-US"/>
        </w:rPr>
        <w:t>2.</w:t>
      </w:r>
      <w:r w:rsidR="00512E0C" w:rsidRPr="006D74AC">
        <w:rPr>
          <w:rFonts w:eastAsia="Calibri"/>
          <w:lang w:eastAsia="en-US"/>
        </w:rPr>
        <w:t xml:space="preserve">Контроль за исполнением настоящего постановления возложить </w:t>
      </w:r>
      <w:proofErr w:type="gramStart"/>
      <w:r w:rsidR="00512E0C" w:rsidRPr="006D74AC">
        <w:rPr>
          <w:rFonts w:eastAsia="Calibri"/>
          <w:lang w:eastAsia="en-US"/>
        </w:rPr>
        <w:t>на</w:t>
      </w:r>
      <w:r w:rsidRPr="006D74AC">
        <w:rPr>
          <w:rFonts w:eastAsia="Calibri"/>
          <w:lang w:eastAsia="en-US"/>
        </w:rPr>
        <w:t xml:space="preserve">  </w:t>
      </w:r>
      <w:proofErr w:type="spellStart"/>
      <w:r w:rsidR="00512E0C" w:rsidRPr="006D74AC">
        <w:rPr>
          <w:rFonts w:eastAsia="Calibri"/>
          <w:lang w:eastAsia="en-US"/>
        </w:rPr>
        <w:t>И.о</w:t>
      </w:r>
      <w:proofErr w:type="spellEnd"/>
      <w:r w:rsidR="00512E0C" w:rsidRPr="006D74AC">
        <w:rPr>
          <w:rFonts w:eastAsia="Calibri"/>
          <w:lang w:eastAsia="en-US"/>
        </w:rPr>
        <w:t>.</w:t>
      </w:r>
      <w:proofErr w:type="gramEnd"/>
      <w:r w:rsidRPr="006D74AC">
        <w:rPr>
          <w:rFonts w:eastAsia="Calibri"/>
          <w:lang w:eastAsia="en-US"/>
        </w:rPr>
        <w:t xml:space="preserve"> </w:t>
      </w:r>
      <w:r w:rsidR="00512E0C" w:rsidRPr="006D74AC">
        <w:rPr>
          <w:rFonts w:eastAsia="Calibri"/>
          <w:lang w:eastAsia="en-US"/>
        </w:rPr>
        <w:t xml:space="preserve">заместителя Главы Администрации Суджанского района - начальника Управления строительства, муниципального имущества и ЖКХ Администрации Суджанского района Курской области </w:t>
      </w:r>
      <w:proofErr w:type="spellStart"/>
      <w:r w:rsidRPr="006D74AC">
        <w:rPr>
          <w:rFonts w:eastAsia="Calibri"/>
          <w:lang w:eastAsia="en-US"/>
        </w:rPr>
        <w:t>Коногорова</w:t>
      </w:r>
      <w:proofErr w:type="spellEnd"/>
      <w:r w:rsidRPr="006D74AC">
        <w:rPr>
          <w:rFonts w:eastAsia="Calibri"/>
          <w:lang w:eastAsia="en-US"/>
        </w:rPr>
        <w:t xml:space="preserve"> А.А.</w:t>
      </w:r>
    </w:p>
    <w:p w14:paraId="0CC545E0" w14:textId="483FFDDF" w:rsidR="00512E0C" w:rsidRPr="006D74AC" w:rsidRDefault="00D442D5" w:rsidP="00D15870">
      <w:pPr>
        <w:suppressAutoHyphens/>
        <w:ind w:firstLine="709"/>
        <w:jc w:val="both"/>
        <w:rPr>
          <w:rFonts w:eastAsia="Calibri"/>
          <w:lang w:eastAsia="en-US"/>
        </w:rPr>
      </w:pPr>
      <w:r w:rsidRPr="006D74AC">
        <w:rPr>
          <w:rFonts w:eastAsia="Calibri"/>
          <w:lang w:eastAsia="en-US"/>
        </w:rPr>
        <w:t>3</w:t>
      </w:r>
      <w:r w:rsidR="00512E0C" w:rsidRPr="006D74AC">
        <w:rPr>
          <w:rFonts w:eastAsia="Calibri"/>
          <w:lang w:eastAsia="en-US"/>
        </w:rPr>
        <w:t xml:space="preserve">.Постановление вступает в силу со дня его подписания и подлежит </w:t>
      </w:r>
      <w:r w:rsidR="004B57C1" w:rsidRPr="006D74AC">
        <w:rPr>
          <w:rFonts w:eastAsia="Calibri"/>
          <w:lang w:eastAsia="en-US"/>
        </w:rPr>
        <w:t xml:space="preserve">опубликованию путём </w:t>
      </w:r>
      <w:r w:rsidR="00512E0C" w:rsidRPr="006D74AC">
        <w:rPr>
          <w:rFonts w:eastAsia="Calibri"/>
          <w:lang w:eastAsia="en-US"/>
        </w:rPr>
        <w:t>размещени</w:t>
      </w:r>
      <w:r w:rsidR="004B57C1" w:rsidRPr="006D74AC">
        <w:rPr>
          <w:rFonts w:eastAsia="Calibri"/>
          <w:lang w:eastAsia="en-US"/>
        </w:rPr>
        <w:t>я</w:t>
      </w:r>
      <w:r w:rsidR="00512E0C" w:rsidRPr="006D74AC">
        <w:rPr>
          <w:rFonts w:eastAsia="Calibri"/>
          <w:lang w:eastAsia="en-US"/>
        </w:rPr>
        <w:t xml:space="preserve"> на официальном сайте Администрации Суджанского района Курской области</w:t>
      </w:r>
      <w:r w:rsidR="004B57C1" w:rsidRPr="006D74AC">
        <w:rPr>
          <w:rFonts w:eastAsia="Calibri"/>
          <w:lang w:eastAsia="en-US"/>
        </w:rPr>
        <w:t xml:space="preserve"> в сети «Интернет»</w:t>
      </w:r>
      <w:r w:rsidR="00512E0C" w:rsidRPr="006D74AC">
        <w:rPr>
          <w:rFonts w:eastAsia="Calibri"/>
          <w:lang w:eastAsia="en-US"/>
        </w:rPr>
        <w:t>.</w:t>
      </w:r>
    </w:p>
    <w:p w14:paraId="3789D874" w14:textId="77777777" w:rsidR="00314975" w:rsidRPr="006D74AC" w:rsidRDefault="00314975" w:rsidP="00D15870">
      <w:pPr>
        <w:suppressAutoHyphens/>
        <w:ind w:firstLine="709"/>
        <w:jc w:val="both"/>
        <w:rPr>
          <w:rFonts w:eastAsia="Calibri"/>
          <w:lang w:eastAsia="en-US"/>
        </w:rPr>
      </w:pPr>
    </w:p>
    <w:p w14:paraId="22DD4A30" w14:textId="77777777" w:rsidR="0008518B" w:rsidRPr="006D74AC" w:rsidRDefault="0008518B" w:rsidP="00512E0C">
      <w:pPr>
        <w:suppressAutoHyphens/>
        <w:rPr>
          <w:lang w:eastAsia="ar-SA"/>
        </w:rPr>
      </w:pPr>
    </w:p>
    <w:p w14:paraId="5FFB131E" w14:textId="77777777" w:rsidR="0008518B" w:rsidRPr="006D74AC" w:rsidRDefault="0008518B" w:rsidP="00512E0C">
      <w:pPr>
        <w:suppressAutoHyphens/>
        <w:rPr>
          <w:lang w:eastAsia="ar-SA"/>
        </w:rPr>
      </w:pPr>
    </w:p>
    <w:p w14:paraId="7DF9C899" w14:textId="1E73EA95" w:rsidR="00512E0C" w:rsidRPr="006D74AC" w:rsidRDefault="00512E0C" w:rsidP="00512E0C">
      <w:pPr>
        <w:suppressAutoHyphens/>
        <w:rPr>
          <w:lang w:eastAsia="ar-SA"/>
        </w:rPr>
      </w:pPr>
      <w:r w:rsidRPr="006D74AC">
        <w:rPr>
          <w:lang w:eastAsia="ar-SA"/>
        </w:rPr>
        <w:t xml:space="preserve">Глава Суджанского района   Курской области                    </w:t>
      </w:r>
      <w:r w:rsidR="00D442D5" w:rsidRPr="006D74AC">
        <w:rPr>
          <w:lang w:eastAsia="ar-SA"/>
        </w:rPr>
        <w:t xml:space="preserve">                     </w:t>
      </w:r>
      <w:r w:rsidRPr="006D74AC">
        <w:rPr>
          <w:lang w:eastAsia="ar-SA"/>
        </w:rPr>
        <w:t xml:space="preserve"> А.М.</w:t>
      </w:r>
      <w:r w:rsidR="00314975" w:rsidRPr="006D74AC">
        <w:rPr>
          <w:lang w:eastAsia="ar-SA"/>
        </w:rPr>
        <w:t xml:space="preserve"> </w:t>
      </w:r>
      <w:r w:rsidRPr="006D74AC">
        <w:rPr>
          <w:lang w:eastAsia="ar-SA"/>
        </w:rPr>
        <w:t>Богачёв</w:t>
      </w:r>
    </w:p>
    <w:p w14:paraId="7291921C" w14:textId="77777777" w:rsidR="00512E0C" w:rsidRPr="006D74AC" w:rsidRDefault="00512E0C" w:rsidP="00512E0C">
      <w:pPr>
        <w:suppressAutoHyphens/>
        <w:rPr>
          <w:lang w:eastAsia="ar-SA"/>
        </w:rPr>
      </w:pPr>
    </w:p>
    <w:p w14:paraId="559F382D" w14:textId="77777777" w:rsidR="00512E0C" w:rsidRPr="00B22219" w:rsidRDefault="00512E0C" w:rsidP="00512E0C">
      <w:pPr>
        <w:suppressAutoHyphens/>
        <w:rPr>
          <w:sz w:val="26"/>
          <w:szCs w:val="26"/>
          <w:lang w:eastAsia="ar-SA"/>
        </w:rPr>
      </w:pPr>
    </w:p>
    <w:sectPr w:rsidR="00512E0C" w:rsidRPr="00B22219" w:rsidSect="00314975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E44B66"/>
    <w:multiLevelType w:val="hybridMultilevel"/>
    <w:tmpl w:val="068CACD4"/>
    <w:lvl w:ilvl="0" w:tplc="01EE5FA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496"/>
    <w:rsid w:val="0008518B"/>
    <w:rsid w:val="000B004D"/>
    <w:rsid w:val="00206C5B"/>
    <w:rsid w:val="00314975"/>
    <w:rsid w:val="00361632"/>
    <w:rsid w:val="0041017D"/>
    <w:rsid w:val="004177A7"/>
    <w:rsid w:val="00441433"/>
    <w:rsid w:val="00496C36"/>
    <w:rsid w:val="004B57C1"/>
    <w:rsid w:val="004E6B31"/>
    <w:rsid w:val="00512E0C"/>
    <w:rsid w:val="00664BA0"/>
    <w:rsid w:val="00672923"/>
    <w:rsid w:val="006D74AC"/>
    <w:rsid w:val="0081101B"/>
    <w:rsid w:val="00844850"/>
    <w:rsid w:val="00864496"/>
    <w:rsid w:val="008875B5"/>
    <w:rsid w:val="008D7554"/>
    <w:rsid w:val="009661F8"/>
    <w:rsid w:val="009C343C"/>
    <w:rsid w:val="009F6B9C"/>
    <w:rsid w:val="00AC2F2C"/>
    <w:rsid w:val="00B22219"/>
    <w:rsid w:val="00CE7F30"/>
    <w:rsid w:val="00D15870"/>
    <w:rsid w:val="00D442D5"/>
    <w:rsid w:val="00E01E69"/>
    <w:rsid w:val="00F23023"/>
    <w:rsid w:val="00F952FB"/>
    <w:rsid w:val="00FC6B92"/>
    <w:rsid w:val="00FD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DE2C40"/>
  <w15:chartTrackingRefBased/>
  <w15:docId w15:val="{302551D6-0F2E-4812-9CAA-0948D920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86E0-1ACF-4DA8-800F-375BB4FF7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2020-11-06T07:05:00Z</cp:lastPrinted>
  <dcterms:created xsi:type="dcterms:W3CDTF">2020-06-22T13:02:00Z</dcterms:created>
  <dcterms:modified xsi:type="dcterms:W3CDTF">2020-11-11T06:50:00Z</dcterms:modified>
</cp:coreProperties>
</file>