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53" w:rsidRPr="008D4253" w:rsidRDefault="008D4253" w:rsidP="008D4253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</w:pPr>
      <w:r w:rsidRPr="008D4253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О внесении изменений в административный регламент «Предоставление земельных участков для осуществления крестьянским (фермерским) хозяйством его деятельности»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8D4253" w:rsidRPr="008D4253" w:rsidRDefault="008D4253" w:rsidP="008D4253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b/>
          <w:bCs/>
          <w:color w:val="555555"/>
          <w:sz w:val="18"/>
        </w:rPr>
        <w:t>АДМИНИСТРАЦИЯ СУДЖАНСКОГО РАЙОНА</w:t>
      </w:r>
    </w:p>
    <w:p w:rsidR="008D4253" w:rsidRPr="008D4253" w:rsidRDefault="008D4253" w:rsidP="008D4253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b/>
          <w:bCs/>
          <w:color w:val="555555"/>
          <w:sz w:val="18"/>
        </w:rPr>
        <w:t>КУРСКОЙ ОБЛАСТИ</w:t>
      </w:r>
    </w:p>
    <w:p w:rsidR="008D4253" w:rsidRPr="008D4253" w:rsidRDefault="008D4253" w:rsidP="008D4253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b/>
          <w:bCs/>
          <w:color w:val="555555"/>
          <w:sz w:val="18"/>
        </w:rPr>
        <w:t>ПОСТАНОВЛЕНИЕ</w:t>
      </w:r>
    </w:p>
    <w:p w:rsidR="008D4253" w:rsidRPr="008D4253" w:rsidRDefault="008D4253" w:rsidP="008D4253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от 07.06.2017 года Суджа № 386</w:t>
      </w:r>
    </w:p>
    <w:p w:rsidR="008D4253" w:rsidRPr="008D4253" w:rsidRDefault="008D4253" w:rsidP="008D4253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О внесении изменений</w:t>
      </w:r>
    </w:p>
    <w:p w:rsidR="008D4253" w:rsidRPr="008D4253" w:rsidRDefault="008D4253" w:rsidP="008D4253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в административный регламент по предоставлению</w:t>
      </w:r>
    </w:p>
    <w:p w:rsidR="008D4253" w:rsidRPr="008D4253" w:rsidRDefault="008D4253" w:rsidP="008D4253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муниципальной услуги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 w:rsidRPr="008D4253">
        <w:rPr>
          <w:rFonts w:ascii="inherit" w:hAnsi="inherit" w:cs="Arial"/>
          <w:color w:val="555555"/>
          <w:sz w:val="18"/>
          <w:szCs w:val="18"/>
        </w:rPr>
        <w:t>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 xml:space="preserve">На основании требования прокуратуры </w:t>
      </w:r>
      <w:proofErr w:type="spellStart"/>
      <w:r w:rsidRPr="008D4253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D4253">
        <w:rPr>
          <w:rFonts w:ascii="inherit" w:hAnsi="inherit" w:cs="Arial"/>
          <w:color w:val="555555"/>
          <w:sz w:val="18"/>
          <w:szCs w:val="18"/>
        </w:rPr>
        <w:t xml:space="preserve"> района от 30.05.2017 года об изменении нормативного правового акта с целью исключения выявленного </w:t>
      </w:r>
      <w:proofErr w:type="spellStart"/>
      <w:r w:rsidRPr="008D4253">
        <w:rPr>
          <w:rFonts w:ascii="inherit" w:hAnsi="inherit" w:cs="Arial"/>
          <w:color w:val="555555"/>
          <w:sz w:val="18"/>
          <w:szCs w:val="18"/>
        </w:rPr>
        <w:t>коррупциогенного</w:t>
      </w:r>
      <w:proofErr w:type="spellEnd"/>
      <w:r w:rsidRPr="008D4253">
        <w:rPr>
          <w:rFonts w:ascii="inherit" w:hAnsi="inherit" w:cs="Arial"/>
          <w:color w:val="555555"/>
          <w:sz w:val="18"/>
          <w:szCs w:val="18"/>
        </w:rPr>
        <w:t xml:space="preserve"> фактора Администрация </w:t>
      </w:r>
      <w:proofErr w:type="spellStart"/>
      <w:r w:rsidRPr="008D4253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D4253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 xml:space="preserve">1. </w:t>
      </w:r>
      <w:proofErr w:type="gramStart"/>
      <w:r w:rsidRPr="008D4253">
        <w:rPr>
          <w:rFonts w:ascii="inherit" w:hAnsi="inherit" w:cs="Arial"/>
          <w:color w:val="555555"/>
          <w:sz w:val="18"/>
          <w:szCs w:val="18"/>
        </w:rPr>
        <w:t>Внести следующие изменения в административный регламент по предоставлению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</w:t>
      </w:r>
      <w:proofErr w:type="gramEnd"/>
      <w:r w:rsidRPr="008D4253">
        <w:rPr>
          <w:rFonts w:ascii="inherit" w:hAnsi="inherit" w:cs="Arial"/>
          <w:color w:val="555555"/>
          <w:sz w:val="18"/>
          <w:szCs w:val="18"/>
        </w:rPr>
        <w:t xml:space="preserve"> (фермерским) хозяйством его деятельности», утвержденный постановлением администрации </w:t>
      </w:r>
      <w:proofErr w:type="spellStart"/>
      <w:r w:rsidRPr="008D4253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D4253">
        <w:rPr>
          <w:rFonts w:ascii="inherit" w:hAnsi="inherit" w:cs="Arial"/>
          <w:color w:val="555555"/>
          <w:sz w:val="18"/>
          <w:szCs w:val="18"/>
        </w:rPr>
        <w:t xml:space="preserve"> района №146 от 09.03.2017 года: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1.1. Изложить пункт 3.2 административного регламента в новой редакции: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«</w:t>
      </w:r>
      <w:r w:rsidRPr="008D4253">
        <w:rPr>
          <w:rFonts w:ascii="inherit" w:hAnsi="inherit" w:cs="Arial"/>
          <w:b/>
          <w:bCs/>
          <w:color w:val="555555"/>
          <w:sz w:val="18"/>
        </w:rPr>
        <w:t>3.2. Прием и регистрация заявления с документами, необходимыми для предоставления муниципальной услуги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района.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Заявление с приложением комплекта документов представляется в письменной форме, образец заявления (приложение 2 к Регламенту) можно получить в администрации района, а в электронном виде – на официальном сайте администрации района, Региональном портале.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Специалист, ответственный за прием документов (далее – ответственный специалист), выполняет следующие действия: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- устанавливает личность заявителя или представителя заявителя;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- проверяет полномочия представителя заявителя;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- проверяет пакет документов, прилагаемых к заявлению о предоставлении муниципальной услуги;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- консультирует заявителя о порядке и сроках предоставления муниципальной услуги;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- вносит запись о приеме заявления в Журнал регистрации входящей документации администрации района.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Поступившие по почте документы регистрируются ответственным специалистом в день поступления.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Критерий принятия решения - наличие заявления о предоставлении услуги.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>Результатом административной процедуры является регистрация заявления о предоставлении муниципальной услуги со всеми необходимыми документами.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lastRenderedPageBreak/>
        <w:t>Способ фиксации результата – внесение записи в Журнал регистрации входящей документации</w:t>
      </w:r>
      <w:proofErr w:type="gramStart"/>
      <w:r w:rsidRPr="008D4253">
        <w:rPr>
          <w:rFonts w:ascii="inherit" w:hAnsi="inherit" w:cs="Arial"/>
          <w:color w:val="555555"/>
          <w:sz w:val="18"/>
          <w:szCs w:val="18"/>
        </w:rPr>
        <w:t>.»</w:t>
      </w:r>
      <w:proofErr w:type="gramEnd"/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 xml:space="preserve">3. </w:t>
      </w:r>
      <w:proofErr w:type="gramStart"/>
      <w:r w:rsidRPr="008D4253"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 w:rsidRPr="008D4253"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8D4253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D4253">
        <w:rPr>
          <w:rFonts w:ascii="inherit" w:hAnsi="inherit" w:cs="Arial"/>
          <w:color w:val="555555"/>
          <w:sz w:val="18"/>
          <w:szCs w:val="18"/>
        </w:rPr>
        <w:t xml:space="preserve"> района А.М.Богачева.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8D4253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D4253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8D4253" w:rsidRPr="008D4253" w:rsidRDefault="008D4253" w:rsidP="008D4253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8D4253">
        <w:rPr>
          <w:rFonts w:ascii="inherit" w:hAnsi="inherit" w:cs="Arial"/>
          <w:color w:val="555555"/>
          <w:sz w:val="18"/>
          <w:szCs w:val="18"/>
        </w:rPr>
        <w:t xml:space="preserve">Глава </w:t>
      </w:r>
      <w:proofErr w:type="spellStart"/>
      <w:r w:rsidRPr="008D4253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8D4253">
        <w:rPr>
          <w:rFonts w:ascii="inherit" w:hAnsi="inherit" w:cs="Arial"/>
          <w:color w:val="555555"/>
          <w:sz w:val="18"/>
          <w:szCs w:val="18"/>
        </w:rPr>
        <w:t xml:space="preserve"> района Н.И. Ильин</w:t>
      </w:r>
    </w:p>
    <w:p w:rsidR="006175D5" w:rsidRPr="008D4253" w:rsidRDefault="006175D5" w:rsidP="008D4253"/>
    <w:sectPr w:rsidR="006175D5" w:rsidRPr="008D4253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C0"/>
    <w:multiLevelType w:val="multilevel"/>
    <w:tmpl w:val="43E2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7CC7"/>
    <w:multiLevelType w:val="multilevel"/>
    <w:tmpl w:val="3E9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0761"/>
    <w:multiLevelType w:val="multilevel"/>
    <w:tmpl w:val="679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22F6B"/>
    <w:multiLevelType w:val="multilevel"/>
    <w:tmpl w:val="927E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34D45"/>
    <w:multiLevelType w:val="multilevel"/>
    <w:tmpl w:val="2694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74C54"/>
    <w:multiLevelType w:val="multilevel"/>
    <w:tmpl w:val="D53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664FB"/>
    <w:multiLevelType w:val="multilevel"/>
    <w:tmpl w:val="5D18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7242D"/>
    <w:multiLevelType w:val="multilevel"/>
    <w:tmpl w:val="2B12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86B3B"/>
    <w:multiLevelType w:val="multilevel"/>
    <w:tmpl w:val="21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18"/>
  </w:num>
  <w:num w:numId="6">
    <w:abstractNumId w:val="26"/>
  </w:num>
  <w:num w:numId="7">
    <w:abstractNumId w:val="5"/>
  </w:num>
  <w:num w:numId="8">
    <w:abstractNumId w:val="8"/>
  </w:num>
  <w:num w:numId="9">
    <w:abstractNumId w:val="20"/>
  </w:num>
  <w:num w:numId="10">
    <w:abstractNumId w:val="29"/>
  </w:num>
  <w:num w:numId="11">
    <w:abstractNumId w:val="24"/>
  </w:num>
  <w:num w:numId="12">
    <w:abstractNumId w:val="23"/>
  </w:num>
  <w:num w:numId="13">
    <w:abstractNumId w:val="4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2"/>
  </w:num>
  <w:num w:numId="19">
    <w:abstractNumId w:val="21"/>
  </w:num>
  <w:num w:numId="20">
    <w:abstractNumId w:val="9"/>
  </w:num>
  <w:num w:numId="21">
    <w:abstractNumId w:val="27"/>
  </w:num>
  <w:num w:numId="22">
    <w:abstractNumId w:val="25"/>
  </w:num>
  <w:num w:numId="23">
    <w:abstractNumId w:val="14"/>
  </w:num>
  <w:num w:numId="24">
    <w:abstractNumId w:val="28"/>
  </w:num>
  <w:num w:numId="25">
    <w:abstractNumId w:val="2"/>
  </w:num>
  <w:num w:numId="26">
    <w:abstractNumId w:val="7"/>
  </w:num>
  <w:num w:numId="27">
    <w:abstractNumId w:val="30"/>
  </w:num>
  <w:num w:numId="28">
    <w:abstractNumId w:val="0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46D83"/>
    <w:rsid w:val="000842E4"/>
    <w:rsid w:val="001537EB"/>
    <w:rsid w:val="001E17FB"/>
    <w:rsid w:val="00222D00"/>
    <w:rsid w:val="00236BD3"/>
    <w:rsid w:val="00324C63"/>
    <w:rsid w:val="00343333"/>
    <w:rsid w:val="00383CC6"/>
    <w:rsid w:val="00390733"/>
    <w:rsid w:val="00397319"/>
    <w:rsid w:val="004017AC"/>
    <w:rsid w:val="004141F6"/>
    <w:rsid w:val="004E03DB"/>
    <w:rsid w:val="00516B5D"/>
    <w:rsid w:val="005C6A40"/>
    <w:rsid w:val="005F31DE"/>
    <w:rsid w:val="00616ADF"/>
    <w:rsid w:val="006175D5"/>
    <w:rsid w:val="00631DCE"/>
    <w:rsid w:val="00633427"/>
    <w:rsid w:val="00676EB3"/>
    <w:rsid w:val="00687B12"/>
    <w:rsid w:val="006B564A"/>
    <w:rsid w:val="00737054"/>
    <w:rsid w:val="0074050C"/>
    <w:rsid w:val="007C26A5"/>
    <w:rsid w:val="008430D5"/>
    <w:rsid w:val="00860C49"/>
    <w:rsid w:val="0088290B"/>
    <w:rsid w:val="008C0B02"/>
    <w:rsid w:val="008C3F7F"/>
    <w:rsid w:val="008C78F1"/>
    <w:rsid w:val="008D4253"/>
    <w:rsid w:val="00960C48"/>
    <w:rsid w:val="009D4D75"/>
    <w:rsid w:val="009F2456"/>
    <w:rsid w:val="00A026D5"/>
    <w:rsid w:val="00A140D1"/>
    <w:rsid w:val="00A44B01"/>
    <w:rsid w:val="00A54704"/>
    <w:rsid w:val="00AD3039"/>
    <w:rsid w:val="00AE6B6D"/>
    <w:rsid w:val="00B95D97"/>
    <w:rsid w:val="00BF2C21"/>
    <w:rsid w:val="00CC108A"/>
    <w:rsid w:val="00CD75B1"/>
    <w:rsid w:val="00D86614"/>
    <w:rsid w:val="00EB71F7"/>
    <w:rsid w:val="00EB7C16"/>
    <w:rsid w:val="00ED550C"/>
    <w:rsid w:val="00F9151F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  <w:style w:type="paragraph" w:customStyle="1" w:styleId="a30">
    <w:name w:val="a3"/>
    <w:basedOn w:val="a"/>
    <w:rsid w:val="00F9151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54</cp:revision>
  <cp:lastPrinted>2017-02-02T13:42:00Z</cp:lastPrinted>
  <dcterms:created xsi:type="dcterms:W3CDTF">2016-08-24T05:30:00Z</dcterms:created>
  <dcterms:modified xsi:type="dcterms:W3CDTF">2023-09-20T11:03:00Z</dcterms:modified>
</cp:coreProperties>
</file>