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62" w:rsidRDefault="0070638B" w:rsidP="008E6E62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75pt;margin-top:-5.65pt;width:82.45pt;height:75.35pt;z-index:251658240;visibility:visible;mso-wrap-edited:f">
            <v:imagedata r:id="rId4" o:title=""/>
          </v:shape>
          <o:OLEObject Type="Embed" ProgID="Word.Picture.8" ShapeID="_x0000_s1026" DrawAspect="Content" ObjectID="_1607238952" r:id="rId5"/>
        </w:object>
      </w:r>
    </w:p>
    <w:p w:rsidR="008E6E62" w:rsidRPr="003E095F" w:rsidRDefault="008E6E62" w:rsidP="008E6E62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8E6E62" w:rsidRDefault="008E6E62" w:rsidP="008E6E62">
      <w:pPr>
        <w:pStyle w:val="ConsPlusTitle"/>
        <w:widowControl/>
        <w:jc w:val="center"/>
        <w:rPr>
          <w:sz w:val="28"/>
          <w:szCs w:val="28"/>
        </w:rPr>
      </w:pPr>
    </w:p>
    <w:p w:rsidR="008E6E62" w:rsidRDefault="008E6E62" w:rsidP="008E6E62">
      <w:pPr>
        <w:pStyle w:val="ConsPlusTitle"/>
        <w:widowControl/>
        <w:jc w:val="center"/>
        <w:rPr>
          <w:sz w:val="28"/>
          <w:szCs w:val="28"/>
        </w:rPr>
      </w:pPr>
    </w:p>
    <w:p w:rsidR="008E6E62" w:rsidRDefault="008E6E62" w:rsidP="008E6E62">
      <w:pPr>
        <w:pStyle w:val="ConsPlusTitle"/>
        <w:widowControl/>
        <w:jc w:val="right"/>
        <w:rPr>
          <w:sz w:val="28"/>
          <w:szCs w:val="28"/>
        </w:rPr>
      </w:pPr>
    </w:p>
    <w:p w:rsidR="008E6E62" w:rsidRPr="009E3BB2" w:rsidRDefault="008E6E62" w:rsidP="008E6E62">
      <w:pPr>
        <w:pStyle w:val="ConsPlusTitle"/>
        <w:widowControl/>
        <w:jc w:val="center"/>
        <w:rPr>
          <w:sz w:val="32"/>
          <w:szCs w:val="32"/>
        </w:rPr>
      </w:pPr>
      <w:r w:rsidRPr="009E3BB2">
        <w:rPr>
          <w:sz w:val="32"/>
          <w:szCs w:val="32"/>
        </w:rPr>
        <w:t>ПРЕДСТАВИТЕЛЬНОЕ СОБРАНИЕ</w:t>
      </w:r>
    </w:p>
    <w:p w:rsidR="008E6E62" w:rsidRPr="009E3BB2" w:rsidRDefault="008E6E62" w:rsidP="008E6E62">
      <w:pPr>
        <w:pStyle w:val="ConsPlusTitle"/>
        <w:widowControl/>
        <w:jc w:val="center"/>
        <w:rPr>
          <w:sz w:val="32"/>
          <w:szCs w:val="32"/>
        </w:rPr>
      </w:pPr>
      <w:r w:rsidRPr="009E3BB2">
        <w:rPr>
          <w:sz w:val="32"/>
          <w:szCs w:val="32"/>
        </w:rPr>
        <w:t>СУДЖАНСКОГО РАЙОНА</w:t>
      </w:r>
    </w:p>
    <w:p w:rsidR="008E6E62" w:rsidRPr="009E3BB2" w:rsidRDefault="008E6E62" w:rsidP="008E6E62">
      <w:pPr>
        <w:pStyle w:val="ConsPlusTitle"/>
        <w:widowControl/>
        <w:jc w:val="center"/>
        <w:rPr>
          <w:sz w:val="32"/>
          <w:szCs w:val="32"/>
        </w:rPr>
      </w:pPr>
      <w:r w:rsidRPr="009E3BB2">
        <w:rPr>
          <w:sz w:val="32"/>
          <w:szCs w:val="32"/>
        </w:rPr>
        <w:t>КУРСКОЙ ОБЛАСТИ</w:t>
      </w:r>
    </w:p>
    <w:p w:rsidR="008E6E62" w:rsidRDefault="008E6E62" w:rsidP="008E6E62">
      <w:pPr>
        <w:pStyle w:val="ConsPlusTitle"/>
        <w:widowControl/>
        <w:jc w:val="center"/>
        <w:rPr>
          <w:sz w:val="28"/>
          <w:szCs w:val="28"/>
        </w:rPr>
      </w:pPr>
    </w:p>
    <w:p w:rsidR="008E6E62" w:rsidRDefault="008E6E62" w:rsidP="008E6E6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E6E62" w:rsidRPr="007728D3" w:rsidRDefault="008E6E62" w:rsidP="008E6E6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21 декабря 2018 </w:t>
      </w:r>
      <w:r w:rsidRPr="007728D3">
        <w:rPr>
          <w:b w:val="0"/>
          <w:sz w:val="28"/>
          <w:szCs w:val="28"/>
        </w:rPr>
        <w:t>года №</w:t>
      </w:r>
      <w:r>
        <w:rPr>
          <w:b w:val="0"/>
          <w:sz w:val="28"/>
          <w:szCs w:val="28"/>
        </w:rPr>
        <w:t>41</w:t>
      </w:r>
      <w:r>
        <w:rPr>
          <w:b w:val="0"/>
          <w:sz w:val="28"/>
          <w:szCs w:val="28"/>
        </w:rPr>
        <w:t>0</w:t>
      </w:r>
    </w:p>
    <w:p w:rsidR="003F4D18" w:rsidRPr="007F1A75" w:rsidRDefault="003F4D18" w:rsidP="003F4D18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6"/>
          <w:szCs w:val="26"/>
        </w:rPr>
      </w:pPr>
    </w:p>
    <w:p w:rsidR="003F4D18" w:rsidRPr="0070638B" w:rsidRDefault="003F4D18" w:rsidP="008E6E6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0638B">
        <w:rPr>
          <w:rFonts w:ascii="Times New Roman" w:hAnsi="Times New Roman"/>
          <w:b/>
          <w:sz w:val="26"/>
          <w:szCs w:val="26"/>
        </w:rPr>
        <w:t>О внесении изменений в Прогнозный План (программу) приватизации</w:t>
      </w:r>
    </w:p>
    <w:p w:rsidR="003F4D18" w:rsidRPr="0070638B" w:rsidRDefault="003F4D18" w:rsidP="008E6E6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0638B">
        <w:rPr>
          <w:rFonts w:ascii="Times New Roman" w:hAnsi="Times New Roman"/>
          <w:b/>
          <w:sz w:val="26"/>
          <w:szCs w:val="26"/>
        </w:rPr>
        <w:t>муниципа</w:t>
      </w:r>
      <w:r w:rsidR="008E6E62" w:rsidRPr="0070638B">
        <w:rPr>
          <w:rFonts w:ascii="Times New Roman" w:hAnsi="Times New Roman"/>
          <w:b/>
          <w:sz w:val="26"/>
          <w:szCs w:val="26"/>
        </w:rPr>
        <w:t>льного имущества, утвержденный р</w:t>
      </w:r>
      <w:r w:rsidRPr="0070638B">
        <w:rPr>
          <w:rFonts w:ascii="Times New Roman" w:hAnsi="Times New Roman"/>
          <w:b/>
          <w:sz w:val="26"/>
          <w:szCs w:val="26"/>
        </w:rPr>
        <w:t>ешением Представительного Собрания</w:t>
      </w:r>
      <w:r w:rsidR="008E6E62" w:rsidRPr="0070638B">
        <w:rPr>
          <w:rFonts w:ascii="Times New Roman" w:hAnsi="Times New Roman"/>
          <w:b/>
          <w:sz w:val="26"/>
          <w:szCs w:val="26"/>
        </w:rPr>
        <w:t xml:space="preserve"> </w:t>
      </w:r>
      <w:r w:rsidRPr="0070638B">
        <w:rPr>
          <w:rFonts w:ascii="Times New Roman" w:hAnsi="Times New Roman"/>
          <w:b/>
          <w:sz w:val="26"/>
          <w:szCs w:val="26"/>
        </w:rPr>
        <w:t>Суджанского района Курской области от 10 октября 2018 года №385</w:t>
      </w:r>
    </w:p>
    <w:p w:rsidR="003F4D18" w:rsidRPr="007F7FBB" w:rsidRDefault="003F4D18" w:rsidP="003F4D18">
      <w:pPr>
        <w:spacing w:after="0"/>
        <w:rPr>
          <w:rFonts w:ascii="Times New Roman" w:hAnsi="Times New Roman"/>
          <w:sz w:val="26"/>
          <w:szCs w:val="26"/>
        </w:rPr>
      </w:pPr>
    </w:p>
    <w:p w:rsidR="003F4D18" w:rsidRPr="007F7FBB" w:rsidRDefault="003F4D18" w:rsidP="003F4D1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F7FBB">
        <w:rPr>
          <w:rFonts w:ascii="Times New Roman" w:hAnsi="Times New Roman"/>
          <w:sz w:val="26"/>
          <w:szCs w:val="26"/>
        </w:rPr>
        <w:t>В соответствии с Федеральным законом от 21.12.2001 года №178-ФЗ «О приватизации государственного и муниципального имущества», Законом Курской области «О приватизации государственного имущества Курской области», Уставом  муниципального района «</w:t>
      </w:r>
      <w:proofErr w:type="spellStart"/>
      <w:r w:rsidRPr="007F7FBB">
        <w:rPr>
          <w:rFonts w:ascii="Times New Roman" w:hAnsi="Times New Roman"/>
          <w:sz w:val="26"/>
          <w:szCs w:val="26"/>
        </w:rPr>
        <w:t>Суджа</w:t>
      </w:r>
      <w:r w:rsidR="008E6E62">
        <w:rPr>
          <w:rFonts w:ascii="Times New Roman" w:hAnsi="Times New Roman"/>
          <w:sz w:val="26"/>
          <w:szCs w:val="26"/>
        </w:rPr>
        <w:t>нский</w:t>
      </w:r>
      <w:proofErr w:type="spellEnd"/>
      <w:r w:rsidR="008E6E62">
        <w:rPr>
          <w:rFonts w:ascii="Times New Roman" w:hAnsi="Times New Roman"/>
          <w:sz w:val="26"/>
          <w:szCs w:val="26"/>
        </w:rPr>
        <w:t xml:space="preserve"> район» Курской области,  р</w:t>
      </w:r>
      <w:r w:rsidRPr="007F7FBB">
        <w:rPr>
          <w:rFonts w:ascii="Times New Roman" w:hAnsi="Times New Roman"/>
          <w:sz w:val="26"/>
          <w:szCs w:val="26"/>
        </w:rPr>
        <w:t>ешением Представительного Собрания Суджанского района Курской области  от 26 февраля 2015 г. № 60 «Об утверждении  Порядка управления и распоряжения имуществом, находящимся в муниципальной собственности муниципального района «</w:t>
      </w:r>
      <w:proofErr w:type="spellStart"/>
      <w:r w:rsidRPr="007F7FBB">
        <w:rPr>
          <w:rFonts w:ascii="Times New Roman" w:hAnsi="Times New Roman"/>
          <w:sz w:val="26"/>
          <w:szCs w:val="26"/>
        </w:rPr>
        <w:t>Суджанский</w:t>
      </w:r>
      <w:proofErr w:type="spellEnd"/>
      <w:r w:rsidRPr="007F7FBB">
        <w:rPr>
          <w:rFonts w:ascii="Times New Roman" w:hAnsi="Times New Roman"/>
          <w:sz w:val="26"/>
          <w:szCs w:val="26"/>
        </w:rPr>
        <w:t xml:space="preserve"> район» Курской области», Постановлением Администрации Суджанского района Курской области № 258 от 20.03.2015г. «Об утверждении Правил разработки прогнозного плана (программы) приватизации муниципального имущества» (с изменениями и дополнениями),  Представительное Собрание Суджанского района Курской области РЕШИЛО:</w:t>
      </w:r>
    </w:p>
    <w:p w:rsidR="003F4D18" w:rsidRPr="007F7FBB" w:rsidRDefault="003F4D18" w:rsidP="003F4D1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F7FBB">
        <w:rPr>
          <w:rFonts w:ascii="Times New Roman" w:hAnsi="Times New Roman"/>
          <w:sz w:val="26"/>
          <w:szCs w:val="26"/>
        </w:rPr>
        <w:t>1. Внести изменения в прогнозный План (программу) приватизации муниципального имущества, находящегося в муниципальной собственности муниципального района «</w:t>
      </w:r>
      <w:proofErr w:type="spellStart"/>
      <w:r w:rsidRPr="007F7FBB">
        <w:rPr>
          <w:rFonts w:ascii="Times New Roman" w:hAnsi="Times New Roman"/>
          <w:sz w:val="26"/>
          <w:szCs w:val="26"/>
        </w:rPr>
        <w:t>Суджанский</w:t>
      </w:r>
      <w:proofErr w:type="spellEnd"/>
      <w:r w:rsidRPr="007F7FBB">
        <w:rPr>
          <w:rFonts w:ascii="Times New Roman" w:hAnsi="Times New Roman"/>
          <w:sz w:val="26"/>
          <w:szCs w:val="26"/>
        </w:rPr>
        <w:t xml:space="preserve"> район» Курской области на 2018 год и основны</w:t>
      </w:r>
      <w:r>
        <w:rPr>
          <w:rFonts w:ascii="Times New Roman" w:hAnsi="Times New Roman"/>
          <w:sz w:val="26"/>
          <w:szCs w:val="26"/>
        </w:rPr>
        <w:t>х</w:t>
      </w:r>
      <w:r w:rsidRPr="007F7FBB">
        <w:rPr>
          <w:rFonts w:ascii="Times New Roman" w:hAnsi="Times New Roman"/>
          <w:sz w:val="26"/>
          <w:szCs w:val="26"/>
        </w:rPr>
        <w:t xml:space="preserve"> направлени</w:t>
      </w:r>
      <w:r>
        <w:rPr>
          <w:rFonts w:ascii="Times New Roman" w:hAnsi="Times New Roman"/>
          <w:sz w:val="26"/>
          <w:szCs w:val="26"/>
        </w:rPr>
        <w:t>й</w:t>
      </w:r>
      <w:r w:rsidRPr="007F7FBB">
        <w:rPr>
          <w:rFonts w:ascii="Times New Roman" w:hAnsi="Times New Roman"/>
          <w:sz w:val="26"/>
          <w:szCs w:val="26"/>
        </w:rPr>
        <w:t xml:space="preserve"> приватизации муниципального имущества на 2019-2020 годы, а именно </w:t>
      </w:r>
      <w:r>
        <w:rPr>
          <w:rFonts w:ascii="Times New Roman" w:hAnsi="Times New Roman"/>
          <w:sz w:val="26"/>
          <w:szCs w:val="26"/>
        </w:rPr>
        <w:t>Раздел</w:t>
      </w:r>
      <w:r w:rsidRPr="007F7F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II</w:t>
      </w:r>
      <w:r w:rsidRPr="007F7F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новой редакции (прилагается).</w:t>
      </w:r>
    </w:p>
    <w:p w:rsidR="003F4D18" w:rsidRDefault="003F4D18" w:rsidP="003F4D1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FBB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2</w:t>
      </w:r>
      <w:r w:rsidRPr="007F7FBB">
        <w:rPr>
          <w:rFonts w:ascii="Times New Roman" w:hAnsi="Times New Roman"/>
          <w:sz w:val="26"/>
          <w:szCs w:val="26"/>
        </w:rPr>
        <w:t>. Администрации Суджанского района Курской области обеспечить реализацию в установленном порядке прогнозного Плана (программы) приватизации муниципального имущества, находящегося в муниципальной собственности муниципального района «</w:t>
      </w:r>
      <w:proofErr w:type="spellStart"/>
      <w:r w:rsidRPr="007F7FBB">
        <w:rPr>
          <w:rFonts w:ascii="Times New Roman" w:hAnsi="Times New Roman"/>
          <w:sz w:val="26"/>
          <w:szCs w:val="26"/>
        </w:rPr>
        <w:t>Суджанский</w:t>
      </w:r>
      <w:proofErr w:type="spellEnd"/>
      <w:r w:rsidRPr="007F7FBB">
        <w:rPr>
          <w:rFonts w:ascii="Times New Roman" w:hAnsi="Times New Roman"/>
          <w:sz w:val="26"/>
          <w:szCs w:val="26"/>
        </w:rPr>
        <w:t xml:space="preserve"> район» Курской области на 2018 год и основных направлений приватизации муниципального имущества на 2019-2020 годы.</w:t>
      </w:r>
    </w:p>
    <w:p w:rsidR="003F4D18" w:rsidRPr="007F7FBB" w:rsidRDefault="003F4D18" w:rsidP="003F4D1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FBB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3</w:t>
      </w:r>
      <w:r w:rsidRPr="007F7FBB">
        <w:rPr>
          <w:rFonts w:ascii="Times New Roman" w:hAnsi="Times New Roman"/>
          <w:sz w:val="26"/>
          <w:szCs w:val="26"/>
        </w:rPr>
        <w:t xml:space="preserve">. Настоящее решение подлежит опубликованию в информационном бюллетене Администрации Суджанского района Курской области «Районные вести» и размещению на официальном сайте Администрации Суджанского района Курской области. </w:t>
      </w:r>
    </w:p>
    <w:p w:rsidR="003F4D18" w:rsidRPr="007F7FBB" w:rsidRDefault="003F4D18" w:rsidP="003F4D1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4</w:t>
      </w:r>
      <w:r w:rsidRPr="007F7FBB">
        <w:rPr>
          <w:rFonts w:ascii="Times New Roman" w:hAnsi="Times New Roman"/>
          <w:sz w:val="26"/>
          <w:szCs w:val="26"/>
        </w:rPr>
        <w:t>. Решение вступает в силу со дня его официального опубликования.</w:t>
      </w:r>
    </w:p>
    <w:p w:rsidR="003F4D18" w:rsidRDefault="003F4D18" w:rsidP="003F4D1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FBB">
        <w:rPr>
          <w:rFonts w:ascii="Times New Roman" w:hAnsi="Times New Roman"/>
          <w:sz w:val="26"/>
          <w:szCs w:val="26"/>
        </w:rPr>
        <w:t xml:space="preserve">          </w:t>
      </w:r>
    </w:p>
    <w:p w:rsidR="008E6E62" w:rsidRPr="00C31F54" w:rsidRDefault="008E6E62" w:rsidP="00C31F54">
      <w:pPr>
        <w:pStyle w:val="a3"/>
        <w:rPr>
          <w:rFonts w:ascii="Times New Roman" w:hAnsi="Times New Roman"/>
          <w:sz w:val="26"/>
          <w:szCs w:val="26"/>
        </w:rPr>
      </w:pPr>
      <w:r w:rsidRPr="00C31F54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8E6E62" w:rsidRPr="00C31F54" w:rsidRDefault="008E6E62" w:rsidP="00C31F54">
      <w:pPr>
        <w:pStyle w:val="a3"/>
        <w:rPr>
          <w:rFonts w:ascii="Times New Roman" w:hAnsi="Times New Roman"/>
          <w:sz w:val="26"/>
          <w:szCs w:val="26"/>
        </w:rPr>
      </w:pPr>
      <w:r w:rsidRPr="00C31F54">
        <w:rPr>
          <w:rFonts w:ascii="Times New Roman" w:hAnsi="Times New Roman"/>
          <w:sz w:val="26"/>
          <w:szCs w:val="26"/>
        </w:rPr>
        <w:t>Представительного Собрания</w:t>
      </w:r>
    </w:p>
    <w:p w:rsidR="008E6E62" w:rsidRPr="00C31F54" w:rsidRDefault="008E6E62" w:rsidP="00C31F54">
      <w:pPr>
        <w:pStyle w:val="a3"/>
        <w:rPr>
          <w:rFonts w:ascii="Times New Roman" w:hAnsi="Times New Roman"/>
          <w:sz w:val="26"/>
          <w:szCs w:val="26"/>
        </w:rPr>
      </w:pPr>
      <w:r w:rsidRPr="00C31F54">
        <w:rPr>
          <w:rFonts w:ascii="Times New Roman" w:hAnsi="Times New Roman"/>
          <w:sz w:val="26"/>
          <w:szCs w:val="26"/>
        </w:rPr>
        <w:t xml:space="preserve">Суджанского района Курской области                                            Н. А. </w:t>
      </w:r>
      <w:proofErr w:type="spellStart"/>
      <w:r w:rsidRPr="00C31F54">
        <w:rPr>
          <w:rFonts w:ascii="Times New Roman" w:hAnsi="Times New Roman"/>
          <w:sz w:val="26"/>
          <w:szCs w:val="26"/>
        </w:rPr>
        <w:t>Кузмицкий</w:t>
      </w:r>
      <w:proofErr w:type="spellEnd"/>
    </w:p>
    <w:p w:rsidR="008E6E62" w:rsidRPr="00C31F54" w:rsidRDefault="008E6E62" w:rsidP="00C31F54">
      <w:pPr>
        <w:pStyle w:val="a3"/>
        <w:rPr>
          <w:rFonts w:ascii="Times New Roman" w:hAnsi="Times New Roman"/>
          <w:sz w:val="26"/>
          <w:szCs w:val="26"/>
        </w:rPr>
      </w:pPr>
    </w:p>
    <w:p w:rsidR="008E6E62" w:rsidRPr="00C31F54" w:rsidRDefault="008E6E62" w:rsidP="00C31F54">
      <w:pPr>
        <w:pStyle w:val="a3"/>
        <w:rPr>
          <w:rFonts w:ascii="Times New Roman" w:hAnsi="Times New Roman"/>
          <w:sz w:val="26"/>
          <w:szCs w:val="26"/>
        </w:rPr>
      </w:pPr>
      <w:r w:rsidRPr="00C31F54">
        <w:rPr>
          <w:rFonts w:ascii="Times New Roman" w:hAnsi="Times New Roman"/>
          <w:sz w:val="26"/>
          <w:szCs w:val="26"/>
        </w:rPr>
        <w:t xml:space="preserve">И. о. Главы Суджанского района </w:t>
      </w:r>
    </w:p>
    <w:p w:rsidR="008E6E62" w:rsidRPr="00C31F54" w:rsidRDefault="008E6E62" w:rsidP="00C31F54">
      <w:pPr>
        <w:pStyle w:val="a3"/>
        <w:rPr>
          <w:rFonts w:ascii="Times New Roman" w:hAnsi="Times New Roman"/>
          <w:sz w:val="26"/>
          <w:szCs w:val="26"/>
        </w:rPr>
      </w:pPr>
      <w:r w:rsidRPr="00C31F54">
        <w:rPr>
          <w:rFonts w:ascii="Times New Roman" w:hAnsi="Times New Roman"/>
          <w:sz w:val="26"/>
          <w:szCs w:val="26"/>
        </w:rPr>
        <w:t>Курской области                                                                                С. П. Фролов</w:t>
      </w:r>
    </w:p>
    <w:p w:rsidR="008E6E62" w:rsidRDefault="008E6E62" w:rsidP="008E6E62"/>
    <w:p w:rsidR="003F4D18" w:rsidRDefault="003F4D18" w:rsidP="003F4D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F4D18" w:rsidRDefault="003F4D18" w:rsidP="003F4D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4D18" w:rsidRDefault="003F4D18" w:rsidP="003F4D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II.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Муниципальное  имущество</w:t>
      </w:r>
      <w:proofErr w:type="gramEnd"/>
      <w:r>
        <w:rPr>
          <w:rFonts w:ascii="Times New Roman" w:hAnsi="Times New Roman"/>
          <w:b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находящееся в муниципальной собственности муниципального района «</w:t>
      </w:r>
      <w:proofErr w:type="spellStart"/>
      <w:r>
        <w:rPr>
          <w:rFonts w:ascii="Times New Roman" w:hAnsi="Times New Roman"/>
          <w:b/>
          <w:sz w:val="24"/>
          <w:szCs w:val="24"/>
        </w:rPr>
        <w:t>Суджанский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Курской области, приватизация которого планируется в 2018-2020 г</w:t>
      </w:r>
      <w:r w:rsidR="0070638B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 xml:space="preserve">.  </w:t>
      </w:r>
    </w:p>
    <w:p w:rsidR="0070638B" w:rsidRDefault="0070638B" w:rsidP="003F4D18">
      <w:pPr>
        <w:pStyle w:val="1"/>
        <w:widowControl/>
        <w:jc w:val="right"/>
        <w:rPr>
          <w:sz w:val="24"/>
          <w:szCs w:val="24"/>
        </w:rPr>
      </w:pPr>
    </w:p>
    <w:p w:rsidR="003F4D18" w:rsidRDefault="003F4D18" w:rsidP="003F4D18">
      <w:pPr>
        <w:pStyle w:val="1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3F4D18" w:rsidRDefault="003F4D18" w:rsidP="003F4D18">
      <w:pPr>
        <w:pStyle w:val="1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Недвижимое имущество</w:t>
      </w:r>
    </w:p>
    <w:p w:rsidR="003F4D18" w:rsidRDefault="003F4D18" w:rsidP="003F4D18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499"/>
        <w:gridCol w:w="2126"/>
        <w:gridCol w:w="1418"/>
        <w:gridCol w:w="1559"/>
        <w:gridCol w:w="1842"/>
      </w:tblGrid>
      <w:tr w:rsidR="003F4D18" w:rsidRPr="00F97160" w:rsidTr="00BB1437">
        <w:tc>
          <w:tcPr>
            <w:tcW w:w="587" w:type="dxa"/>
            <w:shd w:val="clear" w:color="auto" w:fill="auto"/>
          </w:tcPr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38B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499" w:type="dxa"/>
            <w:shd w:val="clear" w:color="auto" w:fill="auto"/>
          </w:tcPr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38B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38B">
              <w:rPr>
                <w:rFonts w:ascii="Times New Roman" w:hAnsi="Times New Roman"/>
                <w:sz w:val="26"/>
                <w:szCs w:val="26"/>
              </w:rPr>
              <w:t>Адрес объекта</w:t>
            </w:r>
          </w:p>
        </w:tc>
        <w:tc>
          <w:tcPr>
            <w:tcW w:w="1418" w:type="dxa"/>
            <w:shd w:val="clear" w:color="auto" w:fill="auto"/>
          </w:tcPr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38B">
              <w:rPr>
                <w:rFonts w:ascii="Times New Roman" w:hAnsi="Times New Roman"/>
                <w:sz w:val="26"/>
                <w:szCs w:val="26"/>
              </w:rPr>
              <w:t>Площадь</w:t>
            </w:r>
          </w:p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38B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70638B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70638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38B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38B">
              <w:rPr>
                <w:rFonts w:ascii="Times New Roman" w:hAnsi="Times New Roman"/>
                <w:sz w:val="26"/>
                <w:szCs w:val="26"/>
              </w:rPr>
              <w:t>имущества</w:t>
            </w:r>
          </w:p>
        </w:tc>
        <w:tc>
          <w:tcPr>
            <w:tcW w:w="1842" w:type="dxa"/>
          </w:tcPr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38B">
              <w:rPr>
                <w:rFonts w:ascii="Times New Roman" w:hAnsi="Times New Roman"/>
                <w:sz w:val="26"/>
                <w:szCs w:val="26"/>
              </w:rPr>
              <w:t>Планируемый год приватизации</w:t>
            </w:r>
          </w:p>
        </w:tc>
      </w:tr>
      <w:tr w:rsidR="003F4D18" w:rsidRPr="00242CC1" w:rsidTr="00BB1437">
        <w:trPr>
          <w:trHeight w:val="1970"/>
        </w:trPr>
        <w:tc>
          <w:tcPr>
            <w:tcW w:w="587" w:type="dxa"/>
            <w:shd w:val="clear" w:color="auto" w:fill="auto"/>
          </w:tcPr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 w:colFirst="0" w:colLast="5"/>
            <w:r w:rsidRPr="0070638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99" w:type="dxa"/>
            <w:shd w:val="clear" w:color="auto" w:fill="auto"/>
          </w:tcPr>
          <w:p w:rsidR="003F4D18" w:rsidRPr="0070638B" w:rsidRDefault="003F4D18" w:rsidP="00BB143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0638B">
              <w:rPr>
                <w:rFonts w:ascii="Times New Roman" w:hAnsi="Times New Roman"/>
                <w:sz w:val="26"/>
                <w:szCs w:val="26"/>
              </w:rPr>
              <w:t>Здание-МОУ “</w:t>
            </w:r>
            <w:proofErr w:type="spellStart"/>
            <w:r w:rsidRPr="0070638B">
              <w:rPr>
                <w:rFonts w:ascii="Times New Roman" w:hAnsi="Times New Roman"/>
                <w:sz w:val="26"/>
                <w:szCs w:val="26"/>
              </w:rPr>
              <w:t>Княжевская</w:t>
            </w:r>
            <w:proofErr w:type="spellEnd"/>
            <w:r w:rsidRPr="0070638B">
              <w:rPr>
                <w:rFonts w:ascii="Times New Roman" w:hAnsi="Times New Roman"/>
                <w:sz w:val="26"/>
                <w:szCs w:val="26"/>
              </w:rPr>
              <w:t xml:space="preserve"> начальная общеобразовательная школа” и </w:t>
            </w:r>
          </w:p>
          <w:p w:rsidR="003F4D18" w:rsidRPr="0070638B" w:rsidRDefault="003F4D18" w:rsidP="00BB143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0638B">
              <w:rPr>
                <w:rFonts w:ascii="Times New Roman" w:hAnsi="Times New Roman"/>
                <w:sz w:val="26"/>
                <w:szCs w:val="26"/>
              </w:rPr>
              <w:t xml:space="preserve">земельный участок </w:t>
            </w:r>
          </w:p>
        </w:tc>
        <w:tc>
          <w:tcPr>
            <w:tcW w:w="2126" w:type="dxa"/>
          </w:tcPr>
          <w:p w:rsidR="003F4D18" w:rsidRPr="0070638B" w:rsidRDefault="003F4D18" w:rsidP="00BB143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0638B">
              <w:rPr>
                <w:rFonts w:ascii="Times New Roman" w:hAnsi="Times New Roman"/>
                <w:sz w:val="26"/>
                <w:szCs w:val="26"/>
              </w:rPr>
              <w:t xml:space="preserve">Курская область, </w:t>
            </w:r>
            <w:proofErr w:type="spellStart"/>
            <w:r w:rsidRPr="0070638B">
              <w:rPr>
                <w:rFonts w:ascii="Times New Roman" w:hAnsi="Times New Roman"/>
                <w:sz w:val="26"/>
                <w:szCs w:val="26"/>
              </w:rPr>
              <w:t>Суджанский</w:t>
            </w:r>
            <w:proofErr w:type="spellEnd"/>
            <w:r w:rsidRPr="0070638B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70638B">
              <w:rPr>
                <w:rFonts w:ascii="Times New Roman" w:hAnsi="Times New Roman"/>
                <w:sz w:val="26"/>
                <w:szCs w:val="26"/>
              </w:rPr>
              <w:t>Заолешенский</w:t>
            </w:r>
            <w:proofErr w:type="spellEnd"/>
            <w:r w:rsidRPr="0070638B">
              <w:rPr>
                <w:rFonts w:ascii="Times New Roman" w:hAnsi="Times New Roman"/>
                <w:sz w:val="26"/>
                <w:szCs w:val="26"/>
              </w:rPr>
              <w:t xml:space="preserve"> сельсовет,</w:t>
            </w:r>
          </w:p>
          <w:p w:rsidR="003F4D18" w:rsidRPr="0070638B" w:rsidRDefault="003F4D18" w:rsidP="00BB1437">
            <w:pPr>
              <w:pStyle w:val="a3"/>
              <w:rPr>
                <w:sz w:val="26"/>
                <w:szCs w:val="26"/>
              </w:rPr>
            </w:pPr>
            <w:r w:rsidRPr="0070638B">
              <w:rPr>
                <w:rFonts w:ascii="Times New Roman" w:hAnsi="Times New Roman"/>
                <w:sz w:val="26"/>
                <w:szCs w:val="26"/>
              </w:rPr>
              <w:t xml:space="preserve"> х. Княжий, д.22 </w:t>
            </w:r>
            <w:r w:rsidRPr="0070638B">
              <w:rPr>
                <w:rFonts w:ascii="Times New Roman" w:hAnsi="Times New Roman"/>
                <w:sz w:val="26"/>
                <w:szCs w:val="26"/>
                <w:lang w:val="en-US"/>
              </w:rPr>
              <w:t>“</w:t>
            </w:r>
            <w:r w:rsidRPr="0070638B">
              <w:rPr>
                <w:rFonts w:ascii="Times New Roman" w:hAnsi="Times New Roman"/>
                <w:sz w:val="26"/>
                <w:szCs w:val="26"/>
              </w:rPr>
              <w:t>а”</w:t>
            </w:r>
          </w:p>
        </w:tc>
        <w:tc>
          <w:tcPr>
            <w:tcW w:w="1418" w:type="dxa"/>
            <w:shd w:val="clear" w:color="auto" w:fill="auto"/>
          </w:tcPr>
          <w:p w:rsidR="003F4D18" w:rsidRPr="0070638B" w:rsidRDefault="003F4D18" w:rsidP="00BB1437">
            <w:pPr>
              <w:rPr>
                <w:rFonts w:ascii="Times New Roman" w:hAnsi="Times New Roman"/>
                <w:sz w:val="26"/>
                <w:szCs w:val="26"/>
              </w:rPr>
            </w:pPr>
            <w:r w:rsidRPr="0070638B">
              <w:rPr>
                <w:rFonts w:ascii="Times New Roman" w:hAnsi="Times New Roman"/>
                <w:sz w:val="26"/>
                <w:szCs w:val="26"/>
              </w:rPr>
              <w:t>130,2</w:t>
            </w:r>
          </w:p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F4D18" w:rsidRPr="0070638B" w:rsidRDefault="003F4D18" w:rsidP="00BB1437">
            <w:pPr>
              <w:rPr>
                <w:rFonts w:ascii="Times New Roman" w:hAnsi="Times New Roman"/>
                <w:sz w:val="26"/>
                <w:szCs w:val="26"/>
              </w:rPr>
            </w:pPr>
            <w:r w:rsidRPr="0070638B">
              <w:rPr>
                <w:rFonts w:ascii="Times New Roman" w:hAnsi="Times New Roman"/>
                <w:sz w:val="26"/>
                <w:szCs w:val="26"/>
              </w:rPr>
              <w:t>1820</w:t>
            </w:r>
          </w:p>
        </w:tc>
        <w:tc>
          <w:tcPr>
            <w:tcW w:w="1559" w:type="dxa"/>
          </w:tcPr>
          <w:p w:rsidR="003F4D18" w:rsidRPr="0070638B" w:rsidRDefault="003F4D18" w:rsidP="00BB1437">
            <w:pPr>
              <w:rPr>
                <w:rFonts w:ascii="Times New Roman" w:hAnsi="Times New Roman"/>
                <w:sz w:val="26"/>
                <w:szCs w:val="26"/>
              </w:rPr>
            </w:pPr>
            <w:r w:rsidRPr="0070638B">
              <w:rPr>
                <w:rFonts w:ascii="Times New Roman" w:hAnsi="Times New Roman"/>
                <w:sz w:val="26"/>
                <w:szCs w:val="26"/>
              </w:rPr>
              <w:t>нежилое</w:t>
            </w:r>
          </w:p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38B">
              <w:rPr>
                <w:rFonts w:ascii="Times New Roman" w:hAnsi="Times New Roman"/>
                <w:sz w:val="26"/>
                <w:szCs w:val="26"/>
              </w:rPr>
              <w:t>земельный участок</w:t>
            </w:r>
          </w:p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F4D18" w:rsidRPr="0070638B" w:rsidRDefault="003F4D18" w:rsidP="00BB1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38B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</w:tr>
      <w:bookmarkEnd w:id="0"/>
    </w:tbl>
    <w:p w:rsidR="003F4D18" w:rsidRDefault="003F4D18" w:rsidP="003F4D18">
      <w:pPr>
        <w:ind w:left="-426"/>
        <w:jc w:val="center"/>
        <w:rPr>
          <w:b/>
          <w:sz w:val="24"/>
          <w:szCs w:val="24"/>
        </w:rPr>
      </w:pPr>
    </w:p>
    <w:p w:rsidR="003F4D18" w:rsidRDefault="003F4D18" w:rsidP="003F4D18">
      <w:pPr>
        <w:ind w:left="-426"/>
        <w:jc w:val="center"/>
        <w:rPr>
          <w:b/>
          <w:sz w:val="24"/>
          <w:szCs w:val="24"/>
        </w:rPr>
      </w:pPr>
    </w:p>
    <w:p w:rsidR="003F4D18" w:rsidRDefault="003F4D18" w:rsidP="003F4D18">
      <w:pPr>
        <w:pStyle w:val="1"/>
        <w:widowControl/>
        <w:rPr>
          <w:b/>
          <w:sz w:val="24"/>
          <w:szCs w:val="24"/>
          <w:u w:val="single"/>
        </w:rPr>
      </w:pPr>
    </w:p>
    <w:p w:rsidR="0027037F" w:rsidRDefault="0070638B"/>
    <w:sectPr w:rsidR="0027037F" w:rsidSect="0070638B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18"/>
    <w:rsid w:val="003F4D18"/>
    <w:rsid w:val="004679B6"/>
    <w:rsid w:val="0070638B"/>
    <w:rsid w:val="008E6E62"/>
    <w:rsid w:val="00955701"/>
    <w:rsid w:val="00C3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F984D1-6BFB-471C-B002-6A4073EC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4D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3F4D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3F4D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E6E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3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4</cp:revision>
  <cp:lastPrinted>2018-12-25T07:29:00Z</cp:lastPrinted>
  <dcterms:created xsi:type="dcterms:W3CDTF">2018-12-21T13:09:00Z</dcterms:created>
  <dcterms:modified xsi:type="dcterms:W3CDTF">2018-12-25T07:29:00Z</dcterms:modified>
</cp:coreProperties>
</file>