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4D" w:rsidRDefault="00BE224D" w:rsidP="00BE224D">
      <w:pPr>
        <w:jc w:val="right"/>
        <w:rPr>
          <w:b/>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5.25pt;margin-top:1.85pt;width:85.8pt;height:81pt;z-index:251658240;visibility:visible;mso-wrap-edited:f">
            <v:imagedata r:id="rId5" o:title=""/>
          </v:shape>
          <o:OLEObject Type="Embed" ProgID="Word.Picture.8" ShapeID="_x0000_s1026" DrawAspect="Content" ObjectID="_1747037320" r:id="rId6"/>
        </w:object>
      </w:r>
    </w:p>
    <w:p w:rsidR="00BE224D" w:rsidRDefault="00BE224D" w:rsidP="00BE224D"/>
    <w:p w:rsidR="00BE224D" w:rsidRPr="007460D7" w:rsidRDefault="00BE224D" w:rsidP="00BE224D"/>
    <w:p w:rsidR="00BE224D" w:rsidRPr="007460D7" w:rsidRDefault="00BE224D" w:rsidP="00BE224D"/>
    <w:p w:rsidR="00BE224D" w:rsidRPr="007460D7" w:rsidRDefault="00BE224D" w:rsidP="00BE224D"/>
    <w:p w:rsidR="00BE224D" w:rsidRDefault="00BE224D" w:rsidP="00BE224D">
      <w:pPr>
        <w:tabs>
          <w:tab w:val="left" w:pos="5925"/>
        </w:tabs>
      </w:pPr>
      <w:r>
        <w:tab/>
      </w:r>
    </w:p>
    <w:p w:rsidR="00BE224D" w:rsidRPr="000D72A0" w:rsidRDefault="00BE224D" w:rsidP="00BE224D">
      <w:pPr>
        <w:jc w:val="center"/>
        <w:rPr>
          <w:b/>
          <w:sz w:val="32"/>
          <w:szCs w:val="32"/>
        </w:rPr>
      </w:pPr>
      <w:r w:rsidRPr="000D72A0">
        <w:rPr>
          <w:b/>
          <w:sz w:val="32"/>
          <w:szCs w:val="32"/>
        </w:rPr>
        <w:t>ПРЕДСТАВИТЕЛЬНОЕ СОБРАНИЕ</w:t>
      </w:r>
    </w:p>
    <w:p w:rsidR="00BE224D" w:rsidRPr="00CC151E" w:rsidRDefault="00BE224D" w:rsidP="00BE224D">
      <w:pPr>
        <w:jc w:val="center"/>
        <w:rPr>
          <w:b/>
          <w:sz w:val="32"/>
          <w:szCs w:val="32"/>
        </w:rPr>
      </w:pPr>
      <w:r w:rsidRPr="00CC151E">
        <w:rPr>
          <w:b/>
          <w:sz w:val="32"/>
          <w:szCs w:val="32"/>
        </w:rPr>
        <w:t>СУДЖАНСКОГО РАЙОНА</w:t>
      </w:r>
    </w:p>
    <w:p w:rsidR="00BE224D" w:rsidRPr="00CC151E" w:rsidRDefault="00BE224D" w:rsidP="00BE224D">
      <w:pPr>
        <w:jc w:val="center"/>
        <w:rPr>
          <w:b/>
          <w:sz w:val="32"/>
          <w:szCs w:val="32"/>
        </w:rPr>
      </w:pPr>
      <w:r w:rsidRPr="00CC151E">
        <w:rPr>
          <w:b/>
          <w:sz w:val="32"/>
          <w:szCs w:val="32"/>
        </w:rPr>
        <w:t>КУРСКОЙ ОБЛАСТИ</w:t>
      </w:r>
    </w:p>
    <w:p w:rsidR="00BE224D" w:rsidRPr="000D72A0" w:rsidRDefault="00BE224D" w:rsidP="00BE224D">
      <w:pPr>
        <w:jc w:val="center"/>
        <w:rPr>
          <w:b/>
          <w:sz w:val="28"/>
          <w:szCs w:val="28"/>
        </w:rPr>
      </w:pPr>
    </w:p>
    <w:p w:rsidR="00BE224D" w:rsidRPr="001D7C2B" w:rsidRDefault="00BE224D" w:rsidP="00BE224D">
      <w:pPr>
        <w:pStyle w:val="2"/>
        <w:jc w:val="center"/>
        <w:rPr>
          <w:rFonts w:ascii="Times New Roman" w:hAnsi="Times New Roman" w:cs="Times New Roman"/>
          <w:i w:val="0"/>
        </w:rPr>
      </w:pPr>
      <w:r w:rsidRPr="001D7C2B">
        <w:rPr>
          <w:rFonts w:ascii="Times New Roman" w:hAnsi="Times New Roman" w:cs="Times New Roman"/>
          <w:i w:val="0"/>
        </w:rPr>
        <w:t>РЕШЕНИЕ</w:t>
      </w:r>
    </w:p>
    <w:p w:rsidR="00BE224D" w:rsidRDefault="00BE224D" w:rsidP="00BE224D">
      <w:pPr>
        <w:autoSpaceDE w:val="0"/>
        <w:autoSpaceDN w:val="0"/>
        <w:jc w:val="center"/>
        <w:rPr>
          <w:sz w:val="28"/>
          <w:szCs w:val="28"/>
        </w:rPr>
      </w:pPr>
      <w:r>
        <w:rPr>
          <w:sz w:val="28"/>
          <w:szCs w:val="28"/>
        </w:rPr>
        <w:t xml:space="preserve">от 30 мая 2023 </w:t>
      </w:r>
      <w:r w:rsidRPr="00A34EF7">
        <w:rPr>
          <w:sz w:val="28"/>
          <w:szCs w:val="28"/>
        </w:rPr>
        <w:t>г</w:t>
      </w:r>
      <w:r>
        <w:rPr>
          <w:sz w:val="28"/>
          <w:szCs w:val="28"/>
        </w:rPr>
        <w:t>ода</w:t>
      </w:r>
      <w:r w:rsidRPr="00A34EF7">
        <w:rPr>
          <w:sz w:val="28"/>
          <w:szCs w:val="28"/>
        </w:rPr>
        <w:t xml:space="preserve"> №</w:t>
      </w:r>
      <w:r>
        <w:rPr>
          <w:sz w:val="28"/>
          <w:szCs w:val="28"/>
        </w:rPr>
        <w:t>3</w:t>
      </w:r>
      <w:r>
        <w:rPr>
          <w:sz w:val="28"/>
          <w:szCs w:val="28"/>
        </w:rPr>
        <w:t>57</w:t>
      </w:r>
    </w:p>
    <w:p w:rsidR="00BE224D" w:rsidRDefault="00BE224D" w:rsidP="00BE224D">
      <w:pPr>
        <w:rPr>
          <w:sz w:val="28"/>
        </w:rPr>
      </w:pPr>
    </w:p>
    <w:p w:rsidR="00BE224D" w:rsidRPr="00101160" w:rsidRDefault="00BE224D" w:rsidP="00BE224D">
      <w:pPr>
        <w:jc w:val="center"/>
        <w:rPr>
          <w:b/>
          <w:sz w:val="28"/>
          <w:szCs w:val="28"/>
        </w:rPr>
      </w:pPr>
      <w:r w:rsidRPr="00101160">
        <w:rPr>
          <w:b/>
          <w:sz w:val="28"/>
          <w:szCs w:val="28"/>
        </w:rPr>
        <w:t>Об утверждении Правил обращения за пенсией за выслугу лет лиц, замещавших должности муниципальной службы</w:t>
      </w:r>
      <w:r w:rsidRPr="00101160">
        <w:rPr>
          <w:b/>
          <w:bCs/>
          <w:sz w:val="28"/>
          <w:szCs w:val="28"/>
        </w:rPr>
        <w:t xml:space="preserve"> </w:t>
      </w:r>
      <w:r>
        <w:rPr>
          <w:b/>
          <w:sz w:val="28"/>
          <w:szCs w:val="28"/>
        </w:rPr>
        <w:t xml:space="preserve">в Ревизионной комиссии </w:t>
      </w:r>
      <w:r w:rsidRPr="00101160">
        <w:rPr>
          <w:b/>
          <w:sz w:val="28"/>
          <w:szCs w:val="28"/>
        </w:rPr>
        <w:t>Суджанского района Курской области, ее назначения,</w:t>
      </w:r>
      <w:r w:rsidRPr="00101160">
        <w:rPr>
          <w:b/>
          <w:bCs/>
          <w:sz w:val="28"/>
          <w:szCs w:val="28"/>
        </w:rPr>
        <w:t xml:space="preserve"> </w:t>
      </w:r>
      <w:r w:rsidRPr="00101160">
        <w:rPr>
          <w:b/>
          <w:sz w:val="28"/>
          <w:szCs w:val="28"/>
        </w:rPr>
        <w:t>перерасчета размера выплаты, индексации и ведения пенсионной документации</w:t>
      </w:r>
    </w:p>
    <w:p w:rsidR="00BE224D" w:rsidRPr="00BE224D" w:rsidRDefault="00BE224D" w:rsidP="00BE224D">
      <w:pPr>
        <w:rPr>
          <w:b/>
          <w:sz w:val="28"/>
          <w:szCs w:val="28"/>
        </w:rPr>
      </w:pPr>
    </w:p>
    <w:p w:rsidR="00BE224D" w:rsidRPr="00BE224D" w:rsidRDefault="00BE224D" w:rsidP="00BE224D">
      <w:pPr>
        <w:ind w:firstLine="900"/>
        <w:jc w:val="both"/>
        <w:rPr>
          <w:bCs/>
          <w:sz w:val="28"/>
          <w:szCs w:val="28"/>
        </w:rPr>
      </w:pPr>
      <w:r w:rsidRPr="00BE224D">
        <w:rPr>
          <w:sz w:val="28"/>
          <w:szCs w:val="28"/>
        </w:rPr>
        <w:t>В соответствии со статьей 24 Федерального Закона от 02.03.2007 г. № 25-ФЗ «О муниципальной службе в Российской Федерации», статьей 8 Закона Курской области от 13.06.2007 г. №60-ЗКО «О муниципальной службе в Курской области», постановлением Администрации Курской области от 29.09.2017 г. № 757-па «О мерах по реализации Закона Курской области «О пенсионном обеспечении лиц, замещавших должности государственной гражданской службы  Курской области»», Представительное Собрание Суджанского района Курской области РЕШИЛО:</w:t>
      </w:r>
    </w:p>
    <w:p w:rsidR="00BE224D" w:rsidRPr="00BE224D" w:rsidRDefault="00BE224D" w:rsidP="00BE224D">
      <w:pPr>
        <w:ind w:firstLine="900"/>
        <w:jc w:val="both"/>
        <w:rPr>
          <w:sz w:val="28"/>
          <w:szCs w:val="28"/>
        </w:rPr>
      </w:pPr>
      <w:r w:rsidRPr="00BE224D">
        <w:rPr>
          <w:sz w:val="28"/>
          <w:szCs w:val="28"/>
        </w:rPr>
        <w:t>1. Утвердить прилагаемые Правила обращения за пенсией за выслугу лет лиц, замещавших должности муниципальной службы в Ревизионной комиссии Суджанского района Курской области, ее назначения, перерасчета размера выплаты, индексации и ведения пенсионной документации.</w:t>
      </w:r>
    </w:p>
    <w:p w:rsidR="00BE224D" w:rsidRPr="00BE224D" w:rsidRDefault="00BE224D" w:rsidP="00BE224D">
      <w:pPr>
        <w:ind w:firstLine="900"/>
        <w:jc w:val="both"/>
        <w:rPr>
          <w:sz w:val="28"/>
          <w:szCs w:val="28"/>
        </w:rPr>
      </w:pPr>
      <w:r w:rsidRPr="00BE224D">
        <w:rPr>
          <w:sz w:val="28"/>
          <w:szCs w:val="28"/>
        </w:rPr>
        <w:t>2. Настоящее решение вступает в силу со дня его подписания и подлежит размещению на официальном сайте Администрации Суджанского района</w:t>
      </w:r>
      <w:r>
        <w:rPr>
          <w:sz w:val="28"/>
          <w:szCs w:val="28"/>
        </w:rPr>
        <w:t xml:space="preserve"> Курской области</w:t>
      </w:r>
      <w:r w:rsidRPr="00BE224D">
        <w:rPr>
          <w:sz w:val="28"/>
          <w:szCs w:val="28"/>
        </w:rPr>
        <w:t>, Ревизионной комиссии Суджанского района Курской области.</w:t>
      </w:r>
    </w:p>
    <w:p w:rsidR="00BE224D" w:rsidRPr="00BE224D" w:rsidRDefault="00BE224D" w:rsidP="00BE224D">
      <w:pPr>
        <w:ind w:firstLine="900"/>
        <w:jc w:val="both"/>
        <w:rPr>
          <w:sz w:val="28"/>
          <w:szCs w:val="28"/>
        </w:rPr>
      </w:pPr>
    </w:p>
    <w:p w:rsidR="00BE224D" w:rsidRPr="00BE224D" w:rsidRDefault="00BE224D" w:rsidP="00BE224D">
      <w:pPr>
        <w:ind w:firstLine="900"/>
        <w:jc w:val="both"/>
        <w:rPr>
          <w:sz w:val="28"/>
          <w:szCs w:val="28"/>
        </w:rPr>
      </w:pPr>
    </w:p>
    <w:p w:rsidR="00BE224D" w:rsidRPr="00BE224D" w:rsidRDefault="00BE224D" w:rsidP="00BE224D">
      <w:pPr>
        <w:pStyle w:val="1"/>
        <w:rPr>
          <w:sz w:val="28"/>
          <w:szCs w:val="28"/>
        </w:rPr>
      </w:pPr>
    </w:p>
    <w:p w:rsidR="00BE224D" w:rsidRPr="00BE224D" w:rsidRDefault="00BE224D" w:rsidP="00BE224D">
      <w:pPr>
        <w:autoSpaceDE w:val="0"/>
        <w:autoSpaceDN w:val="0"/>
        <w:adjustRightInd w:val="0"/>
        <w:rPr>
          <w:sz w:val="28"/>
          <w:szCs w:val="28"/>
        </w:rPr>
      </w:pPr>
      <w:r w:rsidRPr="00BE224D">
        <w:rPr>
          <w:sz w:val="28"/>
          <w:szCs w:val="28"/>
        </w:rPr>
        <w:t xml:space="preserve">Заместитель Председателя </w:t>
      </w:r>
    </w:p>
    <w:p w:rsidR="00BE224D" w:rsidRPr="00BE224D" w:rsidRDefault="00BE224D" w:rsidP="00BE224D">
      <w:pPr>
        <w:autoSpaceDE w:val="0"/>
        <w:autoSpaceDN w:val="0"/>
        <w:adjustRightInd w:val="0"/>
        <w:rPr>
          <w:sz w:val="28"/>
          <w:szCs w:val="28"/>
        </w:rPr>
      </w:pPr>
      <w:r w:rsidRPr="00BE224D">
        <w:rPr>
          <w:sz w:val="28"/>
          <w:szCs w:val="28"/>
        </w:rPr>
        <w:t>Представительного Собрания</w:t>
      </w:r>
    </w:p>
    <w:p w:rsidR="00BE224D" w:rsidRPr="00BE224D" w:rsidRDefault="00BE224D" w:rsidP="00BE224D">
      <w:pPr>
        <w:rPr>
          <w:bCs/>
          <w:sz w:val="28"/>
          <w:szCs w:val="28"/>
        </w:rPr>
      </w:pPr>
      <w:r w:rsidRPr="00BE224D">
        <w:rPr>
          <w:sz w:val="28"/>
          <w:szCs w:val="28"/>
        </w:rPr>
        <w:t xml:space="preserve">Суджанского района Курской </w:t>
      </w:r>
      <w:r w:rsidRPr="00BE224D">
        <w:rPr>
          <w:bCs/>
          <w:sz w:val="28"/>
          <w:szCs w:val="28"/>
        </w:rPr>
        <w:t xml:space="preserve">области                                              Н. М. Сластёнов </w:t>
      </w:r>
    </w:p>
    <w:p w:rsidR="00BE224D" w:rsidRPr="00BE224D" w:rsidRDefault="00BE224D" w:rsidP="00BE224D">
      <w:pPr>
        <w:autoSpaceDE w:val="0"/>
        <w:autoSpaceDN w:val="0"/>
        <w:adjustRightInd w:val="0"/>
        <w:rPr>
          <w:sz w:val="28"/>
          <w:szCs w:val="28"/>
        </w:rPr>
      </w:pPr>
    </w:p>
    <w:p w:rsidR="00BE224D" w:rsidRPr="00BE224D" w:rsidRDefault="00BE224D" w:rsidP="00BE224D">
      <w:pPr>
        <w:autoSpaceDE w:val="0"/>
        <w:autoSpaceDN w:val="0"/>
        <w:adjustRightInd w:val="0"/>
        <w:rPr>
          <w:sz w:val="28"/>
          <w:szCs w:val="28"/>
        </w:rPr>
      </w:pPr>
      <w:r w:rsidRPr="00BE224D">
        <w:rPr>
          <w:sz w:val="28"/>
          <w:szCs w:val="28"/>
        </w:rPr>
        <w:t xml:space="preserve">Глава Суджанского района </w:t>
      </w:r>
    </w:p>
    <w:p w:rsidR="00BE224D" w:rsidRPr="00BE224D" w:rsidRDefault="00BE224D" w:rsidP="00BE224D">
      <w:pPr>
        <w:autoSpaceDE w:val="0"/>
        <w:autoSpaceDN w:val="0"/>
        <w:adjustRightInd w:val="0"/>
        <w:rPr>
          <w:b/>
          <w:sz w:val="28"/>
          <w:szCs w:val="28"/>
        </w:rPr>
      </w:pPr>
      <w:r w:rsidRPr="00BE224D">
        <w:rPr>
          <w:sz w:val="28"/>
          <w:szCs w:val="28"/>
        </w:rPr>
        <w:t>Курской области                                                                                   А.</w:t>
      </w:r>
      <w:r>
        <w:rPr>
          <w:sz w:val="28"/>
          <w:szCs w:val="28"/>
        </w:rPr>
        <w:t xml:space="preserve"> </w:t>
      </w:r>
      <w:r w:rsidRPr="00BE224D">
        <w:rPr>
          <w:sz w:val="28"/>
          <w:szCs w:val="28"/>
        </w:rPr>
        <w:t>М. Богачёв</w:t>
      </w:r>
    </w:p>
    <w:p w:rsidR="00BE224D" w:rsidRPr="00BE224D" w:rsidRDefault="00BE224D" w:rsidP="00BE224D">
      <w:pPr>
        <w:rPr>
          <w:sz w:val="28"/>
          <w:szCs w:val="28"/>
        </w:rPr>
      </w:pPr>
    </w:p>
    <w:p w:rsidR="00BE224D" w:rsidRPr="00BE224D" w:rsidRDefault="00BE224D" w:rsidP="00BE224D">
      <w:pPr>
        <w:ind w:left="4920"/>
        <w:rPr>
          <w:sz w:val="28"/>
          <w:szCs w:val="28"/>
        </w:rPr>
      </w:pPr>
    </w:p>
    <w:p w:rsidR="00BE224D" w:rsidRPr="00BE224D" w:rsidRDefault="00BE224D" w:rsidP="00BE224D">
      <w:pPr>
        <w:ind w:left="4920"/>
        <w:rPr>
          <w:sz w:val="28"/>
          <w:szCs w:val="28"/>
        </w:rPr>
      </w:pPr>
    </w:p>
    <w:p w:rsidR="00BE224D" w:rsidRDefault="00BE224D" w:rsidP="00BE224D">
      <w:pPr>
        <w:ind w:left="4920"/>
      </w:pPr>
    </w:p>
    <w:p w:rsidR="00BE224D" w:rsidRDefault="00BE224D" w:rsidP="00BE224D">
      <w:pPr>
        <w:ind w:left="4920"/>
      </w:pPr>
    </w:p>
    <w:p w:rsidR="00BE224D" w:rsidRDefault="00BE224D" w:rsidP="00BE224D">
      <w:pPr>
        <w:ind w:left="4920"/>
      </w:pPr>
    </w:p>
    <w:p w:rsidR="00BE224D" w:rsidRDefault="00BE224D" w:rsidP="00BE224D">
      <w:pPr>
        <w:ind w:left="4920"/>
      </w:pPr>
    </w:p>
    <w:p w:rsidR="00BE224D" w:rsidRDefault="00BE224D" w:rsidP="00BE224D">
      <w:pPr>
        <w:ind w:left="4920"/>
      </w:pPr>
    </w:p>
    <w:p w:rsidR="00BE224D" w:rsidRDefault="00BE224D" w:rsidP="00BE224D">
      <w:pPr>
        <w:ind w:left="4920"/>
      </w:pPr>
    </w:p>
    <w:p w:rsidR="00BE224D" w:rsidRDefault="00BE224D" w:rsidP="00BE224D">
      <w:pPr>
        <w:ind w:left="4920"/>
        <w:jc w:val="right"/>
        <w:rPr>
          <w:sz w:val="26"/>
          <w:szCs w:val="26"/>
        </w:rPr>
      </w:pPr>
      <w:r>
        <w:rPr>
          <w:sz w:val="26"/>
          <w:szCs w:val="26"/>
        </w:rPr>
        <w:t>П</w:t>
      </w:r>
      <w:r w:rsidRPr="00101160">
        <w:rPr>
          <w:sz w:val="26"/>
          <w:szCs w:val="26"/>
        </w:rPr>
        <w:t>риложение</w:t>
      </w:r>
    </w:p>
    <w:p w:rsidR="00BE224D" w:rsidRPr="00101160" w:rsidRDefault="00BE224D" w:rsidP="00BE224D">
      <w:pPr>
        <w:ind w:left="4920"/>
        <w:jc w:val="right"/>
        <w:rPr>
          <w:sz w:val="26"/>
          <w:szCs w:val="26"/>
        </w:rPr>
      </w:pPr>
      <w:r>
        <w:rPr>
          <w:sz w:val="26"/>
          <w:szCs w:val="26"/>
        </w:rPr>
        <w:t>Утверждены</w:t>
      </w:r>
    </w:p>
    <w:p w:rsidR="00BE224D" w:rsidRPr="00101160" w:rsidRDefault="00BE224D" w:rsidP="00BE224D">
      <w:pPr>
        <w:ind w:left="4920"/>
        <w:jc w:val="right"/>
        <w:rPr>
          <w:sz w:val="26"/>
          <w:szCs w:val="26"/>
        </w:rPr>
      </w:pPr>
      <w:r w:rsidRPr="00101160">
        <w:rPr>
          <w:sz w:val="26"/>
          <w:szCs w:val="26"/>
        </w:rPr>
        <w:t xml:space="preserve"> решени</w:t>
      </w:r>
      <w:r>
        <w:rPr>
          <w:sz w:val="26"/>
          <w:szCs w:val="26"/>
        </w:rPr>
        <w:t>ем</w:t>
      </w:r>
      <w:r w:rsidRPr="00101160">
        <w:rPr>
          <w:sz w:val="26"/>
          <w:szCs w:val="26"/>
        </w:rPr>
        <w:t xml:space="preserve"> Представительного Собрания Суджанского района Курской области</w:t>
      </w:r>
    </w:p>
    <w:p w:rsidR="00BE224D" w:rsidRPr="00101160" w:rsidRDefault="00BE224D" w:rsidP="00BE224D">
      <w:pPr>
        <w:ind w:left="4920"/>
        <w:jc w:val="right"/>
        <w:rPr>
          <w:sz w:val="26"/>
          <w:szCs w:val="26"/>
        </w:rPr>
      </w:pPr>
      <w:r w:rsidRPr="00101160">
        <w:rPr>
          <w:sz w:val="26"/>
          <w:szCs w:val="26"/>
        </w:rPr>
        <w:t xml:space="preserve">от </w:t>
      </w:r>
      <w:r>
        <w:rPr>
          <w:sz w:val="26"/>
          <w:szCs w:val="26"/>
        </w:rPr>
        <w:t xml:space="preserve">30 мая 2023 </w:t>
      </w:r>
      <w:r>
        <w:rPr>
          <w:sz w:val="26"/>
          <w:szCs w:val="26"/>
        </w:rPr>
        <w:t>года</w:t>
      </w:r>
      <w:r w:rsidRPr="00101160">
        <w:rPr>
          <w:sz w:val="26"/>
          <w:szCs w:val="26"/>
        </w:rPr>
        <w:t xml:space="preserve"> №</w:t>
      </w:r>
      <w:r>
        <w:rPr>
          <w:sz w:val="26"/>
          <w:szCs w:val="26"/>
        </w:rPr>
        <w:t>357</w:t>
      </w:r>
    </w:p>
    <w:p w:rsidR="00BE224D" w:rsidRDefault="00BE224D" w:rsidP="00BE224D">
      <w:pPr>
        <w:ind w:right="1701"/>
        <w:rPr>
          <w:b/>
        </w:rPr>
      </w:pPr>
    </w:p>
    <w:p w:rsidR="00BE224D" w:rsidRDefault="00BE224D" w:rsidP="00BE224D">
      <w:pPr>
        <w:jc w:val="center"/>
      </w:pPr>
    </w:p>
    <w:p w:rsidR="00BE224D" w:rsidRDefault="00BE224D" w:rsidP="00BE224D">
      <w:pPr>
        <w:jc w:val="center"/>
        <w:rPr>
          <w:b/>
          <w:sz w:val="26"/>
          <w:szCs w:val="26"/>
        </w:rPr>
      </w:pPr>
      <w:r w:rsidRPr="00101160">
        <w:rPr>
          <w:b/>
          <w:sz w:val="26"/>
          <w:szCs w:val="26"/>
        </w:rPr>
        <w:t>Правила обращения за пенсией за выслугу лет лиц, замещавших должности муниципальной службы</w:t>
      </w:r>
      <w:r w:rsidRPr="00101160">
        <w:rPr>
          <w:b/>
          <w:bCs/>
          <w:sz w:val="26"/>
          <w:szCs w:val="26"/>
        </w:rPr>
        <w:t xml:space="preserve"> </w:t>
      </w:r>
      <w:r>
        <w:rPr>
          <w:b/>
          <w:sz w:val="26"/>
          <w:szCs w:val="26"/>
        </w:rPr>
        <w:t>в Ревизионной комиссии</w:t>
      </w:r>
      <w:r w:rsidRPr="00101160">
        <w:rPr>
          <w:b/>
          <w:sz w:val="26"/>
          <w:szCs w:val="26"/>
        </w:rPr>
        <w:t xml:space="preserve"> Суджанского района Курской области, ее назначения,</w:t>
      </w:r>
      <w:r w:rsidRPr="00101160">
        <w:rPr>
          <w:b/>
          <w:bCs/>
          <w:sz w:val="26"/>
          <w:szCs w:val="26"/>
        </w:rPr>
        <w:t xml:space="preserve"> </w:t>
      </w:r>
      <w:r w:rsidRPr="00101160">
        <w:rPr>
          <w:b/>
          <w:sz w:val="26"/>
          <w:szCs w:val="26"/>
        </w:rPr>
        <w:t xml:space="preserve">перерасчета размера выплаты, индексации и ведения </w:t>
      </w:r>
    </w:p>
    <w:p w:rsidR="00BE224D" w:rsidRPr="00101160" w:rsidRDefault="00BE224D" w:rsidP="00BE224D">
      <w:pPr>
        <w:jc w:val="center"/>
        <w:rPr>
          <w:b/>
          <w:sz w:val="26"/>
          <w:szCs w:val="26"/>
        </w:rPr>
      </w:pPr>
      <w:r w:rsidRPr="00101160">
        <w:rPr>
          <w:b/>
          <w:sz w:val="26"/>
          <w:szCs w:val="26"/>
        </w:rPr>
        <w:t>пенсионной документации</w:t>
      </w:r>
    </w:p>
    <w:p w:rsidR="00BE224D" w:rsidRDefault="00BE224D" w:rsidP="00BE224D">
      <w:pPr>
        <w:tabs>
          <w:tab w:val="left" w:pos="9360"/>
        </w:tabs>
        <w:ind w:right="-30"/>
        <w:jc w:val="both"/>
      </w:pPr>
    </w:p>
    <w:p w:rsidR="00BE224D" w:rsidRPr="00E23ED7" w:rsidRDefault="00BE224D" w:rsidP="00BE224D">
      <w:pPr>
        <w:ind w:firstLine="708"/>
        <w:jc w:val="both"/>
        <w:rPr>
          <w:sz w:val="26"/>
          <w:szCs w:val="26"/>
        </w:rPr>
      </w:pPr>
      <w:r w:rsidRPr="00101160">
        <w:rPr>
          <w:sz w:val="26"/>
          <w:szCs w:val="26"/>
        </w:rPr>
        <w:t xml:space="preserve">Настоящие Правила </w:t>
      </w:r>
      <w:r w:rsidRPr="00E23ED7">
        <w:rPr>
          <w:sz w:val="26"/>
          <w:szCs w:val="26"/>
        </w:rPr>
        <w:t>обращения за пенсией за выслугу лет лиц, замещавших должности муниципальной службы</w:t>
      </w:r>
      <w:r w:rsidRPr="00E23ED7">
        <w:rPr>
          <w:bCs/>
          <w:sz w:val="26"/>
          <w:szCs w:val="26"/>
        </w:rPr>
        <w:t xml:space="preserve"> </w:t>
      </w:r>
      <w:r w:rsidRPr="00E23ED7">
        <w:rPr>
          <w:sz w:val="26"/>
          <w:szCs w:val="26"/>
        </w:rPr>
        <w:t>в Ревизионной комиссии Суджанского района Курской области, ее назначения,</w:t>
      </w:r>
      <w:r w:rsidRPr="00E23ED7">
        <w:rPr>
          <w:bCs/>
          <w:sz w:val="26"/>
          <w:szCs w:val="26"/>
        </w:rPr>
        <w:t xml:space="preserve"> </w:t>
      </w:r>
      <w:r w:rsidRPr="00E23ED7">
        <w:rPr>
          <w:sz w:val="26"/>
          <w:szCs w:val="26"/>
        </w:rPr>
        <w:t xml:space="preserve">перерасчета размера выплаты, индексации и ведения </w:t>
      </w:r>
    </w:p>
    <w:p w:rsidR="00BE224D" w:rsidRPr="00101160" w:rsidRDefault="00BE224D" w:rsidP="00BE224D">
      <w:pPr>
        <w:jc w:val="both"/>
        <w:rPr>
          <w:sz w:val="26"/>
          <w:szCs w:val="26"/>
        </w:rPr>
      </w:pPr>
      <w:r w:rsidRPr="00E23ED7">
        <w:rPr>
          <w:sz w:val="26"/>
          <w:szCs w:val="26"/>
        </w:rPr>
        <w:t>пенсионной документации</w:t>
      </w:r>
      <w:r>
        <w:rPr>
          <w:sz w:val="26"/>
          <w:szCs w:val="26"/>
        </w:rPr>
        <w:t xml:space="preserve"> (далее - Правила) </w:t>
      </w:r>
      <w:r w:rsidRPr="00101160">
        <w:rPr>
          <w:sz w:val="26"/>
          <w:szCs w:val="26"/>
        </w:rPr>
        <w:t xml:space="preserve">регулируют процедуру обращения за пенсией за выслугу лет лиц, замещавших должности муниципальной  службы </w:t>
      </w:r>
      <w:r>
        <w:rPr>
          <w:sz w:val="26"/>
          <w:szCs w:val="26"/>
        </w:rPr>
        <w:t>в Ревизионной комиссии</w:t>
      </w:r>
      <w:r w:rsidRPr="00101160">
        <w:rPr>
          <w:sz w:val="26"/>
          <w:szCs w:val="26"/>
        </w:rPr>
        <w:t xml:space="preserve"> Суджанского района Курской области, и рассмотрения заявлений о назначении (приостановлении, возобновлении) пенсии за выслугу лет, определяют порядок назначения, перерасчета размера, выплаты, индексации, ведения пенсионной документации и сроки хранения выплатных дел и документов о выплате и доставке пенсии за выслугу лет лицам, замещавшим должности муниципальной  службы </w:t>
      </w:r>
      <w:r>
        <w:rPr>
          <w:sz w:val="26"/>
          <w:szCs w:val="26"/>
        </w:rPr>
        <w:t>в Ревизионной комиссии</w:t>
      </w:r>
      <w:r w:rsidRPr="00101160">
        <w:rPr>
          <w:sz w:val="26"/>
          <w:szCs w:val="26"/>
        </w:rPr>
        <w:t xml:space="preserve"> Суджанского района Курской области.</w:t>
      </w:r>
    </w:p>
    <w:p w:rsidR="00BE224D" w:rsidRDefault="00BE224D" w:rsidP="00BE224D">
      <w:pPr>
        <w:tabs>
          <w:tab w:val="left" w:pos="9360"/>
        </w:tabs>
        <w:ind w:right="-30"/>
        <w:jc w:val="center"/>
        <w:rPr>
          <w:b/>
          <w:sz w:val="26"/>
          <w:szCs w:val="26"/>
        </w:rPr>
      </w:pPr>
      <w:r w:rsidRPr="00101160">
        <w:rPr>
          <w:b/>
          <w:sz w:val="26"/>
          <w:szCs w:val="26"/>
        </w:rPr>
        <w:t>1.Общие положения</w:t>
      </w:r>
    </w:p>
    <w:p w:rsidR="00BE224D" w:rsidRPr="00101160" w:rsidRDefault="00BE224D" w:rsidP="00BE224D">
      <w:pPr>
        <w:ind w:firstLine="900"/>
        <w:jc w:val="both"/>
        <w:rPr>
          <w:sz w:val="26"/>
          <w:szCs w:val="26"/>
        </w:rPr>
      </w:pPr>
      <w:r w:rsidRPr="00101160">
        <w:rPr>
          <w:sz w:val="26"/>
          <w:szCs w:val="26"/>
        </w:rPr>
        <w:t xml:space="preserve">1.1. Действие настоящих Правил распространяются на лиц, замещавших должности муниципальной службы </w:t>
      </w:r>
      <w:r>
        <w:rPr>
          <w:sz w:val="26"/>
          <w:szCs w:val="26"/>
        </w:rPr>
        <w:t>в Ревизионной комиссии Суджанского района Курской области</w:t>
      </w:r>
      <w:r w:rsidRPr="00101160">
        <w:rPr>
          <w:sz w:val="26"/>
          <w:szCs w:val="26"/>
        </w:rPr>
        <w:t>, предусмотренных  Реестром должностей муниципальной службы Суджанского района, утвержденным решением Представительного Собрания Суджанского района Курской области (далее именуются – муниципальные служащие), при наличии условий, дающих право на пенсию за выслугу лет и в размерах, предусмотренных статьей 8 Закона Курской области от 13.06.2007</w:t>
      </w:r>
      <w:r>
        <w:rPr>
          <w:sz w:val="26"/>
          <w:szCs w:val="26"/>
        </w:rPr>
        <w:t xml:space="preserve"> </w:t>
      </w:r>
      <w:r w:rsidRPr="00101160">
        <w:rPr>
          <w:sz w:val="26"/>
          <w:szCs w:val="26"/>
        </w:rPr>
        <w:t>г. №60-ЗКО  «О муниципальной службе в Курской области».</w:t>
      </w:r>
    </w:p>
    <w:p w:rsidR="00BE224D" w:rsidRPr="00101160" w:rsidRDefault="00BE224D" w:rsidP="00BE224D">
      <w:pPr>
        <w:tabs>
          <w:tab w:val="left" w:pos="9360"/>
        </w:tabs>
        <w:ind w:right="-30"/>
        <w:jc w:val="center"/>
        <w:rPr>
          <w:b/>
          <w:sz w:val="26"/>
          <w:szCs w:val="26"/>
        </w:rPr>
      </w:pPr>
      <w:r w:rsidRPr="00101160">
        <w:rPr>
          <w:b/>
          <w:sz w:val="26"/>
          <w:szCs w:val="26"/>
        </w:rPr>
        <w:t>2.Условия предоставления права на пенсию</w:t>
      </w:r>
    </w:p>
    <w:p w:rsidR="00BE224D" w:rsidRPr="00101160" w:rsidRDefault="00BE224D" w:rsidP="00BE224D">
      <w:pPr>
        <w:ind w:firstLine="567"/>
        <w:jc w:val="both"/>
        <w:rPr>
          <w:sz w:val="26"/>
          <w:szCs w:val="26"/>
        </w:rPr>
      </w:pPr>
      <w:r w:rsidRPr="00101160">
        <w:rPr>
          <w:sz w:val="26"/>
          <w:szCs w:val="26"/>
        </w:rPr>
        <w:t xml:space="preserve"> 2.1. 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7" w:history="1">
        <w:r w:rsidRPr="00101160">
          <w:rPr>
            <w:sz w:val="26"/>
            <w:szCs w:val="26"/>
          </w:rPr>
          <w:t>законом</w:t>
        </w:r>
      </w:hyperlink>
      <w:r w:rsidRPr="00101160">
        <w:rPr>
          <w:sz w:val="26"/>
          <w:szCs w:val="26"/>
        </w:rPr>
        <w:t xml:space="preserve"> от 28 декабря 2013 года </w:t>
      </w:r>
      <w:r>
        <w:rPr>
          <w:sz w:val="26"/>
          <w:szCs w:val="26"/>
        </w:rPr>
        <w:t>№</w:t>
      </w:r>
      <w:r w:rsidRPr="00101160">
        <w:rPr>
          <w:sz w:val="26"/>
          <w:szCs w:val="26"/>
        </w:rPr>
        <w:t xml:space="preserve">400-ФЗ "О страховых пенсиях" либо досрочно назначенной в соответствии с </w:t>
      </w:r>
      <w:hyperlink r:id="rId8" w:history="1">
        <w:r w:rsidRPr="00101160">
          <w:rPr>
            <w:sz w:val="26"/>
            <w:szCs w:val="26"/>
          </w:rPr>
          <w:t>Законом</w:t>
        </w:r>
      </w:hyperlink>
      <w:r w:rsidRPr="00101160">
        <w:rPr>
          <w:sz w:val="26"/>
          <w:szCs w:val="26"/>
        </w:rPr>
        <w:t xml:space="preserve"> Российской Федерации от 19 апреля 1991 года </w:t>
      </w:r>
      <w:r>
        <w:rPr>
          <w:sz w:val="26"/>
          <w:szCs w:val="26"/>
        </w:rPr>
        <w:t>№</w:t>
      </w:r>
      <w:r w:rsidRPr="00101160">
        <w:rPr>
          <w:sz w:val="26"/>
          <w:szCs w:val="26"/>
        </w:rPr>
        <w:t xml:space="preserve">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9" w:history="1">
        <w:r w:rsidRPr="00101160">
          <w:rPr>
            <w:sz w:val="26"/>
            <w:szCs w:val="26"/>
          </w:rPr>
          <w:t>закону</w:t>
        </w:r>
      </w:hyperlink>
      <w:r w:rsidRPr="00101160">
        <w:rPr>
          <w:sz w:val="26"/>
          <w:szCs w:val="26"/>
        </w:rPr>
        <w:t xml:space="preserve"> от 15 декабря 2001 года </w:t>
      </w:r>
      <w:r>
        <w:rPr>
          <w:sz w:val="26"/>
          <w:szCs w:val="26"/>
        </w:rPr>
        <w:t>№</w:t>
      </w:r>
      <w:r w:rsidRPr="00101160">
        <w:rPr>
          <w:sz w:val="26"/>
          <w:szCs w:val="26"/>
        </w:rPr>
        <w:t>166-ФЗ "О государственном пенсионном обеспечении в Российской Федерации».</w:t>
      </w:r>
    </w:p>
    <w:p w:rsidR="00BE224D" w:rsidRPr="00101160" w:rsidRDefault="00BE224D" w:rsidP="00BE224D">
      <w:pPr>
        <w:ind w:firstLine="567"/>
        <w:jc w:val="both"/>
        <w:rPr>
          <w:sz w:val="26"/>
          <w:szCs w:val="26"/>
        </w:rPr>
      </w:pPr>
      <w:r w:rsidRPr="00101160">
        <w:rPr>
          <w:sz w:val="26"/>
          <w:szCs w:val="26"/>
        </w:rPr>
        <w:t>Муниципальные служащие имеют право на одновременное получение пенсии за выслугу лет, предусмотренной статьей 8 Закона Курской области №60-ЗКО от 13.06.2007 года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от 28.12.2013 года №400-ФЗ «О страховых пенсиях».</w:t>
      </w:r>
    </w:p>
    <w:p w:rsidR="00BE224D" w:rsidRPr="00101160" w:rsidRDefault="00BE224D" w:rsidP="00BE224D">
      <w:pPr>
        <w:ind w:firstLine="567"/>
        <w:jc w:val="both"/>
        <w:rPr>
          <w:sz w:val="26"/>
          <w:szCs w:val="26"/>
        </w:rPr>
      </w:pPr>
      <w:r w:rsidRPr="00101160">
        <w:rPr>
          <w:sz w:val="26"/>
          <w:szCs w:val="26"/>
        </w:rPr>
        <w:t xml:space="preserve"> 2.2.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history="1">
        <w:r w:rsidRPr="00101160">
          <w:rPr>
            <w:sz w:val="26"/>
            <w:szCs w:val="26"/>
          </w:rPr>
          <w:t>закону</w:t>
        </w:r>
      </w:hyperlink>
      <w:r w:rsidRPr="00101160">
        <w:rPr>
          <w:sz w:val="26"/>
          <w:szCs w:val="26"/>
        </w:rPr>
        <w:t xml:space="preserve"> от 15 декабря 2001 года </w:t>
      </w:r>
      <w:r>
        <w:rPr>
          <w:sz w:val="26"/>
          <w:szCs w:val="26"/>
        </w:rPr>
        <w:t>№</w:t>
      </w:r>
      <w:r w:rsidRPr="00101160">
        <w:rPr>
          <w:sz w:val="26"/>
          <w:szCs w:val="26"/>
        </w:rPr>
        <w:t xml:space="preserve">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w:t>
      </w:r>
      <w:r w:rsidRPr="00101160">
        <w:rPr>
          <w:sz w:val="26"/>
          <w:szCs w:val="26"/>
        </w:rPr>
        <w:lastRenderedPageBreak/>
        <w:t>положений, предусмотренных частью 5 статьи 8 Закона Курской области от 13.06.2007 года №60-ЗКО «О муниципальной службе в Курской области») имеют право на пенсию за выслугу лет при увольнении с муниципальной службы по основаниям, предусмотренным пунктами 1- 16 части 4 статьи 8 Закона Курской области от 13.06.2007 года №60-ЗКО «О муниципальной службе в Курской области».</w:t>
      </w:r>
    </w:p>
    <w:p w:rsidR="00BE224D" w:rsidRPr="00101160" w:rsidRDefault="00BE224D" w:rsidP="00BE224D">
      <w:pPr>
        <w:ind w:firstLine="567"/>
        <w:jc w:val="both"/>
        <w:rPr>
          <w:sz w:val="26"/>
          <w:szCs w:val="26"/>
        </w:rPr>
      </w:pPr>
      <w:r w:rsidRPr="00101160">
        <w:rPr>
          <w:sz w:val="26"/>
          <w:szCs w:val="26"/>
        </w:rPr>
        <w:t xml:space="preserve">2.3. Муниципальные служащие при увольнении с муниципальной службы по основаниям, предусмотренным </w:t>
      </w:r>
      <w:hyperlink w:anchor="P114" w:history="1">
        <w:r w:rsidRPr="00101160">
          <w:rPr>
            <w:sz w:val="26"/>
            <w:szCs w:val="26"/>
          </w:rPr>
          <w:t>пунктами 1</w:t>
        </w:r>
      </w:hyperlink>
      <w:r w:rsidRPr="00101160">
        <w:rPr>
          <w:sz w:val="26"/>
          <w:szCs w:val="26"/>
        </w:rPr>
        <w:t xml:space="preserve"> - </w:t>
      </w:r>
      <w:hyperlink w:anchor="P117" w:history="1">
        <w:r w:rsidRPr="00101160">
          <w:rPr>
            <w:sz w:val="26"/>
            <w:szCs w:val="26"/>
          </w:rPr>
          <w:t>4</w:t>
        </w:r>
      </w:hyperlink>
      <w:r w:rsidRPr="00101160">
        <w:rPr>
          <w:sz w:val="26"/>
          <w:szCs w:val="26"/>
        </w:rPr>
        <w:t xml:space="preserve">, </w:t>
      </w:r>
      <w:hyperlink w:anchor="P121" w:history="1">
        <w:r w:rsidRPr="00101160">
          <w:rPr>
            <w:sz w:val="26"/>
            <w:szCs w:val="26"/>
          </w:rPr>
          <w:t>8</w:t>
        </w:r>
      </w:hyperlink>
      <w:r w:rsidRPr="00101160">
        <w:rPr>
          <w:sz w:val="26"/>
          <w:szCs w:val="26"/>
        </w:rPr>
        <w:t xml:space="preserve">, </w:t>
      </w:r>
      <w:hyperlink w:anchor="P129" w:history="1">
        <w:r w:rsidRPr="00101160">
          <w:rPr>
            <w:sz w:val="26"/>
            <w:szCs w:val="26"/>
          </w:rPr>
          <w:t>16 части 4</w:t>
        </w:r>
      </w:hyperlink>
      <w:r w:rsidRPr="00101160">
        <w:rPr>
          <w:sz w:val="26"/>
          <w:szCs w:val="26"/>
        </w:rPr>
        <w:t xml:space="preserve"> статьи 8 Закона Курской области от 13.06.2007 года №60-ЗКО «О муниципальной службе в Курской области»,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1" w:history="1">
        <w:r w:rsidRPr="00101160">
          <w:rPr>
            <w:sz w:val="26"/>
            <w:szCs w:val="26"/>
          </w:rPr>
          <w:t>частью 1 статьи 8</w:t>
        </w:r>
      </w:hyperlink>
      <w:r w:rsidRPr="00101160">
        <w:rPr>
          <w:sz w:val="26"/>
          <w:szCs w:val="26"/>
        </w:rPr>
        <w:t xml:space="preserve"> и </w:t>
      </w:r>
      <w:hyperlink r:id="rId12" w:history="1">
        <w:r w:rsidRPr="00101160">
          <w:rPr>
            <w:sz w:val="26"/>
            <w:szCs w:val="26"/>
          </w:rPr>
          <w:t>статьями 9</w:t>
        </w:r>
      </w:hyperlink>
      <w:r w:rsidRPr="00101160">
        <w:rPr>
          <w:sz w:val="26"/>
          <w:szCs w:val="26"/>
        </w:rPr>
        <w:t xml:space="preserve">, </w:t>
      </w:r>
      <w:hyperlink r:id="rId13" w:history="1">
        <w:r w:rsidRPr="00101160">
          <w:rPr>
            <w:sz w:val="26"/>
            <w:szCs w:val="26"/>
          </w:rPr>
          <w:t>30</w:t>
        </w:r>
      </w:hyperlink>
      <w:r w:rsidRPr="00101160">
        <w:rPr>
          <w:sz w:val="26"/>
          <w:szCs w:val="26"/>
        </w:rPr>
        <w:t xml:space="preserve"> - </w:t>
      </w:r>
      <w:hyperlink r:id="rId14" w:history="1">
        <w:r w:rsidRPr="00101160">
          <w:rPr>
            <w:sz w:val="26"/>
            <w:szCs w:val="26"/>
          </w:rPr>
          <w:t>33</w:t>
        </w:r>
      </w:hyperlink>
      <w:r w:rsidRPr="00101160">
        <w:rPr>
          <w:sz w:val="26"/>
          <w:szCs w:val="26"/>
        </w:rP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BE224D" w:rsidRPr="00101160" w:rsidRDefault="00BE224D" w:rsidP="00BE224D">
      <w:pPr>
        <w:ind w:firstLine="567"/>
        <w:jc w:val="both"/>
        <w:rPr>
          <w:sz w:val="26"/>
          <w:szCs w:val="26"/>
        </w:rPr>
      </w:pPr>
      <w:r w:rsidRPr="00101160">
        <w:rPr>
          <w:sz w:val="26"/>
          <w:szCs w:val="26"/>
        </w:rPr>
        <w:t xml:space="preserve">Муниципальные служащие при увольнении с муниципальной службы по основаниям, предусмотренным </w:t>
      </w:r>
      <w:hyperlink w:anchor="P118" w:history="1">
        <w:r w:rsidRPr="00101160">
          <w:rPr>
            <w:sz w:val="26"/>
            <w:szCs w:val="26"/>
          </w:rPr>
          <w:t>пунктами 5</w:t>
        </w:r>
      </w:hyperlink>
      <w:r w:rsidRPr="00101160">
        <w:rPr>
          <w:sz w:val="26"/>
          <w:szCs w:val="26"/>
        </w:rPr>
        <w:t xml:space="preserve"> - </w:t>
      </w:r>
      <w:hyperlink w:anchor="P120" w:history="1">
        <w:r w:rsidRPr="00101160">
          <w:rPr>
            <w:sz w:val="26"/>
            <w:szCs w:val="26"/>
          </w:rPr>
          <w:t>7</w:t>
        </w:r>
      </w:hyperlink>
      <w:r w:rsidRPr="00101160">
        <w:rPr>
          <w:sz w:val="26"/>
          <w:szCs w:val="26"/>
        </w:rPr>
        <w:t xml:space="preserve">, </w:t>
      </w:r>
      <w:hyperlink w:anchor="P122" w:history="1">
        <w:r w:rsidRPr="00101160">
          <w:rPr>
            <w:sz w:val="26"/>
            <w:szCs w:val="26"/>
          </w:rPr>
          <w:t>9</w:t>
        </w:r>
      </w:hyperlink>
      <w:r w:rsidRPr="00101160">
        <w:rPr>
          <w:sz w:val="26"/>
          <w:szCs w:val="26"/>
        </w:rPr>
        <w:t xml:space="preserve"> - </w:t>
      </w:r>
      <w:hyperlink w:anchor="P128" w:history="1">
        <w:r w:rsidRPr="00101160">
          <w:rPr>
            <w:sz w:val="26"/>
            <w:szCs w:val="26"/>
          </w:rPr>
          <w:t>15 части 4</w:t>
        </w:r>
      </w:hyperlink>
      <w:r w:rsidRPr="00101160">
        <w:rPr>
          <w:sz w:val="26"/>
          <w:szCs w:val="26"/>
        </w:rPr>
        <w:t xml:space="preserve"> статьи 8 Закона Курской области от 13.06.2007 года №60-ЗКО «О муниципальной службе в Курской области»,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E224D" w:rsidRPr="00101160" w:rsidRDefault="00BE224D" w:rsidP="00BE224D">
      <w:pPr>
        <w:ind w:firstLine="567"/>
        <w:jc w:val="both"/>
        <w:rPr>
          <w:sz w:val="26"/>
          <w:szCs w:val="26"/>
        </w:rPr>
      </w:pPr>
      <w:r w:rsidRPr="00101160">
        <w:rPr>
          <w:sz w:val="26"/>
          <w:szCs w:val="26"/>
        </w:rPr>
        <w:t>2.4. Муниципальные служащие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BE224D" w:rsidRPr="00101160" w:rsidRDefault="00BE224D" w:rsidP="00BE224D">
      <w:pPr>
        <w:ind w:firstLine="567"/>
        <w:jc w:val="both"/>
        <w:rPr>
          <w:sz w:val="26"/>
          <w:szCs w:val="26"/>
        </w:rPr>
      </w:pPr>
      <w:r w:rsidRPr="00101160">
        <w:rPr>
          <w:sz w:val="26"/>
          <w:szCs w:val="26"/>
        </w:rPr>
        <w:t>2.5. Пенсия за выслугу лет устанавливается к страховой пенсии по старости (инвалидности), назначенной в соответствии с Федеральным законом от 28.12.2013 года №400-ФЗ «О страховых пенсиях», и выплачивается одновременно с ней.</w:t>
      </w:r>
    </w:p>
    <w:p w:rsidR="00BE224D" w:rsidRPr="00101160" w:rsidRDefault="00BE224D" w:rsidP="00BE224D">
      <w:pPr>
        <w:jc w:val="both"/>
        <w:rPr>
          <w:sz w:val="26"/>
          <w:szCs w:val="26"/>
        </w:rPr>
      </w:pPr>
      <w:r w:rsidRPr="00101160">
        <w:rPr>
          <w:sz w:val="26"/>
          <w:szCs w:val="26"/>
        </w:rPr>
        <w:t xml:space="preserve">         2.6. В соответствии с Федеральным законом от 25.03.2007</w:t>
      </w:r>
      <w:r>
        <w:rPr>
          <w:sz w:val="26"/>
          <w:szCs w:val="26"/>
        </w:rPr>
        <w:t xml:space="preserve"> </w:t>
      </w:r>
      <w:r w:rsidRPr="00101160">
        <w:rPr>
          <w:sz w:val="26"/>
          <w:szCs w:val="26"/>
        </w:rPr>
        <w:t>г. №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BE224D" w:rsidRDefault="00BE224D" w:rsidP="00BE224D">
      <w:pPr>
        <w:ind w:firstLine="567"/>
        <w:jc w:val="both"/>
        <w:rPr>
          <w:sz w:val="26"/>
          <w:szCs w:val="26"/>
        </w:rPr>
      </w:pPr>
      <w:r w:rsidRPr="00101160">
        <w:rPr>
          <w:sz w:val="26"/>
          <w:szCs w:val="26"/>
        </w:rPr>
        <w:t>2.7. Пенсия за выслугу лет, установленная в соответствии с Законом Курской области от 13.06.2007 года №60-ЗКО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года №400-ФЗ «О страховых пенсиях».</w:t>
      </w:r>
    </w:p>
    <w:p w:rsidR="00BE224D" w:rsidRPr="004712DD" w:rsidRDefault="00BE224D" w:rsidP="00BE224D">
      <w:pPr>
        <w:ind w:firstLine="567"/>
        <w:jc w:val="both"/>
        <w:rPr>
          <w:sz w:val="26"/>
          <w:szCs w:val="26"/>
        </w:rPr>
      </w:pPr>
      <w:r w:rsidRPr="004712DD">
        <w:rPr>
          <w:sz w:val="26"/>
          <w:szCs w:val="26"/>
        </w:rPr>
        <w:t>2.8.</w:t>
      </w:r>
      <w:r w:rsidRPr="004712DD">
        <w:rPr>
          <w:sz w:val="26"/>
          <w:szCs w:val="26"/>
          <w:shd w:val="clear" w:color="auto" w:fill="FFFFFF"/>
        </w:rPr>
        <w:t xml:space="preserve"> Муниципальному служащему производится выплата единовременного поощрения в связи с выходом на пенсию за выслугу лет в размере 10-кратного размера должностного оклада на момент выхода на пенсию.</w:t>
      </w:r>
    </w:p>
    <w:p w:rsidR="00BE224D" w:rsidRPr="00101160" w:rsidRDefault="00BE224D" w:rsidP="00BE224D">
      <w:pPr>
        <w:ind w:firstLine="567"/>
        <w:jc w:val="center"/>
        <w:rPr>
          <w:b/>
          <w:sz w:val="26"/>
          <w:szCs w:val="26"/>
        </w:rPr>
      </w:pPr>
      <w:r w:rsidRPr="00101160">
        <w:rPr>
          <w:b/>
          <w:sz w:val="26"/>
          <w:szCs w:val="26"/>
        </w:rPr>
        <w:t>3.Порядок обращения за пенсией за выслугу лет</w:t>
      </w:r>
    </w:p>
    <w:p w:rsidR="00BE224D" w:rsidRPr="00101160" w:rsidRDefault="00BE224D" w:rsidP="00BE224D">
      <w:pPr>
        <w:ind w:firstLine="900"/>
        <w:jc w:val="both"/>
        <w:rPr>
          <w:sz w:val="26"/>
          <w:szCs w:val="26"/>
        </w:rPr>
      </w:pPr>
      <w:r w:rsidRPr="00101160">
        <w:rPr>
          <w:sz w:val="26"/>
          <w:szCs w:val="26"/>
        </w:rPr>
        <w:t>3.1. Для назначения пенсии за выслугу лет предоставляются следующие документы:</w:t>
      </w:r>
    </w:p>
    <w:p w:rsidR="00BE224D" w:rsidRPr="00101160" w:rsidRDefault="00BE224D" w:rsidP="00BE224D">
      <w:pPr>
        <w:ind w:firstLine="900"/>
        <w:jc w:val="both"/>
        <w:rPr>
          <w:sz w:val="26"/>
          <w:szCs w:val="26"/>
        </w:rPr>
      </w:pPr>
      <w:r w:rsidRPr="00101160">
        <w:rPr>
          <w:sz w:val="26"/>
          <w:szCs w:val="26"/>
        </w:rPr>
        <w:t>а) заявление муниципального служащего о назначении пенсии за выслугу лет, форма которого предусмотрена приложением № 1 к настоящим Правилам;</w:t>
      </w:r>
    </w:p>
    <w:p w:rsidR="00BE224D" w:rsidRPr="00101160" w:rsidRDefault="00BE224D" w:rsidP="00BE224D">
      <w:pPr>
        <w:ind w:firstLine="900"/>
        <w:jc w:val="both"/>
        <w:rPr>
          <w:sz w:val="26"/>
          <w:szCs w:val="26"/>
        </w:rPr>
      </w:pPr>
      <w:r w:rsidRPr="00101160">
        <w:rPr>
          <w:sz w:val="26"/>
          <w:szCs w:val="26"/>
        </w:rPr>
        <w:t>б)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(предоставляется по собственной инициативе заявителя);</w:t>
      </w:r>
    </w:p>
    <w:p w:rsidR="00BE224D" w:rsidRPr="00101160" w:rsidRDefault="00BE224D" w:rsidP="00BE224D">
      <w:pPr>
        <w:ind w:firstLine="900"/>
        <w:jc w:val="both"/>
        <w:rPr>
          <w:sz w:val="26"/>
          <w:szCs w:val="26"/>
        </w:rPr>
      </w:pPr>
      <w:r w:rsidRPr="00101160">
        <w:rPr>
          <w:sz w:val="26"/>
          <w:szCs w:val="26"/>
        </w:rPr>
        <w:t>в) копия приказа об освобождении от должности муниципального служащего;</w:t>
      </w:r>
    </w:p>
    <w:p w:rsidR="00BE224D" w:rsidRPr="00101160" w:rsidRDefault="00BE224D" w:rsidP="00BE224D">
      <w:pPr>
        <w:ind w:firstLine="900"/>
        <w:jc w:val="both"/>
        <w:rPr>
          <w:sz w:val="26"/>
          <w:szCs w:val="26"/>
        </w:rPr>
      </w:pPr>
      <w:r w:rsidRPr="00101160">
        <w:rPr>
          <w:sz w:val="26"/>
          <w:szCs w:val="26"/>
        </w:rPr>
        <w:lastRenderedPageBreak/>
        <w:t>г) копи</w:t>
      </w:r>
      <w:r>
        <w:rPr>
          <w:sz w:val="26"/>
          <w:szCs w:val="26"/>
        </w:rPr>
        <w:t>и</w:t>
      </w:r>
      <w:r w:rsidRPr="00101160">
        <w:rPr>
          <w:sz w:val="26"/>
          <w:szCs w:val="26"/>
        </w:rPr>
        <w:t xml:space="preserve"> </w:t>
      </w:r>
      <w:r>
        <w:rPr>
          <w:sz w:val="26"/>
          <w:szCs w:val="26"/>
        </w:rPr>
        <w:t>документов о трудовой деятельности, трудовом стаже (за периоды до 01 января 2020 года) гражданина</w:t>
      </w:r>
      <w:r w:rsidRPr="00101160">
        <w:rPr>
          <w:sz w:val="26"/>
          <w:szCs w:val="26"/>
        </w:rPr>
        <w:t>;</w:t>
      </w:r>
    </w:p>
    <w:p w:rsidR="00BE224D" w:rsidRPr="00101160" w:rsidRDefault="00BE224D" w:rsidP="00BE224D">
      <w:pPr>
        <w:ind w:firstLine="900"/>
        <w:jc w:val="both"/>
        <w:rPr>
          <w:sz w:val="26"/>
          <w:szCs w:val="26"/>
        </w:rPr>
      </w:pPr>
      <w:r w:rsidRPr="00101160">
        <w:rPr>
          <w:sz w:val="26"/>
          <w:szCs w:val="26"/>
        </w:rPr>
        <w:t>д) копи</w:t>
      </w:r>
      <w:r>
        <w:rPr>
          <w:sz w:val="26"/>
          <w:szCs w:val="26"/>
        </w:rPr>
        <w:t>и документов, удостоверяющих личность гражданина Российской Федерации</w:t>
      </w:r>
      <w:r w:rsidRPr="00101160">
        <w:rPr>
          <w:sz w:val="26"/>
          <w:szCs w:val="26"/>
        </w:rPr>
        <w:t>;</w:t>
      </w:r>
    </w:p>
    <w:p w:rsidR="00BE224D" w:rsidRPr="00101160" w:rsidRDefault="00BE224D" w:rsidP="00BE224D">
      <w:pPr>
        <w:ind w:firstLine="900"/>
        <w:jc w:val="both"/>
        <w:rPr>
          <w:sz w:val="26"/>
          <w:szCs w:val="26"/>
        </w:rPr>
      </w:pPr>
      <w:r w:rsidRPr="00101160">
        <w:rPr>
          <w:sz w:val="26"/>
          <w:szCs w:val="26"/>
        </w:rPr>
        <w:t>е) копи</w:t>
      </w:r>
      <w:r>
        <w:rPr>
          <w:sz w:val="26"/>
          <w:szCs w:val="26"/>
        </w:rPr>
        <w:t>и документов воинского учета</w:t>
      </w:r>
      <w:r w:rsidRPr="00101160">
        <w:rPr>
          <w:sz w:val="26"/>
          <w:szCs w:val="26"/>
        </w:rPr>
        <w:t xml:space="preserve"> (</w:t>
      </w:r>
      <w:r>
        <w:rPr>
          <w:sz w:val="26"/>
          <w:szCs w:val="26"/>
        </w:rPr>
        <w:t>в случае их наличия</w:t>
      </w:r>
      <w:r w:rsidRPr="00101160">
        <w:rPr>
          <w:sz w:val="26"/>
          <w:szCs w:val="26"/>
        </w:rPr>
        <w:t>).</w:t>
      </w:r>
    </w:p>
    <w:p w:rsidR="00BE224D" w:rsidRPr="00101160" w:rsidRDefault="00BE224D" w:rsidP="00BE224D">
      <w:pPr>
        <w:ind w:firstLine="900"/>
        <w:jc w:val="both"/>
        <w:rPr>
          <w:sz w:val="26"/>
          <w:szCs w:val="26"/>
        </w:rPr>
      </w:pPr>
      <w:r w:rsidRPr="00101160">
        <w:rPr>
          <w:sz w:val="26"/>
          <w:szCs w:val="26"/>
        </w:rPr>
        <w:t xml:space="preserve">Муниципальный служащий обращается в </w:t>
      </w:r>
      <w:r>
        <w:rPr>
          <w:sz w:val="26"/>
          <w:szCs w:val="26"/>
        </w:rPr>
        <w:t>Ревизионную комиссию Суджанского района Курской области</w:t>
      </w:r>
      <w:r w:rsidRPr="00101160">
        <w:rPr>
          <w:sz w:val="26"/>
          <w:szCs w:val="26"/>
        </w:rPr>
        <w:t xml:space="preserve"> перед увольнением с письменным заявлением.</w:t>
      </w:r>
    </w:p>
    <w:p w:rsidR="00BE224D" w:rsidRPr="00101160" w:rsidRDefault="00BE224D" w:rsidP="00BE224D">
      <w:pPr>
        <w:ind w:firstLine="900"/>
        <w:jc w:val="both"/>
        <w:rPr>
          <w:sz w:val="26"/>
          <w:szCs w:val="26"/>
        </w:rPr>
      </w:pPr>
      <w:r w:rsidRPr="00101160">
        <w:rPr>
          <w:sz w:val="26"/>
          <w:szCs w:val="26"/>
        </w:rPr>
        <w:t>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BE224D" w:rsidRPr="00101160" w:rsidRDefault="00BE224D" w:rsidP="00BE224D">
      <w:pPr>
        <w:ind w:firstLine="900"/>
        <w:jc w:val="both"/>
        <w:rPr>
          <w:sz w:val="26"/>
          <w:szCs w:val="26"/>
        </w:rPr>
      </w:pPr>
      <w:r w:rsidRPr="00101160">
        <w:rPr>
          <w:sz w:val="26"/>
          <w:szCs w:val="26"/>
        </w:rPr>
        <w:t xml:space="preserve">3.2. В случае реорганизации и ликвидации </w:t>
      </w:r>
      <w:r>
        <w:rPr>
          <w:sz w:val="26"/>
          <w:szCs w:val="26"/>
        </w:rPr>
        <w:t>Ревизионной комиссии Суджанского района Курской области</w:t>
      </w:r>
      <w:r w:rsidRPr="00101160">
        <w:rPr>
          <w:sz w:val="26"/>
          <w:szCs w:val="26"/>
        </w:rPr>
        <w:t xml:space="preserve"> заявление о назначении пенсии за выслугу лет подается в кадровую службу учреждения правопреемника.</w:t>
      </w:r>
    </w:p>
    <w:p w:rsidR="00BE224D" w:rsidRPr="00101160" w:rsidRDefault="00BE224D" w:rsidP="00BE224D">
      <w:pPr>
        <w:ind w:firstLine="900"/>
        <w:jc w:val="both"/>
        <w:rPr>
          <w:sz w:val="26"/>
          <w:szCs w:val="26"/>
        </w:rPr>
      </w:pPr>
      <w:r w:rsidRPr="00101160">
        <w:rPr>
          <w:sz w:val="26"/>
          <w:szCs w:val="26"/>
        </w:rPr>
        <w:t>3.3. Заявление о назначении пенсии за выслугу лет регистрируется в специальном журнале регистрации заявлений о назначении пенсии за выслугу лет в день его подачи (получения по почте).</w:t>
      </w:r>
    </w:p>
    <w:p w:rsidR="00BE224D" w:rsidRPr="00101160" w:rsidRDefault="00BE224D" w:rsidP="00BE224D">
      <w:pPr>
        <w:ind w:firstLine="900"/>
        <w:jc w:val="center"/>
        <w:rPr>
          <w:b/>
          <w:sz w:val="26"/>
          <w:szCs w:val="26"/>
        </w:rPr>
      </w:pPr>
      <w:r w:rsidRPr="00101160">
        <w:rPr>
          <w:b/>
          <w:sz w:val="26"/>
          <w:szCs w:val="26"/>
        </w:rPr>
        <w:t>4.Порядок рассмотрения заявления о назначении пенсии за выслугу лет</w:t>
      </w:r>
    </w:p>
    <w:p w:rsidR="00BE224D" w:rsidRPr="00101160" w:rsidRDefault="00BE224D" w:rsidP="00BE224D">
      <w:pPr>
        <w:ind w:firstLine="900"/>
        <w:jc w:val="both"/>
        <w:rPr>
          <w:sz w:val="26"/>
          <w:szCs w:val="26"/>
        </w:rPr>
      </w:pPr>
      <w:r w:rsidRPr="00101160">
        <w:rPr>
          <w:sz w:val="26"/>
          <w:szCs w:val="26"/>
        </w:rPr>
        <w:t xml:space="preserve">4.1. При приеме заявления о назначении пенсии за выслугу лет муниципального служащего, имеющего право на эту пенсию, и при наличии необходимых документов для назначения пенсии за выслугу лет, установленных пунктом 3.1 настоящих Правил, специалист </w:t>
      </w:r>
      <w:r>
        <w:rPr>
          <w:sz w:val="26"/>
          <w:szCs w:val="26"/>
        </w:rPr>
        <w:t>Ревизионной комиссии Суджанского района Курской области</w:t>
      </w:r>
      <w:r w:rsidRPr="00101160">
        <w:rPr>
          <w:sz w:val="26"/>
          <w:szCs w:val="26"/>
        </w:rPr>
        <w:t>:</w:t>
      </w:r>
    </w:p>
    <w:p w:rsidR="00BE224D" w:rsidRPr="00101160" w:rsidRDefault="00BE224D" w:rsidP="00BE224D">
      <w:pPr>
        <w:ind w:firstLine="900"/>
        <w:jc w:val="both"/>
        <w:rPr>
          <w:sz w:val="26"/>
          <w:szCs w:val="26"/>
        </w:rPr>
      </w:pPr>
      <w:r w:rsidRPr="00101160">
        <w:rPr>
          <w:sz w:val="26"/>
          <w:szCs w:val="26"/>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пенсии за выслугу лет;</w:t>
      </w:r>
    </w:p>
    <w:p w:rsidR="00BE224D" w:rsidRPr="00101160" w:rsidRDefault="00BE224D" w:rsidP="00BE224D">
      <w:pPr>
        <w:ind w:firstLine="900"/>
        <w:jc w:val="both"/>
        <w:rPr>
          <w:sz w:val="26"/>
          <w:szCs w:val="26"/>
        </w:rPr>
      </w:pPr>
      <w:r w:rsidRPr="00101160">
        <w:rPr>
          <w:sz w:val="26"/>
          <w:szCs w:val="26"/>
        </w:rPr>
        <w:t>- сличает подлинники документов с их копиями, удостоверяет их, фиксирует выявленные расхождения;</w:t>
      </w:r>
    </w:p>
    <w:p w:rsidR="00BE224D" w:rsidRPr="00101160" w:rsidRDefault="00BE224D" w:rsidP="00BE224D">
      <w:pPr>
        <w:ind w:firstLine="900"/>
        <w:jc w:val="both"/>
        <w:rPr>
          <w:sz w:val="26"/>
          <w:szCs w:val="26"/>
        </w:rPr>
      </w:pPr>
      <w:r w:rsidRPr="00101160">
        <w:rPr>
          <w:sz w:val="26"/>
          <w:szCs w:val="26"/>
        </w:rPr>
        <w:t>-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BE224D" w:rsidRPr="00101160" w:rsidRDefault="00BE224D" w:rsidP="00BE224D">
      <w:pPr>
        <w:ind w:firstLine="900"/>
        <w:jc w:val="both"/>
        <w:rPr>
          <w:sz w:val="26"/>
          <w:szCs w:val="26"/>
        </w:rPr>
      </w:pPr>
      <w:r w:rsidRPr="00101160">
        <w:rPr>
          <w:sz w:val="26"/>
          <w:szCs w:val="26"/>
        </w:rPr>
        <w:t>- оказывает содействие муниципальному служащему в получении недостающих документов, необходимых для назначения пенсии за выслугу лет;</w:t>
      </w:r>
    </w:p>
    <w:p w:rsidR="00BE224D" w:rsidRPr="00101160" w:rsidRDefault="00BE224D" w:rsidP="00BE224D">
      <w:pPr>
        <w:ind w:firstLine="900"/>
        <w:jc w:val="both"/>
        <w:rPr>
          <w:sz w:val="26"/>
          <w:szCs w:val="26"/>
        </w:rPr>
      </w:pPr>
      <w:r w:rsidRPr="00101160">
        <w:rPr>
          <w:sz w:val="26"/>
          <w:szCs w:val="26"/>
        </w:rPr>
        <w:t>- 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подпунктом «б» пункта 3.1. настоящих Правил, если указанная справка не была представлена муниципальным служащим по собственной инициативе.</w:t>
      </w:r>
    </w:p>
    <w:p w:rsidR="00BE224D" w:rsidRPr="00101160" w:rsidRDefault="00BE224D" w:rsidP="00BE224D">
      <w:pPr>
        <w:ind w:firstLine="900"/>
        <w:jc w:val="both"/>
        <w:rPr>
          <w:sz w:val="26"/>
          <w:szCs w:val="26"/>
        </w:rPr>
      </w:pPr>
      <w:r w:rsidRPr="00101160">
        <w:rPr>
          <w:sz w:val="26"/>
          <w:szCs w:val="26"/>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BE224D" w:rsidRPr="00694CD9" w:rsidRDefault="00BE224D" w:rsidP="00BE224D">
      <w:pPr>
        <w:ind w:firstLine="900"/>
        <w:jc w:val="both"/>
        <w:rPr>
          <w:sz w:val="26"/>
          <w:szCs w:val="26"/>
          <w:highlight w:val="yellow"/>
        </w:rPr>
      </w:pPr>
      <w:r w:rsidRPr="00101160">
        <w:rPr>
          <w:sz w:val="26"/>
          <w:szCs w:val="26"/>
        </w:rPr>
        <w:t xml:space="preserve">Кадровая служба </w:t>
      </w:r>
      <w:r>
        <w:rPr>
          <w:sz w:val="26"/>
          <w:szCs w:val="26"/>
        </w:rPr>
        <w:t>Ревизионной комиссии Суджанского района Курской области</w:t>
      </w:r>
      <w:r w:rsidRPr="00101160">
        <w:rPr>
          <w:sz w:val="26"/>
          <w:szCs w:val="26"/>
        </w:rPr>
        <w:t xml:space="preserve"> не вправе требовать от заявителя представления указанной справки. Заявитель вправе предоставить ее по собственной инициативе.</w:t>
      </w:r>
      <w:r w:rsidRPr="00101160">
        <w:rPr>
          <w:sz w:val="26"/>
          <w:szCs w:val="26"/>
        </w:rPr>
        <w:br/>
        <w:t xml:space="preserve">  </w:t>
      </w:r>
      <w:r>
        <w:rPr>
          <w:sz w:val="26"/>
          <w:szCs w:val="26"/>
        </w:rPr>
        <w:tab/>
      </w:r>
      <w:r w:rsidRPr="00101160">
        <w:rPr>
          <w:sz w:val="26"/>
          <w:szCs w:val="26"/>
        </w:rPr>
        <w:t xml:space="preserve">4.2. Специалист кадровой службы </w:t>
      </w:r>
      <w:r>
        <w:rPr>
          <w:sz w:val="26"/>
          <w:szCs w:val="26"/>
        </w:rPr>
        <w:t xml:space="preserve">Ревизионной комиссии Суджанского района Курской области </w:t>
      </w:r>
      <w:r w:rsidRPr="00101160">
        <w:rPr>
          <w:sz w:val="26"/>
          <w:szCs w:val="26"/>
        </w:rPr>
        <w:t xml:space="preserve">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2 к настоящим Правилам,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 3 к настоящим Правилам. Справка о размере среднемесячного заработка муниципального служащего оформляется </w:t>
      </w:r>
      <w:r w:rsidRPr="00694CD9">
        <w:rPr>
          <w:sz w:val="26"/>
          <w:szCs w:val="26"/>
        </w:rPr>
        <w:t>специалистом Ревизионной комиссии Суджанского района Курской области или бухгалтерской службой в случае подписания соглашений о передаче функций по ведению бюджетного (бухгалтерского) учета и формированию бюджетной(бухгалтерской) отчетности.</w:t>
      </w:r>
    </w:p>
    <w:p w:rsidR="00BE224D" w:rsidRPr="00101160" w:rsidRDefault="00BE224D" w:rsidP="00BE224D">
      <w:pPr>
        <w:ind w:firstLine="567"/>
        <w:jc w:val="both"/>
        <w:rPr>
          <w:sz w:val="26"/>
          <w:szCs w:val="26"/>
        </w:rPr>
      </w:pPr>
      <w:r w:rsidRPr="00101160">
        <w:rPr>
          <w:color w:val="FF0000"/>
          <w:sz w:val="26"/>
          <w:szCs w:val="26"/>
        </w:rPr>
        <w:lastRenderedPageBreak/>
        <w:t xml:space="preserve">    </w:t>
      </w:r>
      <w:r w:rsidRPr="00101160">
        <w:rPr>
          <w:sz w:val="26"/>
          <w:szCs w:val="26"/>
        </w:rPr>
        <w:t>4.3.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BE224D" w:rsidRPr="00101160" w:rsidRDefault="00BE224D" w:rsidP="00BE224D">
      <w:pPr>
        <w:ind w:firstLine="900"/>
        <w:jc w:val="both"/>
        <w:rPr>
          <w:sz w:val="26"/>
          <w:szCs w:val="26"/>
        </w:rPr>
      </w:pPr>
      <w:r w:rsidRPr="00101160">
        <w:rPr>
          <w:sz w:val="26"/>
          <w:szCs w:val="26"/>
        </w:rPr>
        <w:t>4.4. По заявлению муниципального служащего, имеющего право на пенсию за выслугу лет, специалист кадровой службы в течение 14 календарных дней со дня поступления заявления муниципального служащего о назначении (перерасчете) пенсии за выслугу лет и документов, необходимых для назначения (перерасчета) пенсии за выслугу лет, рассматривает их,  оформляет представление о назначении (перерасчете) пенсии за выслугу лет, форма которого предусмотрена приложением №4 к настоящим Правилам, и направляет его специалисту по бухучету и отчетности</w:t>
      </w:r>
      <w:r>
        <w:rPr>
          <w:sz w:val="26"/>
          <w:szCs w:val="26"/>
        </w:rPr>
        <w:t>.</w:t>
      </w:r>
    </w:p>
    <w:p w:rsidR="00BE224D" w:rsidRPr="00101160" w:rsidRDefault="00BE224D" w:rsidP="00BE224D">
      <w:pPr>
        <w:ind w:firstLine="567"/>
        <w:jc w:val="center"/>
        <w:rPr>
          <w:b/>
          <w:sz w:val="26"/>
          <w:szCs w:val="26"/>
        </w:rPr>
      </w:pPr>
      <w:r w:rsidRPr="00101160">
        <w:rPr>
          <w:b/>
          <w:sz w:val="26"/>
          <w:szCs w:val="26"/>
        </w:rPr>
        <w:t>5.Порядок назначения и выплаты пенсии за выслугу лет</w:t>
      </w:r>
    </w:p>
    <w:p w:rsidR="00BE224D" w:rsidRPr="00101160" w:rsidRDefault="00BE224D" w:rsidP="00BE224D">
      <w:pPr>
        <w:ind w:firstLine="900"/>
        <w:jc w:val="both"/>
        <w:rPr>
          <w:sz w:val="26"/>
          <w:szCs w:val="26"/>
        </w:rPr>
      </w:pPr>
      <w:r w:rsidRPr="00101160">
        <w:rPr>
          <w:sz w:val="26"/>
          <w:szCs w:val="26"/>
        </w:rPr>
        <w:t>5.</w:t>
      </w:r>
      <w:r>
        <w:rPr>
          <w:sz w:val="26"/>
          <w:szCs w:val="26"/>
        </w:rPr>
        <w:t>1</w:t>
      </w:r>
      <w:r w:rsidRPr="00101160">
        <w:rPr>
          <w:sz w:val="26"/>
          <w:szCs w:val="26"/>
        </w:rPr>
        <w:t>. При рассмотрении документов, представленных для назначения пенсии за выслугу лет муниципальных служащих, специалист по бухучету и отчетности:</w:t>
      </w:r>
    </w:p>
    <w:p w:rsidR="00BE224D" w:rsidRPr="00101160" w:rsidRDefault="00BE224D" w:rsidP="00BE224D">
      <w:pPr>
        <w:ind w:firstLine="900"/>
        <w:jc w:val="both"/>
        <w:rPr>
          <w:sz w:val="26"/>
          <w:szCs w:val="26"/>
        </w:rPr>
      </w:pPr>
      <w:r w:rsidRPr="00101160">
        <w:rPr>
          <w:sz w:val="26"/>
          <w:szCs w:val="26"/>
        </w:rPr>
        <w:t>- осуществляет проверку правильности оформления представленных документов;</w:t>
      </w:r>
    </w:p>
    <w:p w:rsidR="00BE224D" w:rsidRPr="00101160" w:rsidRDefault="00BE224D" w:rsidP="00BE224D">
      <w:pPr>
        <w:ind w:firstLine="900"/>
        <w:jc w:val="both"/>
        <w:rPr>
          <w:sz w:val="26"/>
          <w:szCs w:val="26"/>
        </w:rPr>
      </w:pPr>
      <w:r w:rsidRPr="00101160">
        <w:rPr>
          <w:sz w:val="26"/>
          <w:szCs w:val="26"/>
        </w:rPr>
        <w:t>- принимает меры по фактам представления документов, содержащих недостоверные сведения;</w:t>
      </w:r>
    </w:p>
    <w:p w:rsidR="00BE224D" w:rsidRPr="00101160" w:rsidRDefault="00BE224D" w:rsidP="00BE224D">
      <w:pPr>
        <w:ind w:firstLine="900"/>
        <w:jc w:val="both"/>
        <w:rPr>
          <w:sz w:val="26"/>
          <w:szCs w:val="26"/>
        </w:rPr>
      </w:pPr>
      <w:r w:rsidRPr="00101160">
        <w:rPr>
          <w:sz w:val="26"/>
          <w:szCs w:val="26"/>
        </w:rPr>
        <w:t>- запрашивает по межведомственному запросу недостающие документы, подтверждающие стаж муниципальной службы (работы).</w:t>
      </w:r>
    </w:p>
    <w:p w:rsidR="00BE224D" w:rsidRPr="00101160" w:rsidRDefault="00BE224D" w:rsidP="00BE224D">
      <w:pPr>
        <w:ind w:firstLine="900"/>
        <w:jc w:val="both"/>
        <w:rPr>
          <w:sz w:val="26"/>
          <w:szCs w:val="26"/>
        </w:rPr>
      </w:pPr>
      <w:r w:rsidRPr="00101160">
        <w:rPr>
          <w:sz w:val="26"/>
          <w:szCs w:val="26"/>
        </w:rPr>
        <w:t>5.</w:t>
      </w:r>
      <w:r>
        <w:rPr>
          <w:sz w:val="26"/>
          <w:szCs w:val="26"/>
        </w:rPr>
        <w:t>2</w:t>
      </w:r>
      <w:r w:rsidRPr="00101160">
        <w:rPr>
          <w:sz w:val="26"/>
          <w:szCs w:val="26"/>
        </w:rPr>
        <w:t>. В случае необходимости предоставления недостающих документов, необходимых для назначения пенсии за выслугу лет, и (или) устранения недостатков в их оформлении, специалист по бухучету и отчетности в течение 10 рабочих дней со дня поступления документов направляет кадровой службе, представившей документы, разъяснение о необходимости предоставления недостающих документов и (или) устранения недостатков в их оформлении в течение 5 рабочих дней со дня поступления указанного разъяснения от специалиста по бухучету и отчетности</w:t>
      </w:r>
      <w:r>
        <w:rPr>
          <w:sz w:val="26"/>
          <w:szCs w:val="26"/>
        </w:rPr>
        <w:t>.</w:t>
      </w:r>
    </w:p>
    <w:p w:rsidR="00BE224D" w:rsidRPr="00101160" w:rsidRDefault="00BE224D" w:rsidP="00BE224D">
      <w:pPr>
        <w:ind w:firstLine="900"/>
        <w:jc w:val="both"/>
        <w:rPr>
          <w:sz w:val="26"/>
          <w:szCs w:val="26"/>
        </w:rPr>
      </w:pPr>
      <w:r w:rsidRPr="00101160">
        <w:rPr>
          <w:sz w:val="26"/>
          <w:szCs w:val="26"/>
        </w:rPr>
        <w:t>Кадровая служба не позднее чем через 5 рабочих дней со дня получения разъяснения представляет специалисту по бухучету и отчетности запрашиваемые документы и (или) устраняет недостатки в их оформлении.</w:t>
      </w:r>
    </w:p>
    <w:p w:rsidR="00BE224D" w:rsidRPr="00101160" w:rsidRDefault="00BE224D" w:rsidP="00BE224D">
      <w:pPr>
        <w:ind w:firstLine="900"/>
        <w:jc w:val="both"/>
        <w:rPr>
          <w:sz w:val="26"/>
          <w:szCs w:val="26"/>
        </w:rPr>
      </w:pPr>
      <w:r w:rsidRPr="00101160">
        <w:rPr>
          <w:sz w:val="26"/>
          <w:szCs w:val="26"/>
        </w:rPr>
        <w:t>В случае непредставления недостающих документов и (или) не</w:t>
      </w:r>
      <w:r>
        <w:rPr>
          <w:sz w:val="26"/>
          <w:szCs w:val="26"/>
        </w:rPr>
        <w:t xml:space="preserve"> </w:t>
      </w:r>
      <w:r w:rsidRPr="00101160">
        <w:rPr>
          <w:sz w:val="26"/>
          <w:szCs w:val="26"/>
        </w:rPr>
        <w:t>устранения</w:t>
      </w:r>
      <w:r>
        <w:rPr>
          <w:sz w:val="26"/>
          <w:szCs w:val="26"/>
        </w:rPr>
        <w:t>,</w:t>
      </w:r>
      <w:r w:rsidRPr="00101160">
        <w:rPr>
          <w:sz w:val="26"/>
          <w:szCs w:val="26"/>
        </w:rPr>
        <w:t xml:space="preserve"> имеющихся недостатков в установленный срок</w:t>
      </w:r>
      <w:r>
        <w:rPr>
          <w:sz w:val="26"/>
          <w:szCs w:val="26"/>
        </w:rPr>
        <w:t>,</w:t>
      </w:r>
      <w:r w:rsidRPr="00101160">
        <w:rPr>
          <w:sz w:val="26"/>
          <w:szCs w:val="26"/>
        </w:rPr>
        <w:t xml:space="preserve"> специалист по бухучету и отчетности возвращает представленные заявление и документы в кадровую службу без рассмотрения.</w:t>
      </w:r>
    </w:p>
    <w:p w:rsidR="00BE224D" w:rsidRPr="00101160" w:rsidRDefault="00BE224D" w:rsidP="00BE224D">
      <w:pPr>
        <w:ind w:firstLine="900"/>
        <w:jc w:val="both"/>
        <w:rPr>
          <w:sz w:val="26"/>
          <w:szCs w:val="26"/>
        </w:rPr>
      </w:pPr>
      <w:r w:rsidRPr="00101160">
        <w:rPr>
          <w:sz w:val="26"/>
          <w:szCs w:val="26"/>
        </w:rPr>
        <w:t>5.</w:t>
      </w:r>
      <w:r>
        <w:rPr>
          <w:sz w:val="26"/>
          <w:szCs w:val="26"/>
        </w:rPr>
        <w:t>3</w:t>
      </w:r>
      <w:r w:rsidRPr="00101160">
        <w:rPr>
          <w:sz w:val="26"/>
          <w:szCs w:val="26"/>
        </w:rPr>
        <w:t xml:space="preserve">. Специалист по бухучету и отчетности в течение 50 календарных дней со дня получения от кадровой службы Администрации района всех документов, необходимых для назначения пенсии за выслугу лет, осуществляет проверку, готовит проекты </w:t>
      </w:r>
      <w:r>
        <w:rPr>
          <w:sz w:val="26"/>
          <w:szCs w:val="26"/>
        </w:rPr>
        <w:t>нормативных актов</w:t>
      </w:r>
      <w:r w:rsidRPr="00101160">
        <w:rPr>
          <w:sz w:val="26"/>
          <w:szCs w:val="26"/>
        </w:rPr>
        <w:t xml:space="preserve"> о назначении пенсии за выслугу лет либо об отказе в ее назначении, форма которых предусмотрена приложениями №5 и №6 к настоящим Правилам.</w:t>
      </w:r>
    </w:p>
    <w:p w:rsidR="00BE224D" w:rsidRPr="00101160" w:rsidRDefault="00BE224D" w:rsidP="00BE224D">
      <w:pPr>
        <w:ind w:firstLine="900"/>
        <w:jc w:val="both"/>
        <w:rPr>
          <w:sz w:val="26"/>
          <w:szCs w:val="26"/>
        </w:rPr>
      </w:pPr>
      <w:r w:rsidRPr="00101160">
        <w:rPr>
          <w:sz w:val="26"/>
          <w:szCs w:val="26"/>
        </w:rPr>
        <w:t>5.</w:t>
      </w:r>
      <w:r>
        <w:rPr>
          <w:sz w:val="26"/>
          <w:szCs w:val="26"/>
        </w:rPr>
        <w:t>4</w:t>
      </w:r>
      <w:r w:rsidRPr="00101160">
        <w:rPr>
          <w:sz w:val="26"/>
          <w:szCs w:val="26"/>
        </w:rPr>
        <w:t>. Пенсия за выслугу лет назначается с 1-го числа месяца, в котором муниципальный служащий обратился за ней, но не ранее дня возникновения права на нее в соответствии с законом Курской области от 13.07.2007 года №60-ЗКО «О муниципальной службе в Курской области».</w:t>
      </w:r>
    </w:p>
    <w:p w:rsidR="00BE224D" w:rsidRPr="00101160" w:rsidRDefault="00BE224D" w:rsidP="00BE224D">
      <w:pPr>
        <w:ind w:firstLine="900"/>
        <w:jc w:val="both"/>
        <w:rPr>
          <w:sz w:val="26"/>
          <w:szCs w:val="26"/>
        </w:rPr>
      </w:pPr>
      <w:r w:rsidRPr="00101160">
        <w:rPr>
          <w:sz w:val="26"/>
          <w:szCs w:val="26"/>
        </w:rPr>
        <w:t>Пенсия за выслугу лет муниципальным служащим назначается на следующий срок:</w:t>
      </w:r>
    </w:p>
    <w:p w:rsidR="00BE224D" w:rsidRPr="00101160" w:rsidRDefault="00BE224D" w:rsidP="00BE224D">
      <w:pPr>
        <w:numPr>
          <w:ilvl w:val="0"/>
          <w:numId w:val="1"/>
        </w:numPr>
        <w:ind w:left="0" w:firstLine="567"/>
        <w:jc w:val="both"/>
        <w:rPr>
          <w:sz w:val="26"/>
          <w:szCs w:val="26"/>
        </w:rPr>
      </w:pPr>
      <w:r w:rsidRPr="00101160">
        <w:rPr>
          <w:sz w:val="26"/>
          <w:szCs w:val="26"/>
        </w:rPr>
        <w:t>пенсия за выслугу лет (за исключением пенсии за выслугу лет, установленной к страховой пенсии по инвалидности)</w:t>
      </w:r>
      <w:r>
        <w:rPr>
          <w:sz w:val="26"/>
          <w:szCs w:val="26"/>
        </w:rPr>
        <w:t xml:space="preserve"> </w:t>
      </w:r>
      <w:r w:rsidRPr="00101160">
        <w:rPr>
          <w:sz w:val="26"/>
          <w:szCs w:val="26"/>
        </w:rPr>
        <w:t>- бессрочно;</w:t>
      </w:r>
    </w:p>
    <w:p w:rsidR="00BE224D" w:rsidRPr="00101160" w:rsidRDefault="00BE224D" w:rsidP="00BE224D">
      <w:pPr>
        <w:numPr>
          <w:ilvl w:val="0"/>
          <w:numId w:val="1"/>
        </w:numPr>
        <w:ind w:left="0" w:firstLine="567"/>
        <w:jc w:val="both"/>
        <w:rPr>
          <w:sz w:val="26"/>
          <w:szCs w:val="26"/>
        </w:rPr>
      </w:pPr>
      <w:r w:rsidRPr="00101160">
        <w:rPr>
          <w:sz w:val="26"/>
          <w:szCs w:val="26"/>
        </w:rPr>
        <w:t>пенсия за выслугу лет, установленная к страховой пенсии по инвалидности, - на срок, на который установлена страховая пенсия по инвалидности.</w:t>
      </w:r>
    </w:p>
    <w:p w:rsidR="00BE224D" w:rsidRPr="00101160" w:rsidRDefault="00BE224D" w:rsidP="00BE224D">
      <w:pPr>
        <w:ind w:firstLine="900"/>
        <w:jc w:val="both"/>
        <w:rPr>
          <w:sz w:val="26"/>
          <w:szCs w:val="26"/>
        </w:rPr>
      </w:pPr>
      <w:r w:rsidRPr="00101160">
        <w:rPr>
          <w:sz w:val="26"/>
          <w:szCs w:val="26"/>
        </w:rPr>
        <w:t xml:space="preserve"> 5.</w:t>
      </w:r>
      <w:r>
        <w:rPr>
          <w:sz w:val="26"/>
          <w:szCs w:val="26"/>
        </w:rPr>
        <w:t>5</w:t>
      </w:r>
      <w:r w:rsidRPr="00101160">
        <w:rPr>
          <w:sz w:val="26"/>
          <w:szCs w:val="26"/>
        </w:rPr>
        <w:t xml:space="preserve">.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5" w:history="1">
        <w:r w:rsidRPr="00101160">
          <w:rPr>
            <w:sz w:val="26"/>
            <w:szCs w:val="26"/>
          </w:rPr>
          <w:t>приложению</w:t>
        </w:r>
      </w:hyperlink>
      <w:r w:rsidRPr="00101160">
        <w:rPr>
          <w:sz w:val="26"/>
          <w:szCs w:val="26"/>
        </w:rPr>
        <w:t xml:space="preserve"> к Федеральному закону от 15 декабря 2001 года </w:t>
      </w:r>
      <w:r>
        <w:rPr>
          <w:sz w:val="26"/>
          <w:szCs w:val="26"/>
        </w:rPr>
        <w:t>№</w:t>
      </w:r>
      <w:r w:rsidRPr="00101160">
        <w:rPr>
          <w:sz w:val="26"/>
          <w:szCs w:val="26"/>
        </w:rPr>
        <w:t xml:space="preserve">166-ФЗ "О государственном пенсионном обеспечении в Российской Федерации", </w:t>
      </w:r>
      <w:r w:rsidRPr="00101160">
        <w:rPr>
          <w:sz w:val="26"/>
          <w:szCs w:val="26"/>
        </w:rPr>
        <w:lastRenderedPageBreak/>
        <w:t>муниципальному служащему назначается пенсия за выслугу лет в размере 45 процентов среднемесячного заработка муниципального служащего за вычето</w:t>
      </w:r>
      <w:r>
        <w:rPr>
          <w:sz w:val="26"/>
          <w:szCs w:val="26"/>
        </w:rPr>
        <w:t>м</w:t>
      </w:r>
      <w:r w:rsidRPr="00101160">
        <w:rPr>
          <w:sz w:val="26"/>
          <w:szCs w:val="26"/>
        </w:rPr>
        <w:t xml:space="preserve">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6" w:history="1">
        <w:r w:rsidRPr="00101160">
          <w:rPr>
            <w:sz w:val="26"/>
            <w:szCs w:val="26"/>
          </w:rPr>
          <w:t>законом</w:t>
        </w:r>
      </w:hyperlink>
      <w:r w:rsidRPr="00101160">
        <w:rPr>
          <w:sz w:val="26"/>
          <w:szCs w:val="26"/>
        </w:rPr>
        <w:t xml:space="preserve"> "О страховых пенсиях"</w:t>
      </w:r>
      <w:r>
        <w:rPr>
          <w:sz w:val="26"/>
          <w:szCs w:val="26"/>
        </w:rPr>
        <w:t xml:space="preserve">, а также части страховой пенсии, установленной в соответствии с Федеральным законом «О страховых пенсиях» в размере 1%. </w:t>
      </w:r>
      <w:r w:rsidRPr="00101160">
        <w:rPr>
          <w:sz w:val="26"/>
          <w:szCs w:val="26"/>
        </w:rPr>
        <w:t xml:space="preserve">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w:t>
      </w:r>
      <w:r>
        <w:rPr>
          <w:sz w:val="26"/>
          <w:szCs w:val="26"/>
        </w:rPr>
        <w:t xml:space="preserve">части </w:t>
      </w:r>
      <w:r w:rsidRPr="00101160">
        <w:rPr>
          <w:sz w:val="26"/>
          <w:szCs w:val="26"/>
        </w:rPr>
        <w:t>страховой пенсии</w:t>
      </w:r>
      <w:r>
        <w:rPr>
          <w:sz w:val="26"/>
          <w:szCs w:val="26"/>
        </w:rPr>
        <w:t>, указанной в настоящем пункте</w:t>
      </w:r>
      <w:r w:rsidRPr="00101160">
        <w:rPr>
          <w:sz w:val="26"/>
          <w:szCs w:val="26"/>
        </w:rPr>
        <w:t>,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BE224D" w:rsidRPr="00101160" w:rsidRDefault="00BE224D" w:rsidP="00BE224D">
      <w:pPr>
        <w:ind w:firstLine="900"/>
        <w:jc w:val="both"/>
        <w:rPr>
          <w:sz w:val="26"/>
          <w:szCs w:val="26"/>
        </w:rPr>
      </w:pPr>
      <w:r w:rsidRPr="00101160">
        <w:rPr>
          <w:sz w:val="26"/>
          <w:szCs w:val="26"/>
        </w:rPr>
        <w:t xml:space="preserve">При определении размера пенсии за выслугу лет в порядке, установленном </w:t>
      </w:r>
      <w:hyperlink w:anchor="P136" w:history="1">
        <w:r w:rsidRPr="00101160">
          <w:rPr>
            <w:sz w:val="26"/>
            <w:szCs w:val="26"/>
          </w:rPr>
          <w:t>абзацем первым</w:t>
        </w:r>
      </w:hyperlink>
      <w:r w:rsidRPr="00101160">
        <w:rPr>
          <w:sz w:val="26"/>
          <w:szCs w:val="26"/>
        </w:rPr>
        <w:t xml:space="preserve">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7" w:history="1">
        <w:r w:rsidRPr="00101160">
          <w:rPr>
            <w:sz w:val="26"/>
            <w:szCs w:val="26"/>
          </w:rPr>
          <w:t>законом</w:t>
        </w:r>
      </w:hyperlink>
      <w:r w:rsidRPr="00101160">
        <w:rPr>
          <w:sz w:val="26"/>
          <w:szCs w:val="26"/>
        </w:rPr>
        <w:t xml:space="preserve"> "О трудовых пенсиях в Российской Федерации", размер доли страховой пенсии, установленной и исчисленной в соответствии с Федеральным </w:t>
      </w:r>
      <w:hyperlink r:id="rId18" w:history="1">
        <w:r w:rsidRPr="00101160">
          <w:rPr>
            <w:sz w:val="26"/>
            <w:szCs w:val="26"/>
          </w:rPr>
          <w:t>законом</w:t>
        </w:r>
      </w:hyperlink>
      <w:r w:rsidRPr="00101160">
        <w:rPr>
          <w:sz w:val="26"/>
          <w:szCs w:val="26"/>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BE224D" w:rsidRPr="00101160" w:rsidRDefault="00BE224D" w:rsidP="00BE224D">
      <w:pPr>
        <w:ind w:firstLine="567"/>
        <w:jc w:val="both"/>
        <w:rPr>
          <w:sz w:val="26"/>
          <w:szCs w:val="26"/>
        </w:rPr>
      </w:pPr>
      <w:r w:rsidRPr="00101160">
        <w:rPr>
          <w:sz w:val="26"/>
          <w:szCs w:val="26"/>
        </w:rPr>
        <w:t>5.</w:t>
      </w:r>
      <w:r>
        <w:rPr>
          <w:sz w:val="26"/>
          <w:szCs w:val="26"/>
        </w:rPr>
        <w:t>6</w:t>
      </w:r>
      <w:r w:rsidRPr="00101160">
        <w:rPr>
          <w:sz w:val="26"/>
          <w:szCs w:val="26"/>
        </w:rPr>
        <w:t>.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в соответствии с Федеральным законом от 17.12.2</w:t>
      </w:r>
      <w:r>
        <w:rPr>
          <w:sz w:val="26"/>
          <w:szCs w:val="26"/>
        </w:rPr>
        <w:t>00</w:t>
      </w:r>
      <w:r w:rsidRPr="00101160">
        <w:rPr>
          <w:sz w:val="26"/>
          <w:szCs w:val="26"/>
        </w:rPr>
        <w:t>1 года</w:t>
      </w:r>
      <w:r>
        <w:rPr>
          <w:sz w:val="26"/>
          <w:szCs w:val="26"/>
        </w:rPr>
        <w:t xml:space="preserve"> </w:t>
      </w:r>
      <w:r w:rsidRPr="00101160">
        <w:rPr>
          <w:sz w:val="26"/>
          <w:szCs w:val="26"/>
        </w:rPr>
        <w:t>№173-ФЗ «О трудовых пенсиях в Российской Федерации»).</w:t>
      </w:r>
    </w:p>
    <w:p w:rsidR="00BE224D" w:rsidRPr="00101160" w:rsidRDefault="00BE224D" w:rsidP="00BE224D">
      <w:pPr>
        <w:ind w:firstLine="900"/>
        <w:jc w:val="both"/>
        <w:rPr>
          <w:sz w:val="26"/>
          <w:szCs w:val="26"/>
        </w:rPr>
      </w:pPr>
      <w:r w:rsidRPr="00101160">
        <w:rPr>
          <w:sz w:val="26"/>
          <w:szCs w:val="26"/>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муниципальными правовыми актами.</w:t>
      </w:r>
    </w:p>
    <w:p w:rsidR="00BE224D" w:rsidRDefault="00BE224D" w:rsidP="00BE224D">
      <w:pPr>
        <w:ind w:firstLine="900"/>
        <w:jc w:val="both"/>
        <w:rPr>
          <w:sz w:val="26"/>
          <w:szCs w:val="26"/>
        </w:rPr>
      </w:pPr>
      <w:r w:rsidRPr="00101160">
        <w:rPr>
          <w:sz w:val="26"/>
          <w:szCs w:val="26"/>
        </w:rPr>
        <w:t xml:space="preserve">Порядок определения среднемесячного заработка, из которого исчисляется размер пенсии за выслугу лет, устанавливается </w:t>
      </w:r>
      <w:r>
        <w:rPr>
          <w:sz w:val="26"/>
          <w:szCs w:val="26"/>
        </w:rPr>
        <w:t>муниципальным правовым актом Ревизионной комиссии Суджанского района Курской области</w:t>
      </w:r>
      <w:r w:rsidRPr="00101160">
        <w:rPr>
          <w:sz w:val="26"/>
          <w:szCs w:val="26"/>
        </w:rPr>
        <w:t>.</w:t>
      </w:r>
    </w:p>
    <w:p w:rsidR="00BE224D" w:rsidRPr="00101160" w:rsidRDefault="00BE224D" w:rsidP="00BE224D">
      <w:pPr>
        <w:ind w:firstLine="900"/>
        <w:jc w:val="both"/>
        <w:rPr>
          <w:sz w:val="26"/>
          <w:szCs w:val="26"/>
        </w:rPr>
      </w:pPr>
      <w:r>
        <w:rPr>
          <w:sz w:val="26"/>
          <w:szCs w:val="26"/>
        </w:rPr>
        <w:t>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BE224D" w:rsidRPr="00101160" w:rsidRDefault="00BE224D" w:rsidP="00BE224D">
      <w:pPr>
        <w:ind w:firstLine="900"/>
        <w:jc w:val="both"/>
        <w:rPr>
          <w:sz w:val="26"/>
          <w:szCs w:val="26"/>
        </w:rPr>
      </w:pPr>
      <w:r w:rsidRPr="00101160">
        <w:rPr>
          <w:sz w:val="26"/>
          <w:szCs w:val="26"/>
        </w:rPr>
        <w:t>5.</w:t>
      </w:r>
      <w:r>
        <w:rPr>
          <w:sz w:val="26"/>
          <w:szCs w:val="26"/>
        </w:rPr>
        <w:t>7</w:t>
      </w:r>
      <w:r w:rsidRPr="00101160">
        <w:rPr>
          <w:sz w:val="26"/>
          <w:szCs w:val="26"/>
        </w:rPr>
        <w:t xml:space="preserve">. Решение о назначении пенсии за выслугу лет либо об отказе в ее назначении оформляется </w:t>
      </w:r>
      <w:r>
        <w:rPr>
          <w:sz w:val="26"/>
          <w:szCs w:val="26"/>
        </w:rPr>
        <w:t>нормативным актом Ревизионной комиссии Суджанского района Курской области и согласовывается с Главой Суджанского района Курской области.</w:t>
      </w:r>
    </w:p>
    <w:p w:rsidR="00BE224D" w:rsidRPr="00101160" w:rsidRDefault="00BE224D" w:rsidP="00BE224D">
      <w:pPr>
        <w:ind w:firstLine="900"/>
        <w:jc w:val="both"/>
        <w:rPr>
          <w:sz w:val="26"/>
          <w:szCs w:val="26"/>
        </w:rPr>
      </w:pPr>
      <w:r w:rsidRPr="00101160">
        <w:rPr>
          <w:sz w:val="26"/>
          <w:szCs w:val="26"/>
        </w:rPr>
        <w:t>Основанием для отказа в назначении пенсии за выслугу лет является:</w:t>
      </w:r>
    </w:p>
    <w:p w:rsidR="00BE224D" w:rsidRPr="00101160" w:rsidRDefault="00BE224D" w:rsidP="00BE224D">
      <w:pPr>
        <w:ind w:firstLine="900"/>
        <w:jc w:val="both"/>
        <w:rPr>
          <w:sz w:val="26"/>
          <w:szCs w:val="26"/>
        </w:rPr>
      </w:pPr>
      <w:r w:rsidRPr="00101160">
        <w:rPr>
          <w:sz w:val="26"/>
          <w:szCs w:val="26"/>
        </w:rPr>
        <w:t>а) несоответствие муниципального служащего требованиям, предусмотренным статьей 8 Закона Курской области от 13.06.2007 года №60-ЗКО «О муниципальной службе в Курской области»;</w:t>
      </w:r>
    </w:p>
    <w:p w:rsidR="00BE224D" w:rsidRDefault="00BE224D" w:rsidP="00BE224D">
      <w:pPr>
        <w:ind w:firstLine="900"/>
        <w:jc w:val="both"/>
        <w:rPr>
          <w:sz w:val="26"/>
          <w:szCs w:val="26"/>
        </w:rPr>
      </w:pPr>
      <w:r w:rsidRPr="00101160">
        <w:rPr>
          <w:sz w:val="26"/>
          <w:szCs w:val="26"/>
        </w:rPr>
        <w:t>б) недостоверность сведений, содержащихся в заявлении и (или) документах, предусмотренных пунктом 3.1. настоящих Правил.</w:t>
      </w:r>
    </w:p>
    <w:p w:rsidR="00BE224D" w:rsidRPr="00101160" w:rsidRDefault="00BE224D" w:rsidP="00BE224D">
      <w:pPr>
        <w:ind w:firstLine="900"/>
        <w:jc w:val="both"/>
        <w:rPr>
          <w:sz w:val="26"/>
          <w:szCs w:val="26"/>
        </w:rPr>
      </w:pPr>
      <w:r w:rsidRPr="00101160">
        <w:rPr>
          <w:sz w:val="26"/>
          <w:szCs w:val="26"/>
        </w:rPr>
        <w:lastRenderedPageBreak/>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соответствии с настоящими Правилами.</w:t>
      </w:r>
    </w:p>
    <w:p w:rsidR="00BE224D" w:rsidRPr="00101160" w:rsidRDefault="00BE224D" w:rsidP="00BE224D">
      <w:pPr>
        <w:ind w:firstLine="900"/>
        <w:jc w:val="both"/>
        <w:rPr>
          <w:sz w:val="26"/>
          <w:szCs w:val="26"/>
        </w:rPr>
      </w:pPr>
      <w:r w:rsidRPr="00101160">
        <w:rPr>
          <w:sz w:val="26"/>
          <w:szCs w:val="26"/>
        </w:rPr>
        <w:t>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BE224D" w:rsidRPr="00101160" w:rsidRDefault="00BE224D" w:rsidP="00BE224D">
      <w:pPr>
        <w:ind w:firstLine="900"/>
        <w:jc w:val="both"/>
        <w:rPr>
          <w:sz w:val="26"/>
          <w:szCs w:val="26"/>
        </w:rPr>
      </w:pPr>
      <w:r w:rsidRPr="00101160">
        <w:rPr>
          <w:sz w:val="26"/>
          <w:szCs w:val="26"/>
        </w:rPr>
        <w:t>5.</w:t>
      </w:r>
      <w:r>
        <w:rPr>
          <w:sz w:val="26"/>
          <w:szCs w:val="26"/>
        </w:rPr>
        <w:t>8</w:t>
      </w:r>
      <w:r w:rsidRPr="00101160">
        <w:rPr>
          <w:sz w:val="26"/>
          <w:szCs w:val="26"/>
        </w:rPr>
        <w:t xml:space="preserve">. </w:t>
      </w:r>
      <w:r>
        <w:rPr>
          <w:sz w:val="26"/>
          <w:szCs w:val="26"/>
        </w:rPr>
        <w:t>Нормативный акт</w:t>
      </w:r>
      <w:r w:rsidRPr="00101160">
        <w:rPr>
          <w:sz w:val="26"/>
          <w:szCs w:val="26"/>
        </w:rPr>
        <w:t xml:space="preserve"> о назначении пенсии за выслугу лет вместе с заявлением муниципального служащего о назначении ему пенсии за выслугу лет и всеми документами, необходимыми для назначения данной пенсии, формируются кадровой службой в пенсионное дело. </w:t>
      </w:r>
    </w:p>
    <w:p w:rsidR="00BE224D" w:rsidRPr="00101160" w:rsidRDefault="00BE224D" w:rsidP="00BE224D">
      <w:pPr>
        <w:ind w:firstLine="900"/>
        <w:jc w:val="both"/>
        <w:rPr>
          <w:sz w:val="26"/>
          <w:szCs w:val="26"/>
        </w:rPr>
      </w:pPr>
      <w:r w:rsidRPr="00101160">
        <w:rPr>
          <w:sz w:val="26"/>
          <w:szCs w:val="26"/>
        </w:rPr>
        <w:t xml:space="preserve">Кадровая служба не позднее, чем через 5 дней со дня </w:t>
      </w:r>
      <w:r>
        <w:rPr>
          <w:sz w:val="26"/>
          <w:szCs w:val="26"/>
        </w:rPr>
        <w:t>нормативного акта</w:t>
      </w:r>
      <w:r w:rsidRPr="00101160">
        <w:rPr>
          <w:sz w:val="26"/>
          <w:szCs w:val="26"/>
        </w:rPr>
        <w:t xml:space="preserve"> о назначении пенсии за выслугу лет или отказе в ее назначении в письменной форме извещает об этом муниципального служащего с указанием причин отказа.</w:t>
      </w:r>
    </w:p>
    <w:p w:rsidR="00BE224D" w:rsidRPr="00101160" w:rsidRDefault="00BE224D" w:rsidP="00BE224D">
      <w:pPr>
        <w:ind w:firstLine="900"/>
        <w:jc w:val="both"/>
        <w:rPr>
          <w:sz w:val="26"/>
          <w:szCs w:val="26"/>
        </w:rPr>
      </w:pPr>
      <w:r w:rsidRPr="00101160">
        <w:rPr>
          <w:sz w:val="26"/>
          <w:szCs w:val="26"/>
        </w:rPr>
        <w:t>5.</w:t>
      </w:r>
      <w:r>
        <w:rPr>
          <w:sz w:val="26"/>
          <w:szCs w:val="26"/>
        </w:rPr>
        <w:t>9</w:t>
      </w:r>
      <w:r w:rsidRPr="00101160">
        <w:rPr>
          <w:sz w:val="26"/>
          <w:szCs w:val="26"/>
        </w:rPr>
        <w:t>. Пенсия за выслугу лет выплачивается</w:t>
      </w:r>
      <w:r>
        <w:rPr>
          <w:sz w:val="26"/>
          <w:szCs w:val="26"/>
        </w:rPr>
        <w:t xml:space="preserve"> из бюджета муниципального района «Суджанский район» Курской области.</w:t>
      </w:r>
    </w:p>
    <w:p w:rsidR="00BE224D" w:rsidRPr="00101160" w:rsidRDefault="00BE224D" w:rsidP="00BE224D">
      <w:pPr>
        <w:ind w:firstLine="900"/>
        <w:jc w:val="both"/>
        <w:rPr>
          <w:sz w:val="26"/>
          <w:szCs w:val="26"/>
        </w:rPr>
      </w:pPr>
      <w:r w:rsidRPr="00101160">
        <w:rPr>
          <w:sz w:val="26"/>
          <w:szCs w:val="26"/>
        </w:rPr>
        <w:t>Формирование базы данных получателей пенсии за выслугу лет и оформление расчетно-платежных документов на перечисление пенсии за выслугу лет осуществляется специалистом по бухучету и отчетности.</w:t>
      </w:r>
    </w:p>
    <w:p w:rsidR="00BE224D" w:rsidRPr="00101160" w:rsidRDefault="00BE224D" w:rsidP="00BE224D">
      <w:pPr>
        <w:ind w:firstLine="900"/>
        <w:jc w:val="both"/>
        <w:rPr>
          <w:sz w:val="26"/>
          <w:szCs w:val="26"/>
        </w:rPr>
      </w:pPr>
      <w:r w:rsidRPr="00101160">
        <w:rPr>
          <w:sz w:val="26"/>
          <w:szCs w:val="26"/>
        </w:rPr>
        <w:t>Выплата пенсии за выслугу лет осуществляется путем перечисления средств на соответствующие счета получателей, открытые в кредитных организациях.</w:t>
      </w:r>
    </w:p>
    <w:p w:rsidR="00BE224D" w:rsidRPr="00101160" w:rsidRDefault="00BE224D" w:rsidP="00BE224D">
      <w:pPr>
        <w:ind w:firstLine="900"/>
        <w:jc w:val="both"/>
        <w:rPr>
          <w:sz w:val="26"/>
          <w:szCs w:val="26"/>
        </w:rPr>
      </w:pPr>
      <w:r w:rsidRPr="00101160">
        <w:rPr>
          <w:sz w:val="26"/>
          <w:szCs w:val="26"/>
        </w:rPr>
        <w:t>Финансирование расходов на оплату услуг кредитных организаций по пересылке пенсии за выслугу лет муниципальным служащим осуществляется за счет средств районного бюджета.</w:t>
      </w:r>
    </w:p>
    <w:p w:rsidR="00BE224D" w:rsidRPr="00101160" w:rsidRDefault="00BE224D" w:rsidP="00BE224D">
      <w:pPr>
        <w:ind w:firstLine="900"/>
        <w:jc w:val="center"/>
        <w:rPr>
          <w:b/>
          <w:sz w:val="26"/>
          <w:szCs w:val="26"/>
        </w:rPr>
      </w:pPr>
      <w:r w:rsidRPr="00101160">
        <w:rPr>
          <w:b/>
          <w:sz w:val="26"/>
          <w:szCs w:val="26"/>
        </w:rPr>
        <w:t>6.Порядок приостановления, возобновления, прекращения выплаты пенсии за выслугу лет и осуществление контроля за выплатой пенсии за выслугу лет</w:t>
      </w:r>
    </w:p>
    <w:p w:rsidR="00BE224D" w:rsidRPr="00101160" w:rsidRDefault="00BE224D" w:rsidP="00BE224D">
      <w:pPr>
        <w:ind w:firstLine="900"/>
        <w:jc w:val="both"/>
        <w:rPr>
          <w:sz w:val="26"/>
          <w:szCs w:val="26"/>
        </w:rPr>
      </w:pPr>
      <w:r w:rsidRPr="00101160">
        <w:rPr>
          <w:sz w:val="26"/>
          <w:szCs w:val="26"/>
        </w:rPr>
        <w:t>6.1. Выплата пенсии за выслугу лет производится в течение срока, на который она назначена в соответствии с законодательством Курской области и муниципальными правовыми актами.</w:t>
      </w:r>
    </w:p>
    <w:p w:rsidR="00BE224D" w:rsidRPr="00101160" w:rsidRDefault="00BE224D" w:rsidP="00BE224D">
      <w:pPr>
        <w:ind w:firstLine="900"/>
        <w:jc w:val="both"/>
        <w:rPr>
          <w:sz w:val="26"/>
          <w:szCs w:val="26"/>
        </w:rPr>
      </w:pPr>
      <w:r w:rsidRPr="00101160">
        <w:rPr>
          <w:sz w:val="26"/>
          <w:szCs w:val="26"/>
        </w:rPr>
        <w:t>6.2. Выплата пенсии за выслугу лет приостанавливается в случаях, установленных частью 15 статьи 8 Закона Курской области от 13.06.2007</w:t>
      </w:r>
      <w:r>
        <w:rPr>
          <w:sz w:val="26"/>
          <w:szCs w:val="26"/>
        </w:rPr>
        <w:t xml:space="preserve"> </w:t>
      </w:r>
      <w:r w:rsidRPr="00101160">
        <w:rPr>
          <w:sz w:val="26"/>
          <w:szCs w:val="26"/>
        </w:rPr>
        <w:t xml:space="preserve">г. №60-ЗКО «О муниципальной службе в Курской области». </w:t>
      </w:r>
    </w:p>
    <w:p w:rsidR="00BE224D" w:rsidRPr="00101160" w:rsidRDefault="00BE224D" w:rsidP="00BE224D">
      <w:pPr>
        <w:ind w:firstLine="900"/>
        <w:jc w:val="both"/>
        <w:rPr>
          <w:sz w:val="26"/>
          <w:szCs w:val="26"/>
        </w:rPr>
      </w:pPr>
      <w:r w:rsidRPr="00101160">
        <w:rPr>
          <w:sz w:val="26"/>
          <w:szCs w:val="26"/>
        </w:rPr>
        <w:t>Муниципальный служащий, получающий пенсию за выслугу лет и назначенный на должность, поименованную в части 15 статьи 8 Закона Курской области от 13.06.2007</w:t>
      </w:r>
      <w:r>
        <w:rPr>
          <w:sz w:val="26"/>
          <w:szCs w:val="26"/>
        </w:rPr>
        <w:t xml:space="preserve"> </w:t>
      </w:r>
      <w:r w:rsidRPr="00101160">
        <w:rPr>
          <w:sz w:val="26"/>
          <w:szCs w:val="26"/>
        </w:rPr>
        <w:t xml:space="preserve">г. № 60-ЗКО «О муниципальной службе в Курской области», обязан в 5-ти дневный срок сообщить об этом в </w:t>
      </w:r>
      <w:r>
        <w:rPr>
          <w:sz w:val="26"/>
          <w:szCs w:val="26"/>
        </w:rPr>
        <w:t>Ревизионную комиссию Суджанского района Курской области</w:t>
      </w:r>
      <w:r w:rsidRPr="00101160">
        <w:rPr>
          <w:sz w:val="26"/>
          <w:szCs w:val="26"/>
        </w:rPr>
        <w:t xml:space="preserve">. </w:t>
      </w:r>
    </w:p>
    <w:p w:rsidR="00BE224D" w:rsidRPr="00101160" w:rsidRDefault="00BE224D" w:rsidP="00BE224D">
      <w:pPr>
        <w:ind w:firstLine="900"/>
        <w:jc w:val="both"/>
        <w:rPr>
          <w:sz w:val="26"/>
          <w:szCs w:val="26"/>
        </w:rPr>
      </w:pPr>
      <w:r w:rsidRPr="00101160">
        <w:rPr>
          <w:sz w:val="26"/>
          <w:szCs w:val="26"/>
        </w:rPr>
        <w:t xml:space="preserve">Выплата пенсии за выслугу лет приостанавливается со дня назначения на одну из указанных должностей </w:t>
      </w:r>
      <w:r>
        <w:rPr>
          <w:sz w:val="26"/>
          <w:szCs w:val="26"/>
        </w:rPr>
        <w:t>нормативным актом Ревизионной комиссии Суджанского района Курской области</w:t>
      </w:r>
      <w:r w:rsidRPr="00101160">
        <w:rPr>
          <w:sz w:val="26"/>
          <w:szCs w:val="26"/>
        </w:rPr>
        <w:t>, проект которого готовит кадровая служба, по форме предусмотренной приложением №7 к настоящим Правилам, по заявлению лица, оформленному согласно приложению №8 к настоящим Правилам,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BE224D" w:rsidRPr="00101160" w:rsidRDefault="00BE224D" w:rsidP="00BE224D">
      <w:pPr>
        <w:ind w:firstLine="900"/>
        <w:jc w:val="both"/>
        <w:rPr>
          <w:sz w:val="26"/>
          <w:szCs w:val="26"/>
        </w:rPr>
      </w:pPr>
      <w:r w:rsidRPr="00101160">
        <w:rPr>
          <w:sz w:val="26"/>
          <w:szCs w:val="26"/>
        </w:rPr>
        <w:t xml:space="preserve">6.3. При последующем освобождении от должностей, указанных в части 15 статьи 8 Закона Курской области от 13.06.2007г. № 60-ЗКО «О муниципальной службе в Курской области», выплата пенсии за выслугу лет возобновляется на прежних условиях по заявлению лица, оформленному согласно приложению № 8 к настоящим Правилам направленному в </w:t>
      </w:r>
      <w:r>
        <w:rPr>
          <w:sz w:val="26"/>
          <w:szCs w:val="26"/>
        </w:rPr>
        <w:t xml:space="preserve">Ревизионную комиссию Суджанского района Курской области </w:t>
      </w:r>
      <w:r w:rsidRPr="00101160">
        <w:rPr>
          <w:sz w:val="26"/>
          <w:szCs w:val="26"/>
        </w:rPr>
        <w:t xml:space="preserve"> с приложением копии документа об освобождении от должности, с применением положений пунктов 7 и 15 статьи 8 Закона Курской области от 13.06.2007</w:t>
      </w:r>
      <w:r>
        <w:rPr>
          <w:sz w:val="26"/>
          <w:szCs w:val="26"/>
        </w:rPr>
        <w:t xml:space="preserve"> </w:t>
      </w:r>
      <w:r w:rsidRPr="00101160">
        <w:rPr>
          <w:sz w:val="26"/>
          <w:szCs w:val="26"/>
        </w:rPr>
        <w:t>г. № 60-ЗКО «О муниципальной службе в Курской области».</w:t>
      </w:r>
    </w:p>
    <w:p w:rsidR="00BE224D" w:rsidRPr="00101160" w:rsidRDefault="00BE224D" w:rsidP="00BE224D">
      <w:pPr>
        <w:ind w:firstLine="900"/>
        <w:jc w:val="both"/>
        <w:rPr>
          <w:sz w:val="26"/>
          <w:szCs w:val="26"/>
        </w:rPr>
      </w:pPr>
      <w:r w:rsidRPr="00101160">
        <w:rPr>
          <w:sz w:val="26"/>
          <w:szCs w:val="26"/>
        </w:rPr>
        <w:t>Кадровая служба в 14</w:t>
      </w:r>
      <w:r>
        <w:rPr>
          <w:sz w:val="26"/>
          <w:szCs w:val="26"/>
        </w:rPr>
        <w:t xml:space="preserve">-ти </w:t>
      </w:r>
      <w:r w:rsidRPr="00101160">
        <w:rPr>
          <w:sz w:val="26"/>
          <w:szCs w:val="26"/>
        </w:rPr>
        <w:t xml:space="preserve">дневный срок со дня поступления заявления о возобновлении выплаты пенсии за выслугу лет готовит проект </w:t>
      </w:r>
      <w:r>
        <w:rPr>
          <w:sz w:val="26"/>
          <w:szCs w:val="26"/>
        </w:rPr>
        <w:t>нормативных актов</w:t>
      </w:r>
      <w:r w:rsidRPr="00101160">
        <w:rPr>
          <w:sz w:val="26"/>
          <w:szCs w:val="26"/>
        </w:rPr>
        <w:t xml:space="preserve"> о </w:t>
      </w:r>
      <w:r w:rsidRPr="00101160">
        <w:rPr>
          <w:sz w:val="26"/>
          <w:szCs w:val="26"/>
        </w:rPr>
        <w:lastRenderedPageBreak/>
        <w:t>возобновлении выплаты пенсии за выслугу лет по форме, предусмотренной приложением № 7 к настоящим Правилам.</w:t>
      </w:r>
    </w:p>
    <w:p w:rsidR="00BE224D" w:rsidRPr="00101160" w:rsidRDefault="00BE224D" w:rsidP="00BE224D">
      <w:pPr>
        <w:ind w:firstLine="900"/>
        <w:jc w:val="both"/>
        <w:rPr>
          <w:sz w:val="26"/>
          <w:szCs w:val="26"/>
        </w:rPr>
      </w:pPr>
      <w:r w:rsidRPr="00101160">
        <w:rPr>
          <w:sz w:val="26"/>
          <w:szCs w:val="26"/>
        </w:rPr>
        <w:t>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BE224D" w:rsidRPr="00101160" w:rsidRDefault="00BE224D" w:rsidP="00BE224D">
      <w:pPr>
        <w:ind w:firstLine="900"/>
        <w:jc w:val="both"/>
        <w:rPr>
          <w:sz w:val="26"/>
          <w:szCs w:val="26"/>
        </w:rPr>
      </w:pPr>
      <w:r w:rsidRPr="00101160">
        <w:rPr>
          <w:sz w:val="26"/>
          <w:szCs w:val="26"/>
        </w:rPr>
        <w:t>6.4. Выплата пенсии за выслугу лет прекращается в случаях, установленных частью 14 статьи 8 Закона Курской области от 13.06.2007</w:t>
      </w:r>
      <w:r>
        <w:rPr>
          <w:sz w:val="26"/>
          <w:szCs w:val="26"/>
        </w:rPr>
        <w:t xml:space="preserve"> </w:t>
      </w:r>
      <w:r w:rsidRPr="00101160">
        <w:rPr>
          <w:sz w:val="26"/>
          <w:szCs w:val="26"/>
        </w:rPr>
        <w:t>г. № 60-ЗКО «О муниципальной службе в Курской области».</w:t>
      </w:r>
    </w:p>
    <w:p w:rsidR="00BE224D" w:rsidRPr="00101160" w:rsidRDefault="00BE224D" w:rsidP="00BE224D">
      <w:pPr>
        <w:ind w:firstLine="900"/>
        <w:jc w:val="both"/>
        <w:rPr>
          <w:sz w:val="26"/>
          <w:szCs w:val="26"/>
        </w:rPr>
      </w:pPr>
      <w:r w:rsidRPr="00101160">
        <w:rPr>
          <w:sz w:val="26"/>
          <w:szCs w:val="26"/>
        </w:rPr>
        <w:t xml:space="preserve">В связи с назначением выплат, указанных в части 14 статьи 8 Закона Курской области от 13.06.2007г. № 60-ЗКО «О муниципальной службе в Курской области», муниципальный служащий в 5-ти календарных дней направляет заявление, форма которого предусмотрена приложением № 8 к настоящим Правилам в </w:t>
      </w:r>
      <w:r>
        <w:rPr>
          <w:sz w:val="26"/>
          <w:szCs w:val="26"/>
        </w:rPr>
        <w:t>Ревизионную комиссию Суджанского района Курской области</w:t>
      </w:r>
      <w:r w:rsidRPr="00101160">
        <w:rPr>
          <w:sz w:val="26"/>
          <w:szCs w:val="26"/>
        </w:rPr>
        <w:t xml:space="preserve"> с приложением копии документа о назначении этих выплат. </w:t>
      </w:r>
    </w:p>
    <w:p w:rsidR="00BE224D" w:rsidRPr="00101160" w:rsidRDefault="00BE224D" w:rsidP="00BE224D">
      <w:pPr>
        <w:ind w:firstLine="900"/>
        <w:jc w:val="both"/>
        <w:rPr>
          <w:sz w:val="26"/>
          <w:szCs w:val="26"/>
        </w:rPr>
      </w:pPr>
      <w:r w:rsidRPr="00101160">
        <w:rPr>
          <w:sz w:val="26"/>
          <w:szCs w:val="26"/>
        </w:rPr>
        <w:t xml:space="preserve">Выплата пенсии за выслугу лет прекращается со дня назначения данных выплат, </w:t>
      </w:r>
      <w:r>
        <w:rPr>
          <w:sz w:val="26"/>
          <w:szCs w:val="26"/>
        </w:rPr>
        <w:t>нормативным актом</w:t>
      </w:r>
      <w:r w:rsidRPr="00101160">
        <w:rPr>
          <w:sz w:val="26"/>
          <w:szCs w:val="26"/>
        </w:rPr>
        <w:t xml:space="preserve">, по форме, предусмотренной приложением № 7 к настоящим Правилам. При этом специалист по бухучету и отчетности до получения </w:t>
      </w:r>
      <w:r>
        <w:rPr>
          <w:sz w:val="26"/>
          <w:szCs w:val="26"/>
        </w:rPr>
        <w:t>нормативного акта</w:t>
      </w:r>
      <w:r w:rsidRPr="00101160">
        <w:rPr>
          <w:sz w:val="26"/>
          <w:szCs w:val="26"/>
        </w:rPr>
        <w:t xml:space="preserve"> приостанавливает выплату пенсии за выслугу лет. </w:t>
      </w:r>
    </w:p>
    <w:p w:rsidR="00BE224D" w:rsidRPr="00101160" w:rsidRDefault="00BE224D" w:rsidP="00BE224D">
      <w:pPr>
        <w:ind w:firstLine="900"/>
        <w:jc w:val="both"/>
        <w:rPr>
          <w:sz w:val="26"/>
          <w:szCs w:val="26"/>
        </w:rPr>
      </w:pPr>
      <w:r w:rsidRPr="00101160">
        <w:rPr>
          <w:sz w:val="26"/>
          <w:szCs w:val="26"/>
        </w:rPr>
        <w:t xml:space="preserve">6.5. В случае смерти лица, получавшего пенсию за выслугу лет, ее выплата прекращается </w:t>
      </w:r>
      <w:r>
        <w:rPr>
          <w:sz w:val="26"/>
          <w:szCs w:val="26"/>
        </w:rPr>
        <w:t>нормативный актом Ревизионной комиссию Суджанского района Курской области</w:t>
      </w:r>
      <w:r w:rsidRPr="00101160">
        <w:rPr>
          <w:sz w:val="26"/>
          <w:szCs w:val="26"/>
        </w:rPr>
        <w:t>, по форме, предусмотренной приложением № 7 к настоящим Правилам с месяца, следующего за месяцем смерти этого лица.</w:t>
      </w:r>
    </w:p>
    <w:p w:rsidR="00BE224D" w:rsidRPr="00101160" w:rsidRDefault="00BE224D" w:rsidP="00BE224D">
      <w:pPr>
        <w:ind w:firstLine="900"/>
        <w:jc w:val="both"/>
        <w:rPr>
          <w:sz w:val="26"/>
          <w:szCs w:val="26"/>
        </w:rPr>
      </w:pPr>
      <w:r w:rsidRPr="00101160">
        <w:rPr>
          <w:sz w:val="26"/>
          <w:szCs w:val="26"/>
        </w:rPr>
        <w:t xml:space="preserve">До получения соответствующего </w:t>
      </w:r>
      <w:r>
        <w:rPr>
          <w:sz w:val="26"/>
          <w:szCs w:val="26"/>
        </w:rPr>
        <w:t>нормативного акта</w:t>
      </w:r>
      <w:r w:rsidRPr="00101160">
        <w:rPr>
          <w:sz w:val="26"/>
          <w:szCs w:val="26"/>
        </w:rPr>
        <w:t xml:space="preserve"> специалист по бухучету и отчетности в течение 3 рабочих дней с даты получения сведений о смерти муниципального служащего приостанавливает выплату пенсии за выслугу лет.</w:t>
      </w:r>
    </w:p>
    <w:p w:rsidR="00BE224D" w:rsidRPr="00101160" w:rsidRDefault="00BE224D" w:rsidP="00BE224D">
      <w:pPr>
        <w:ind w:firstLine="900"/>
        <w:jc w:val="both"/>
        <w:rPr>
          <w:sz w:val="26"/>
          <w:szCs w:val="26"/>
        </w:rPr>
      </w:pPr>
      <w:r w:rsidRPr="00101160">
        <w:rPr>
          <w:sz w:val="26"/>
          <w:szCs w:val="26"/>
        </w:rPr>
        <w:t>6.6. Выплата пенсии за выслугу лет, в том числе в период нахождения пенсионера в государственном или муниципальном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 трудовых пенсиях в Российской Федерации».</w:t>
      </w:r>
    </w:p>
    <w:p w:rsidR="00BE224D" w:rsidRPr="00101160" w:rsidRDefault="00BE224D" w:rsidP="00BE224D">
      <w:pPr>
        <w:ind w:firstLine="900"/>
        <w:jc w:val="both"/>
        <w:rPr>
          <w:sz w:val="26"/>
          <w:szCs w:val="26"/>
        </w:rPr>
      </w:pPr>
      <w:r w:rsidRPr="00101160">
        <w:rPr>
          <w:sz w:val="26"/>
          <w:szCs w:val="26"/>
        </w:rPr>
        <w:t>6.7.  В случае обнаружения специалистом по бухучету и отчетности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 муниципальными правовыми актами,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BE224D" w:rsidRPr="00101160" w:rsidRDefault="00BE224D" w:rsidP="00BE224D">
      <w:pPr>
        <w:ind w:firstLine="900"/>
        <w:jc w:val="both"/>
        <w:rPr>
          <w:sz w:val="26"/>
          <w:szCs w:val="26"/>
        </w:rPr>
      </w:pPr>
      <w:r w:rsidRPr="00101160">
        <w:rPr>
          <w:sz w:val="26"/>
          <w:szCs w:val="26"/>
        </w:rPr>
        <w:t xml:space="preserve">6.8.Личные дела получателей пенсии за выслугу лет хранятся на бумажных носителях в кадровой службе </w:t>
      </w:r>
      <w:r>
        <w:rPr>
          <w:sz w:val="26"/>
          <w:szCs w:val="26"/>
        </w:rPr>
        <w:t>Ревизионной комиссии Суджанского района</w:t>
      </w:r>
      <w:r w:rsidRPr="00101160">
        <w:rPr>
          <w:sz w:val="26"/>
          <w:szCs w:val="26"/>
        </w:rPr>
        <w:t>.</w:t>
      </w:r>
    </w:p>
    <w:p w:rsidR="00BE224D" w:rsidRPr="00101160" w:rsidRDefault="00BE224D" w:rsidP="00BE224D">
      <w:pPr>
        <w:ind w:firstLine="900"/>
        <w:jc w:val="both"/>
        <w:rPr>
          <w:sz w:val="26"/>
          <w:szCs w:val="26"/>
        </w:rPr>
      </w:pPr>
      <w:r w:rsidRPr="00101160">
        <w:rPr>
          <w:sz w:val="26"/>
          <w:szCs w:val="26"/>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BE224D" w:rsidRPr="00101160" w:rsidRDefault="00BE224D" w:rsidP="00BE224D">
      <w:pPr>
        <w:ind w:firstLine="900"/>
        <w:jc w:val="both"/>
        <w:rPr>
          <w:sz w:val="26"/>
          <w:szCs w:val="26"/>
        </w:rPr>
      </w:pPr>
      <w:r w:rsidRPr="00101160">
        <w:rPr>
          <w:sz w:val="26"/>
          <w:szCs w:val="26"/>
        </w:rPr>
        <w:t>Документы о выплате и доставке пенсий за выслугу лет хранятся на бумажных носителях или в электронной форме у специалиста по бухучету и отчетности 5 лет начиная с года, следующего за годом их формирования.</w:t>
      </w:r>
    </w:p>
    <w:p w:rsidR="00BE224D" w:rsidRPr="00101160" w:rsidRDefault="00BE224D" w:rsidP="00BE224D">
      <w:pPr>
        <w:ind w:firstLine="900"/>
        <w:jc w:val="center"/>
        <w:rPr>
          <w:b/>
          <w:sz w:val="26"/>
          <w:szCs w:val="26"/>
        </w:rPr>
      </w:pPr>
      <w:r w:rsidRPr="00101160">
        <w:rPr>
          <w:b/>
          <w:sz w:val="26"/>
          <w:szCs w:val="26"/>
        </w:rPr>
        <w:t>7.</w:t>
      </w:r>
      <w:r>
        <w:rPr>
          <w:b/>
          <w:sz w:val="26"/>
          <w:szCs w:val="26"/>
        </w:rPr>
        <w:t xml:space="preserve"> </w:t>
      </w:r>
      <w:r w:rsidRPr="00101160">
        <w:rPr>
          <w:b/>
          <w:sz w:val="26"/>
          <w:szCs w:val="26"/>
        </w:rPr>
        <w:t>Порядок перерасчета размера пенсии за выслугу лет</w:t>
      </w:r>
    </w:p>
    <w:p w:rsidR="00BE224D" w:rsidRPr="00101160" w:rsidRDefault="00BE224D" w:rsidP="00BE224D">
      <w:pPr>
        <w:jc w:val="both"/>
        <w:rPr>
          <w:sz w:val="26"/>
          <w:szCs w:val="26"/>
        </w:rPr>
      </w:pPr>
      <w:r w:rsidRPr="00101160">
        <w:rPr>
          <w:sz w:val="26"/>
          <w:szCs w:val="26"/>
        </w:rPr>
        <w:t xml:space="preserve">              7.1. Перерасчет размера пенсии за выслугу лет производится в случаях:</w:t>
      </w:r>
    </w:p>
    <w:p w:rsidR="00BE224D" w:rsidRPr="00101160" w:rsidRDefault="00BE224D" w:rsidP="00BE224D">
      <w:pPr>
        <w:ind w:firstLine="900"/>
        <w:jc w:val="both"/>
        <w:rPr>
          <w:sz w:val="26"/>
          <w:szCs w:val="26"/>
        </w:rPr>
      </w:pPr>
      <w:r w:rsidRPr="00101160">
        <w:rPr>
          <w:sz w:val="26"/>
          <w:szCs w:val="26"/>
        </w:rPr>
        <w:t xml:space="preserve">а) при изменении группы инвалидности с применением положений абзаца второго </w:t>
      </w:r>
      <w:hyperlink w:anchor="P120" w:history="1">
        <w:r w:rsidRPr="00101160">
          <w:rPr>
            <w:sz w:val="26"/>
            <w:szCs w:val="26"/>
          </w:rPr>
          <w:t>части 13.1</w:t>
        </w:r>
      </w:hyperlink>
      <w:r w:rsidRPr="00101160">
        <w:rPr>
          <w:sz w:val="26"/>
          <w:szCs w:val="26"/>
        </w:rPr>
        <w:t xml:space="preserve"> статьи 8 Закона Курской области от 13.06.2007 года №60-ЗКО «О муниципальной службе в Курской области»;</w:t>
      </w:r>
    </w:p>
    <w:p w:rsidR="00BE224D" w:rsidRDefault="00BE224D" w:rsidP="00BE224D">
      <w:pPr>
        <w:ind w:firstLine="900"/>
        <w:jc w:val="both"/>
        <w:rPr>
          <w:sz w:val="26"/>
          <w:szCs w:val="26"/>
        </w:rPr>
      </w:pPr>
      <w:r w:rsidRPr="00101160">
        <w:rPr>
          <w:sz w:val="26"/>
          <w:szCs w:val="26"/>
        </w:rPr>
        <w:t xml:space="preserve">б) по заявлениям граждан в соответствии с абзацем первым </w:t>
      </w:r>
      <w:hyperlink w:anchor="P120" w:history="1">
        <w:r w:rsidRPr="00101160">
          <w:rPr>
            <w:sz w:val="26"/>
            <w:szCs w:val="26"/>
          </w:rPr>
          <w:t>части 13.1</w:t>
        </w:r>
      </w:hyperlink>
      <w:r w:rsidRPr="00101160">
        <w:rPr>
          <w:sz w:val="26"/>
          <w:szCs w:val="26"/>
        </w:rPr>
        <w:t xml:space="preserve"> статьи 8 Закона Курской области </w:t>
      </w:r>
      <w:r>
        <w:rPr>
          <w:sz w:val="26"/>
          <w:szCs w:val="26"/>
        </w:rPr>
        <w:t xml:space="preserve">от 13.06.2007 года </w:t>
      </w:r>
      <w:r w:rsidRPr="00101160">
        <w:rPr>
          <w:sz w:val="26"/>
          <w:szCs w:val="26"/>
        </w:rPr>
        <w:t>№60-ЗКО «О муниципальной службе в Курской области»</w:t>
      </w:r>
      <w:r>
        <w:rPr>
          <w:sz w:val="26"/>
          <w:szCs w:val="26"/>
        </w:rPr>
        <w:t>;</w:t>
      </w:r>
    </w:p>
    <w:p w:rsidR="00BE224D" w:rsidRPr="00101160" w:rsidRDefault="00BE224D" w:rsidP="00BE224D">
      <w:pPr>
        <w:ind w:firstLine="900"/>
        <w:jc w:val="both"/>
        <w:rPr>
          <w:sz w:val="26"/>
          <w:szCs w:val="26"/>
        </w:rPr>
      </w:pPr>
      <w:r>
        <w:rPr>
          <w:sz w:val="26"/>
          <w:szCs w:val="26"/>
        </w:rPr>
        <w:lastRenderedPageBreak/>
        <w:t>в) в связи с индексацией страховой пенсии по старости(инвалидности).</w:t>
      </w:r>
    </w:p>
    <w:p w:rsidR="00BE224D" w:rsidRPr="00101160" w:rsidRDefault="00BE224D" w:rsidP="00BE224D">
      <w:pPr>
        <w:ind w:firstLine="900"/>
        <w:jc w:val="both"/>
        <w:rPr>
          <w:sz w:val="26"/>
          <w:szCs w:val="26"/>
        </w:rPr>
      </w:pPr>
      <w:r w:rsidRPr="00101160">
        <w:rPr>
          <w:sz w:val="26"/>
          <w:szCs w:val="26"/>
        </w:rPr>
        <w:t xml:space="preserve">7.2. Перерасчет размера пенсии за выслугу лет осуществляется специалистом по бухучету и отчетности с учетом положений, предусмотренных частями 7, 13 и 13.1 статьи 8 Закона Курской области </w:t>
      </w:r>
      <w:r>
        <w:rPr>
          <w:sz w:val="26"/>
          <w:szCs w:val="26"/>
        </w:rPr>
        <w:t xml:space="preserve">от 13.06.2007 года </w:t>
      </w:r>
      <w:r w:rsidRPr="00101160">
        <w:rPr>
          <w:sz w:val="26"/>
          <w:szCs w:val="26"/>
        </w:rPr>
        <w:t>№60-ЗКО «О муниципальной службе в Курской области».</w:t>
      </w:r>
    </w:p>
    <w:p w:rsidR="00BE224D" w:rsidRPr="00101160" w:rsidRDefault="00BE224D" w:rsidP="00BE224D">
      <w:pPr>
        <w:ind w:firstLine="900"/>
        <w:jc w:val="both"/>
        <w:rPr>
          <w:sz w:val="26"/>
          <w:szCs w:val="26"/>
        </w:rPr>
      </w:pPr>
      <w:r w:rsidRPr="00101160">
        <w:rPr>
          <w:sz w:val="26"/>
          <w:szCs w:val="26"/>
        </w:rPr>
        <w:t>7.3. Для перерасчета размера пенсии за выслугу лет в соответствии с подпунктом б) настоящего пункта заявление и документы, предусмотренные подпунктами «а» - «е» пункта 3.1. настоящих Правил, подаются в порядке, предусмотренном пунктами 3.1. – 4.4.настоящих Правил.</w:t>
      </w:r>
    </w:p>
    <w:p w:rsidR="00BE224D" w:rsidRDefault="00BE224D" w:rsidP="00BE224D">
      <w:pPr>
        <w:ind w:firstLine="567"/>
        <w:jc w:val="both"/>
        <w:rPr>
          <w:sz w:val="26"/>
          <w:szCs w:val="26"/>
        </w:rPr>
      </w:pPr>
      <w:r w:rsidRPr="00101160">
        <w:rPr>
          <w:sz w:val="26"/>
          <w:szCs w:val="26"/>
        </w:rPr>
        <w:t xml:space="preserve"> 7.4. В случае, если общая сумма пенсии за выслугу лет и страховой пенсии по старости (инвалидности) при перерасчете в соответствии со статьей 8 Закона Курской области </w:t>
      </w:r>
      <w:r>
        <w:rPr>
          <w:sz w:val="26"/>
          <w:szCs w:val="26"/>
        </w:rPr>
        <w:t xml:space="preserve">от 13.06.2007 года </w:t>
      </w:r>
      <w:r w:rsidRPr="00101160">
        <w:rPr>
          <w:sz w:val="26"/>
          <w:szCs w:val="26"/>
        </w:rPr>
        <w:t>№60-ЗКО «О муниципальной службе в Курской области» уменьшается по сравнению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w:t>
      </w:r>
      <w:r>
        <w:rPr>
          <w:sz w:val="26"/>
          <w:szCs w:val="26"/>
        </w:rPr>
        <w:t xml:space="preserve"> от 13.06.2007 года </w:t>
      </w:r>
      <w:r w:rsidRPr="00101160">
        <w:rPr>
          <w:sz w:val="26"/>
          <w:szCs w:val="26"/>
        </w:rPr>
        <w:t xml:space="preserve"> №60-ЗКО «О муниципальной службе в Курской области» вследствие увеличения или индексации в установленном порядке.»</w:t>
      </w:r>
    </w:p>
    <w:p w:rsidR="00BE224D" w:rsidRDefault="00BE224D" w:rsidP="00BE224D">
      <w:pPr>
        <w:ind w:firstLine="567"/>
        <w:jc w:val="both"/>
        <w:rPr>
          <w:sz w:val="26"/>
          <w:szCs w:val="26"/>
        </w:rPr>
      </w:pPr>
      <w:r>
        <w:rPr>
          <w:sz w:val="26"/>
          <w:szCs w:val="26"/>
        </w:rPr>
        <w:t>7.5. В случае, если размер ранее назначенной пенсии превышает размер пенсии, полагающейся муниципальному служащему после перерасчета в связи с изменением в соответствии с законодательством Курской области условий или порядка назначения пенсии за выслугу лет муниципальным служащим, пенсия выплачивается муниципальному служащему в прежнем размере.</w:t>
      </w:r>
    </w:p>
    <w:p w:rsidR="00BE224D" w:rsidRPr="00101160" w:rsidRDefault="00BE224D" w:rsidP="00BE224D">
      <w:pPr>
        <w:ind w:firstLine="567"/>
        <w:jc w:val="center"/>
        <w:rPr>
          <w:b/>
          <w:sz w:val="26"/>
          <w:szCs w:val="26"/>
        </w:rPr>
      </w:pPr>
      <w:r w:rsidRPr="00101160">
        <w:rPr>
          <w:b/>
          <w:sz w:val="26"/>
          <w:szCs w:val="26"/>
        </w:rPr>
        <w:t>8.Порядок индексации пенсии за выслугу лет</w:t>
      </w:r>
    </w:p>
    <w:p w:rsidR="00BE224D" w:rsidRPr="00101160" w:rsidRDefault="00BE224D" w:rsidP="00BE224D">
      <w:pPr>
        <w:ind w:firstLine="567"/>
        <w:jc w:val="both"/>
        <w:rPr>
          <w:sz w:val="26"/>
          <w:szCs w:val="26"/>
        </w:rPr>
      </w:pPr>
      <w:r w:rsidRPr="00101160">
        <w:rPr>
          <w:sz w:val="26"/>
          <w:szCs w:val="26"/>
        </w:rPr>
        <w:t xml:space="preserve">8.1. При централизованном повышении денежного содержания муниципальных служащих пенсия за выслугу лет индексируется с соблюдением положений пункта 16 статьи 8 Закона Курской области </w:t>
      </w:r>
      <w:r>
        <w:rPr>
          <w:sz w:val="26"/>
          <w:szCs w:val="26"/>
        </w:rPr>
        <w:t xml:space="preserve">от 13.06.2007 года </w:t>
      </w:r>
      <w:r w:rsidRPr="00101160">
        <w:rPr>
          <w:sz w:val="26"/>
          <w:szCs w:val="26"/>
        </w:rPr>
        <w:t>№60-ЗКО «О муниципальной службе в Курской области».</w:t>
      </w:r>
    </w:p>
    <w:p w:rsidR="00BE224D" w:rsidRDefault="00BE224D" w:rsidP="00BE224D">
      <w:pPr>
        <w:ind w:firstLine="567"/>
        <w:jc w:val="both"/>
        <w:rPr>
          <w:sz w:val="26"/>
          <w:szCs w:val="26"/>
        </w:rPr>
      </w:pPr>
      <w:r w:rsidRPr="00101160">
        <w:rPr>
          <w:sz w:val="26"/>
          <w:szCs w:val="26"/>
        </w:rPr>
        <w:t xml:space="preserve">8.2. Индексация пенсии за выслугу лет осуществляется специалистом по бухучету и отчетности, который готовит проект </w:t>
      </w:r>
      <w:r>
        <w:rPr>
          <w:sz w:val="26"/>
          <w:szCs w:val="26"/>
        </w:rPr>
        <w:t>нормативного акта</w:t>
      </w:r>
      <w:r w:rsidRPr="00101160">
        <w:rPr>
          <w:sz w:val="26"/>
          <w:szCs w:val="26"/>
        </w:rPr>
        <w:t xml:space="preserve"> по форме согласно приложению №9 к настоящим Правилам.</w:t>
      </w:r>
    </w:p>
    <w:p w:rsidR="00BE224D" w:rsidRDefault="00BE224D" w:rsidP="00BE224D">
      <w:pPr>
        <w:ind w:firstLine="567"/>
        <w:jc w:val="center"/>
        <w:rPr>
          <w:b/>
          <w:sz w:val="26"/>
          <w:szCs w:val="26"/>
        </w:rPr>
      </w:pPr>
      <w:r>
        <w:rPr>
          <w:b/>
          <w:sz w:val="26"/>
          <w:szCs w:val="26"/>
        </w:rPr>
        <w:t>9</w:t>
      </w:r>
      <w:r w:rsidRPr="00101160">
        <w:rPr>
          <w:b/>
          <w:sz w:val="26"/>
          <w:szCs w:val="26"/>
        </w:rPr>
        <w:t>.</w:t>
      </w:r>
      <w:r>
        <w:rPr>
          <w:b/>
          <w:sz w:val="26"/>
          <w:szCs w:val="26"/>
        </w:rPr>
        <w:t>Обеспечение размещения информации о назначении пенсии за выслугу лет</w:t>
      </w:r>
    </w:p>
    <w:p w:rsidR="00BE224D" w:rsidRPr="00881942" w:rsidRDefault="00BE224D" w:rsidP="00BE224D">
      <w:pPr>
        <w:ind w:firstLine="567"/>
        <w:jc w:val="both"/>
        <w:rPr>
          <w:bCs/>
          <w:sz w:val="26"/>
          <w:szCs w:val="26"/>
        </w:rPr>
      </w:pPr>
      <w:r w:rsidRPr="00881942">
        <w:rPr>
          <w:bCs/>
          <w:sz w:val="26"/>
          <w:szCs w:val="26"/>
        </w:rPr>
        <w:t>9.1.</w:t>
      </w:r>
      <w:r>
        <w:rPr>
          <w:bCs/>
          <w:sz w:val="26"/>
          <w:szCs w:val="26"/>
        </w:rPr>
        <w:t xml:space="preserve"> Информация о назначении пенсии за выслугу лет муниципальным служащим в соответствии с настоящим решением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года №178-ФЗ «О государственной социальной помощи».</w:t>
      </w:r>
    </w:p>
    <w:p w:rsidR="00BE224D" w:rsidRPr="00101160" w:rsidRDefault="00BE224D" w:rsidP="00BE224D">
      <w:pPr>
        <w:ind w:firstLine="567"/>
        <w:jc w:val="center"/>
        <w:rPr>
          <w:b/>
          <w:sz w:val="26"/>
          <w:szCs w:val="26"/>
        </w:rPr>
      </w:pPr>
      <w:r>
        <w:rPr>
          <w:b/>
          <w:sz w:val="26"/>
          <w:szCs w:val="26"/>
        </w:rPr>
        <w:t>10</w:t>
      </w:r>
      <w:r w:rsidRPr="00101160">
        <w:rPr>
          <w:b/>
          <w:sz w:val="26"/>
          <w:szCs w:val="26"/>
        </w:rPr>
        <w:t>.Заключительные положения</w:t>
      </w:r>
    </w:p>
    <w:p w:rsidR="00BE224D" w:rsidRPr="00101160" w:rsidRDefault="00BE224D" w:rsidP="00BE224D">
      <w:pPr>
        <w:ind w:firstLine="900"/>
        <w:jc w:val="both"/>
        <w:rPr>
          <w:sz w:val="26"/>
          <w:szCs w:val="26"/>
        </w:rPr>
      </w:pPr>
      <w:r>
        <w:rPr>
          <w:sz w:val="26"/>
          <w:szCs w:val="26"/>
        </w:rPr>
        <w:t>10</w:t>
      </w:r>
      <w:r w:rsidRPr="00101160">
        <w:rPr>
          <w:sz w:val="26"/>
          <w:szCs w:val="26"/>
        </w:rPr>
        <w:t xml:space="preserve">.1. Суммы пенсии за выслугу лет, излишне выплаченные муниципальному служащему при </w:t>
      </w:r>
      <w:r>
        <w:rPr>
          <w:sz w:val="26"/>
          <w:szCs w:val="26"/>
        </w:rPr>
        <w:t>не</w:t>
      </w:r>
      <w:r w:rsidRPr="00101160">
        <w:rPr>
          <w:sz w:val="26"/>
          <w:szCs w:val="26"/>
        </w:rPr>
        <w:t>соблюдении им требований, предусмотренных настоящими Правилами,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BE224D" w:rsidRPr="00101160" w:rsidRDefault="00BE224D" w:rsidP="00BE224D">
      <w:pPr>
        <w:ind w:firstLine="900"/>
        <w:jc w:val="both"/>
        <w:rPr>
          <w:sz w:val="26"/>
          <w:szCs w:val="26"/>
        </w:rPr>
      </w:pPr>
      <w:r>
        <w:rPr>
          <w:sz w:val="26"/>
          <w:szCs w:val="26"/>
        </w:rPr>
        <w:t>10</w:t>
      </w:r>
      <w:r w:rsidRPr="00101160">
        <w:rPr>
          <w:sz w:val="26"/>
          <w:szCs w:val="26"/>
        </w:rPr>
        <w:t xml:space="preserve">.2. При смене муниципальным служащим места жительства в пределах Российской Федерации выплата пенсии за выслугу лет осуществляется </w:t>
      </w:r>
      <w:r>
        <w:rPr>
          <w:sz w:val="26"/>
          <w:szCs w:val="26"/>
        </w:rPr>
        <w:t>Ревизионной комиссией Суджанского района Курской области</w:t>
      </w:r>
      <w:r w:rsidRPr="00101160">
        <w:rPr>
          <w:sz w:val="26"/>
          <w:szCs w:val="26"/>
        </w:rPr>
        <w:t xml:space="preserve"> на основании заявления муниципального служащего о выплате пенсии за выслугу лет по-новому месту жительства и копии документа о регистрации по новому месту жительства.</w:t>
      </w:r>
    </w:p>
    <w:p w:rsidR="00BE224D" w:rsidRPr="00101160" w:rsidRDefault="00BE224D" w:rsidP="00BE224D">
      <w:pPr>
        <w:ind w:firstLine="900"/>
        <w:jc w:val="both"/>
        <w:rPr>
          <w:sz w:val="26"/>
          <w:szCs w:val="26"/>
        </w:rPr>
      </w:pPr>
      <w:r>
        <w:rPr>
          <w:sz w:val="26"/>
          <w:szCs w:val="26"/>
        </w:rPr>
        <w:t>10</w:t>
      </w:r>
      <w:r w:rsidRPr="00101160">
        <w:rPr>
          <w:sz w:val="26"/>
          <w:szCs w:val="26"/>
        </w:rPr>
        <w:t xml:space="preserve">.3. Вопросы,  связанные с назначением и выплатой пенсии за выслугу лет муниципальным служащим,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w:t>
      </w:r>
      <w:r w:rsidRPr="00101160">
        <w:rPr>
          <w:sz w:val="26"/>
          <w:szCs w:val="26"/>
        </w:rPr>
        <w:lastRenderedPageBreak/>
        <w:t>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 ноября 2014 года №884н.</w:t>
      </w:r>
    </w:p>
    <w:p w:rsidR="00BE224D" w:rsidRPr="00101160" w:rsidRDefault="00BE224D" w:rsidP="00BE224D">
      <w:pPr>
        <w:jc w:val="both"/>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Pr="00101160" w:rsidRDefault="00BE224D" w:rsidP="00BE224D">
      <w:pPr>
        <w:rPr>
          <w:sz w:val="26"/>
          <w:szCs w:val="26"/>
        </w:rPr>
      </w:pPr>
    </w:p>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Pr>
        <w:pStyle w:val="ConsPlusNormal"/>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Default="00BE224D" w:rsidP="00BE224D">
      <w:pPr>
        <w:pStyle w:val="ConsPlusNormal"/>
        <w:ind w:left="5760"/>
        <w:jc w:val="right"/>
        <w:outlineLvl w:val="0"/>
        <w:rPr>
          <w:rFonts w:ascii="Times New Roman" w:hAnsi="Times New Roman" w:cs="Times New Roman"/>
          <w:sz w:val="24"/>
          <w:szCs w:val="24"/>
        </w:rPr>
      </w:pPr>
    </w:p>
    <w:p w:rsidR="00BE224D" w:rsidRPr="006C5A53" w:rsidRDefault="00BE224D" w:rsidP="00BE224D">
      <w:pPr>
        <w:pStyle w:val="ConsPlusNormal"/>
        <w:ind w:left="5760"/>
        <w:jc w:val="right"/>
        <w:outlineLvl w:val="0"/>
        <w:rPr>
          <w:rFonts w:ascii="Times New Roman" w:hAnsi="Times New Roman" w:cs="Times New Roman"/>
          <w:sz w:val="24"/>
          <w:szCs w:val="24"/>
        </w:rPr>
      </w:pPr>
    </w:p>
    <w:p w:rsidR="00BE224D" w:rsidRPr="00BE224D" w:rsidRDefault="00BE224D" w:rsidP="00BE224D">
      <w:pPr>
        <w:pStyle w:val="ConsPlusNormal"/>
        <w:ind w:left="5760"/>
        <w:jc w:val="right"/>
        <w:outlineLvl w:val="0"/>
        <w:rPr>
          <w:rFonts w:ascii="Times New Roman" w:hAnsi="Times New Roman" w:cs="Times New Roman"/>
          <w:szCs w:val="22"/>
        </w:rPr>
      </w:pPr>
      <w:r w:rsidRPr="00BE224D">
        <w:rPr>
          <w:rFonts w:ascii="Times New Roman" w:hAnsi="Times New Roman" w:cs="Times New Roman"/>
          <w:szCs w:val="22"/>
        </w:rPr>
        <w:t>Приложение N 1</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в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Pr="006C5A53" w:rsidRDefault="00BE224D" w:rsidP="00BE224D">
      <w:pPr>
        <w:pStyle w:val="ConsPlusNormal"/>
        <w:ind w:firstLine="540"/>
        <w:jc w:val="both"/>
        <w:rPr>
          <w:rFonts w:ascii="Times New Roman" w:hAnsi="Times New Roman" w:cs="Times New Roman"/>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Председателю Ревизионной комиссии Суджанского района </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Курской области</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________________________________________________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(инициалы и фамилия)</w:t>
      </w:r>
    </w:p>
    <w:p w:rsidR="00BE224D" w:rsidRPr="006C5A53" w:rsidRDefault="00BE224D" w:rsidP="00BE224D">
      <w:pPr>
        <w:pStyle w:val="ConsPlusNonformat"/>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от _____________________________________________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(фамилия, имя, отчество заявителя)</w:t>
      </w:r>
    </w:p>
    <w:p w:rsidR="00BE224D" w:rsidRPr="006C5A53" w:rsidRDefault="00BE224D" w:rsidP="00BE224D">
      <w:pPr>
        <w:pStyle w:val="ConsPlusNonformat"/>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________________________________________________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(наименование должности заявителя на день</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увольнения,</w:t>
      </w:r>
    </w:p>
    <w:p w:rsidR="00BE224D" w:rsidRPr="006C5A53" w:rsidRDefault="00BE224D" w:rsidP="00BE224D">
      <w:pPr>
        <w:pStyle w:val="ConsPlusNonformat"/>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________________________________________________</w:t>
      </w:r>
    </w:p>
    <w:p w:rsidR="00BE224D" w:rsidRPr="006C5A53" w:rsidRDefault="00BE224D" w:rsidP="00BE224D">
      <w:pPr>
        <w:pStyle w:val="ConsPlusNonformat"/>
        <w:ind w:firstLine="2880"/>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Домашний адрес _________________________________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_______________________________________________,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телефон ___________________</w:t>
      </w:r>
    </w:p>
    <w:p w:rsidR="00BE224D" w:rsidRPr="006C5A53" w:rsidRDefault="00BE224D" w:rsidP="00BE224D">
      <w:pPr>
        <w:pStyle w:val="ConsPlusNonformat"/>
        <w:jc w:val="center"/>
        <w:rPr>
          <w:rFonts w:ascii="Times New Roman" w:hAnsi="Times New Roman" w:cs="Times New Roman"/>
          <w:sz w:val="18"/>
          <w:szCs w:val="18"/>
        </w:rPr>
      </w:pPr>
    </w:p>
    <w:p w:rsidR="00BE224D" w:rsidRPr="006C5A53" w:rsidRDefault="00BE224D" w:rsidP="00BE224D">
      <w:pPr>
        <w:pStyle w:val="ConsPlusNonformat"/>
        <w:jc w:val="center"/>
        <w:rPr>
          <w:rFonts w:ascii="Times New Roman" w:hAnsi="Times New Roman" w:cs="Times New Roman"/>
          <w:b/>
          <w:sz w:val="18"/>
          <w:szCs w:val="18"/>
        </w:rPr>
      </w:pPr>
      <w:r w:rsidRPr="006C5A53">
        <w:rPr>
          <w:rFonts w:ascii="Times New Roman" w:hAnsi="Times New Roman" w:cs="Times New Roman"/>
          <w:b/>
          <w:sz w:val="18"/>
          <w:szCs w:val="18"/>
        </w:rPr>
        <w:t>ЗАЯВЛЕНИЕ</w:t>
      </w:r>
    </w:p>
    <w:p w:rsidR="00BE224D" w:rsidRPr="006C5A53" w:rsidRDefault="00BE224D" w:rsidP="00BE224D">
      <w:pPr>
        <w:pStyle w:val="ConsPlusNonformat"/>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w:t>
      </w:r>
      <w:r w:rsidRPr="006C5A53">
        <w:rPr>
          <w:rFonts w:ascii="Times New Roman" w:hAnsi="Times New Roman" w:cs="Times New Roman"/>
          <w:sz w:val="22"/>
          <w:szCs w:val="22"/>
        </w:rPr>
        <w:t xml:space="preserve">В  соответствии  с  </w:t>
      </w:r>
      <w:hyperlink r:id="rId19" w:history="1">
        <w:r w:rsidRPr="006C5A53">
          <w:rPr>
            <w:rFonts w:ascii="Times New Roman" w:hAnsi="Times New Roman" w:cs="Times New Roman"/>
            <w:color w:val="000000"/>
            <w:sz w:val="22"/>
            <w:szCs w:val="22"/>
          </w:rPr>
          <w:t>Законом</w:t>
        </w:r>
      </w:hyperlink>
      <w:r w:rsidRPr="006C5A53">
        <w:rPr>
          <w:rFonts w:ascii="Times New Roman" w:hAnsi="Times New Roman" w:cs="Times New Roman"/>
          <w:sz w:val="22"/>
          <w:szCs w:val="22"/>
        </w:rPr>
        <w:t xml:space="preserve">  Курской  области  от 13 июня 2007г. № 60-ЗКО «О муниципальной службе в Курской области»  прошу назначить мне, замещавшему должность</w:t>
      </w:r>
      <w:r w:rsidRPr="006C5A53">
        <w:rPr>
          <w:rFonts w:ascii="Times New Roman" w:hAnsi="Times New Roman" w:cs="Times New Roman"/>
          <w:sz w:val="18"/>
          <w:szCs w:val="18"/>
        </w:rPr>
        <w:t xml:space="preserve"> 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___________________________________________________________________________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(наименование должности, из которой рассчитывается среднемесячный    заработок)</w:t>
      </w:r>
    </w:p>
    <w:p w:rsidR="00BE224D" w:rsidRPr="006C5A53" w:rsidRDefault="00BE224D" w:rsidP="00BE224D">
      <w:pPr>
        <w:pStyle w:val="ConsPlusNonformat"/>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22"/>
          <w:szCs w:val="22"/>
        </w:rPr>
      </w:pPr>
      <w:r w:rsidRPr="006C5A53">
        <w:rPr>
          <w:rFonts w:ascii="Times New Roman" w:hAnsi="Times New Roman" w:cs="Times New Roman"/>
          <w:sz w:val="22"/>
          <w:szCs w:val="22"/>
        </w:rPr>
        <w:t>пенсию за выслугу лет к страховой пенсии по старости (инвалидности).</w:t>
      </w: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При замещении должностей, периоды нахождения на которых включаются в стаж муниципальной службы, дающий право на пенсию за выслугу лет, или назначении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 субъектов Российской Федерации или муниципальной службы,  обязуюсь в 5-дневный срок сообщить об этом в Ревизионную комиссию Суджанского района Курской области.</w:t>
      </w:r>
    </w:p>
    <w:p w:rsidR="00BE224D" w:rsidRPr="006C5A53" w:rsidRDefault="00BE224D" w:rsidP="00BE224D">
      <w:pPr>
        <w:pStyle w:val="ConsPlusNonformat"/>
        <w:rPr>
          <w:rFonts w:ascii="Times New Roman" w:hAnsi="Times New Roman" w:cs="Times New Roman"/>
          <w:sz w:val="22"/>
          <w:szCs w:val="22"/>
        </w:rPr>
      </w:pPr>
      <w:r w:rsidRPr="006C5A53">
        <w:rPr>
          <w:rFonts w:ascii="Times New Roman" w:hAnsi="Times New Roman" w:cs="Times New Roman"/>
          <w:sz w:val="22"/>
          <w:szCs w:val="22"/>
        </w:rPr>
        <w:t xml:space="preserve">    Пенсию за выслугу лет прошу перечислять в _____________________________</w:t>
      </w:r>
    </w:p>
    <w:p w:rsidR="00BE224D" w:rsidRPr="006C5A53" w:rsidRDefault="00BE224D" w:rsidP="00BE224D">
      <w:pPr>
        <w:pStyle w:val="ConsPlusNonformat"/>
        <w:rPr>
          <w:rFonts w:ascii="Times New Roman" w:hAnsi="Times New Roman" w:cs="Times New Roman"/>
          <w:sz w:val="22"/>
          <w:szCs w:val="22"/>
        </w:rPr>
      </w:pPr>
      <w:r w:rsidRPr="006C5A5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C5A53">
        <w:rPr>
          <w:rFonts w:ascii="Times New Roman" w:hAnsi="Times New Roman" w:cs="Times New Roman"/>
          <w:sz w:val="22"/>
          <w:szCs w:val="22"/>
        </w:rPr>
        <w:t xml:space="preserve">  (кредитная организация и др.)</w:t>
      </w:r>
    </w:p>
    <w:p w:rsidR="00BE224D" w:rsidRPr="006C5A53" w:rsidRDefault="00BE224D" w:rsidP="00BE224D">
      <w:pPr>
        <w:pStyle w:val="ConsPlusNormal"/>
        <w:jc w:val="both"/>
        <w:rPr>
          <w:rFonts w:ascii="Times New Roman" w:hAnsi="Times New Roman" w:cs="Times New Roman"/>
          <w:szCs w:val="22"/>
        </w:rPr>
      </w:pPr>
      <w:r w:rsidRPr="006C5A53">
        <w:rPr>
          <w:rFonts w:ascii="Times New Roman" w:hAnsi="Times New Roman" w:cs="Times New Roman"/>
          <w:szCs w:val="22"/>
        </w:rPr>
        <w:t xml:space="preserve"> на мой текущий счет N ________________________ (выплачивать через отделение связи №______________) .</w:t>
      </w:r>
    </w:p>
    <w:p w:rsidR="00BE224D" w:rsidRPr="006C5A53" w:rsidRDefault="00BE224D" w:rsidP="00BE224D">
      <w:pPr>
        <w:pStyle w:val="ConsPlusNormal"/>
        <w:ind w:firstLine="540"/>
        <w:jc w:val="both"/>
        <w:rPr>
          <w:rFonts w:ascii="Times New Roman" w:hAnsi="Times New Roman" w:cs="Times New Roman"/>
          <w:sz w:val="18"/>
          <w:szCs w:val="18"/>
        </w:rPr>
      </w:pPr>
    </w:p>
    <w:p w:rsidR="00BE224D" w:rsidRPr="006C5A53" w:rsidRDefault="00BE224D" w:rsidP="00BE224D">
      <w:pPr>
        <w:pStyle w:val="ConsPlusNormal"/>
        <w:rPr>
          <w:rFonts w:ascii="Times New Roman" w:hAnsi="Times New Roman" w:cs="Times New Roman"/>
        </w:rPr>
      </w:pPr>
      <w:r w:rsidRPr="006C5A53">
        <w:rPr>
          <w:rFonts w:ascii="Times New Roman" w:hAnsi="Times New Roman" w:cs="Times New Roman"/>
        </w:rPr>
        <w:t>К заявлению прилагаются:</w:t>
      </w: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1)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(представляется по собственной инициативе заявителя);</w:t>
      </w: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2) копия решения об освобождении от должности муниципальной службы;</w:t>
      </w: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3) копия трудовой книжки;</w:t>
      </w: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4) копия паспорта;</w:t>
      </w: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5) копия военного билета (в случае его наличия).</w:t>
      </w:r>
    </w:p>
    <w:p w:rsidR="00BE224D" w:rsidRPr="006C5A53" w:rsidRDefault="00BE224D" w:rsidP="00BE224D">
      <w:pPr>
        <w:pStyle w:val="ConsPlusNormal"/>
        <w:jc w:val="both"/>
        <w:rPr>
          <w:rFonts w:ascii="Times New Roman" w:hAnsi="Times New Roman" w:cs="Times New Roman"/>
        </w:rPr>
      </w:pP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Предупрежден(а) об ответственности за предоставление недостоверной информации.</w:t>
      </w:r>
    </w:p>
    <w:p w:rsidR="00BE224D" w:rsidRPr="006C5A53" w:rsidRDefault="00BE224D" w:rsidP="00BE224D">
      <w:pPr>
        <w:pStyle w:val="ConsPlusNormal"/>
        <w:ind w:firstLine="540"/>
        <w:jc w:val="both"/>
        <w:rPr>
          <w:rFonts w:ascii="Times New Roman" w:hAnsi="Times New Roman" w:cs="Times New Roman"/>
        </w:rPr>
      </w:pPr>
      <w:r w:rsidRPr="006C5A53">
        <w:rPr>
          <w:rFonts w:ascii="Times New Roman" w:hAnsi="Times New Roman" w:cs="Times New Roman"/>
        </w:rPr>
        <w:t xml:space="preserve">В соответствии с Федеральным </w:t>
      </w:r>
      <w:hyperlink r:id="rId20" w:history="1">
        <w:r w:rsidRPr="006C5A53">
          <w:rPr>
            <w:rFonts w:ascii="Times New Roman" w:hAnsi="Times New Roman" w:cs="Times New Roman"/>
            <w:color w:val="0000FF"/>
          </w:rPr>
          <w:t>законом</w:t>
        </w:r>
      </w:hyperlink>
      <w:r w:rsidRPr="006C5A53">
        <w:rPr>
          <w:rFonts w:ascii="Times New Roman" w:hAnsi="Times New Roman" w:cs="Times New Roman"/>
        </w:rPr>
        <w:t xml:space="preserve"> от 27 июля 2006 года N 152-ФЗ "О персональных данных" даю согласие </w:t>
      </w:r>
      <w:r>
        <w:rPr>
          <w:rFonts w:ascii="Times New Roman" w:hAnsi="Times New Roman" w:cs="Times New Roman"/>
        </w:rPr>
        <w:t>Ревизионной комиссии</w:t>
      </w:r>
      <w:r w:rsidRPr="006C5A53">
        <w:rPr>
          <w:rFonts w:ascii="Times New Roman" w:hAnsi="Times New Roman" w:cs="Times New Roman"/>
        </w:rPr>
        <w:t xml:space="preserve"> Суджанского района Курской области, на обработку моих </w:t>
      </w:r>
      <w:r w:rsidRPr="006C5A53">
        <w:rPr>
          <w:rFonts w:ascii="Times New Roman" w:hAnsi="Times New Roman" w:cs="Times New Roman"/>
        </w:rPr>
        <w:lastRenderedPageBreak/>
        <w:t>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E224D" w:rsidRPr="006C5A53" w:rsidRDefault="00BE224D" w:rsidP="00BE224D">
      <w:pPr>
        <w:pStyle w:val="ConsPlusNormal"/>
        <w:ind w:firstLine="540"/>
        <w:jc w:val="both"/>
        <w:rPr>
          <w:rFonts w:ascii="Times New Roman" w:hAnsi="Times New Roman" w:cs="Times New Roman"/>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"__" ________ 20__ г.                                 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(подпись заявителя)</w:t>
      </w:r>
    </w:p>
    <w:p w:rsidR="00BE224D" w:rsidRPr="006C5A53" w:rsidRDefault="00BE224D" w:rsidP="00BE224D">
      <w:pPr>
        <w:pStyle w:val="ConsPlusNonformat"/>
        <w:rPr>
          <w:rFonts w:ascii="Times New Roman" w:hAnsi="Times New Roman" w:cs="Times New Roman"/>
          <w:sz w:val="18"/>
          <w:szCs w:val="18"/>
        </w:rPr>
      </w:pP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Заявление</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зарегистрировано _____________ ____ г.</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Место для печати </w:t>
      </w:r>
      <w:r>
        <w:rPr>
          <w:rFonts w:ascii="Times New Roman" w:hAnsi="Times New Roman" w:cs="Times New Roman"/>
          <w:sz w:val="18"/>
          <w:szCs w:val="18"/>
        </w:rPr>
        <w:t>Ревизионной комиссии</w:t>
      </w:r>
      <w:r w:rsidRPr="006C5A53">
        <w:rPr>
          <w:rFonts w:ascii="Times New Roman" w:hAnsi="Times New Roman" w:cs="Times New Roman"/>
          <w:sz w:val="18"/>
          <w:szCs w:val="18"/>
        </w:rPr>
        <w:t xml:space="preserve"> Суджанского района</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Курской области _______________________________________________</w:t>
      </w:r>
    </w:p>
    <w:p w:rsidR="00BE224D" w:rsidRPr="006C5A53" w:rsidRDefault="00BE224D" w:rsidP="00BE224D">
      <w:pPr>
        <w:pStyle w:val="ConsPlusNonformat"/>
        <w:rPr>
          <w:rFonts w:ascii="Times New Roman" w:hAnsi="Times New Roman" w:cs="Times New Roman"/>
          <w:sz w:val="18"/>
          <w:szCs w:val="18"/>
        </w:rPr>
      </w:pPr>
      <w:r w:rsidRPr="006C5A53">
        <w:rPr>
          <w:rFonts w:ascii="Times New Roman" w:hAnsi="Times New Roman" w:cs="Times New Roman"/>
          <w:sz w:val="18"/>
          <w:szCs w:val="18"/>
        </w:rPr>
        <w:t xml:space="preserve">                          (подпись, инициалы, фамилия и должность кадрового работника</w:t>
      </w:r>
      <w:r>
        <w:rPr>
          <w:rFonts w:ascii="Times New Roman" w:hAnsi="Times New Roman" w:cs="Times New Roman"/>
          <w:sz w:val="18"/>
          <w:szCs w:val="18"/>
        </w:rPr>
        <w:t>,</w:t>
      </w:r>
      <w:r w:rsidRPr="006C5A53">
        <w:rPr>
          <w:rFonts w:ascii="Times New Roman" w:hAnsi="Times New Roman" w:cs="Times New Roman"/>
          <w:sz w:val="18"/>
          <w:szCs w:val="18"/>
        </w:rPr>
        <w:t xml:space="preserve"> </w:t>
      </w:r>
    </w:p>
    <w:p w:rsidR="00BE224D" w:rsidRDefault="00BE224D" w:rsidP="00BE224D">
      <w:pPr>
        <w:pStyle w:val="ConsPlusNonformat"/>
      </w:pPr>
      <w:r>
        <w:rPr>
          <w:rFonts w:ascii="Times New Roman" w:hAnsi="Times New Roman" w:cs="Times New Roman"/>
          <w:sz w:val="18"/>
          <w:szCs w:val="18"/>
        </w:rPr>
        <w:t xml:space="preserve">                             </w:t>
      </w:r>
      <w:r w:rsidRPr="006C5A53">
        <w:rPr>
          <w:rFonts w:ascii="Times New Roman" w:hAnsi="Times New Roman" w:cs="Times New Roman"/>
          <w:sz w:val="18"/>
          <w:szCs w:val="18"/>
        </w:rPr>
        <w:t xml:space="preserve"> уполномоченного регистрировать заявления)</w:t>
      </w:r>
      <w:r>
        <w:rPr>
          <w:sz w:val="18"/>
          <w:szCs w:val="18"/>
        </w:rPr>
        <w:t xml:space="preserve">                                       </w:t>
      </w:r>
    </w:p>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rPr>
          <w:rFonts w:ascii="Times New Roman" w:hAnsi="Times New Roman" w:cs="Times New Roman"/>
          <w:sz w:val="24"/>
          <w:szCs w:val="24"/>
        </w:rPr>
      </w:pPr>
    </w:p>
    <w:p w:rsidR="00BE224D" w:rsidRDefault="00BE224D" w:rsidP="00BE224D">
      <w:pPr>
        <w:pStyle w:val="ConsPlusNormal"/>
        <w:ind w:firstLine="540"/>
        <w:jc w:val="both"/>
        <w:outlineLvl w:val="0"/>
      </w:pPr>
    </w:p>
    <w:p w:rsidR="00BE224D" w:rsidRDefault="00BE224D" w:rsidP="00BE224D">
      <w:pPr>
        <w:pStyle w:val="ConsPlusNormal"/>
        <w:outlineLvl w:val="0"/>
      </w:pPr>
    </w:p>
    <w:p w:rsidR="00BE224D" w:rsidRDefault="00BE224D" w:rsidP="00BE224D">
      <w:pPr>
        <w:pStyle w:val="ConsPlusNormal"/>
        <w:jc w:val="right"/>
        <w:outlineLvl w:val="0"/>
      </w:pPr>
    </w:p>
    <w:p w:rsidR="00BE224D" w:rsidRDefault="00BE224D" w:rsidP="00BE224D">
      <w:pPr>
        <w:pStyle w:val="ConsPlusNormal"/>
        <w:jc w:val="right"/>
        <w:outlineLvl w:val="0"/>
      </w:pPr>
    </w:p>
    <w:p w:rsidR="00BE224D" w:rsidRDefault="00BE224D" w:rsidP="00BE224D">
      <w:pPr>
        <w:pStyle w:val="ConsPlusNormal"/>
        <w:jc w:val="right"/>
        <w:outlineLvl w:val="0"/>
      </w:pPr>
    </w:p>
    <w:p w:rsidR="00BE224D" w:rsidRDefault="00BE224D" w:rsidP="00BE224D">
      <w:pPr>
        <w:pStyle w:val="ConsPlusNormal"/>
        <w:jc w:val="right"/>
        <w:outlineLvl w:val="0"/>
      </w:pPr>
    </w:p>
    <w:p w:rsidR="00BE224D" w:rsidRDefault="00BE224D" w:rsidP="00BE224D">
      <w:pPr>
        <w:pStyle w:val="ConsPlusNormal"/>
        <w:jc w:val="right"/>
        <w:outlineLvl w:val="0"/>
      </w:pPr>
    </w:p>
    <w:p w:rsidR="00BE224D" w:rsidRPr="00BE224D" w:rsidRDefault="00BE224D" w:rsidP="00BE224D">
      <w:pPr>
        <w:pStyle w:val="ConsPlusNormal"/>
        <w:jc w:val="right"/>
        <w:outlineLvl w:val="0"/>
        <w:rPr>
          <w:szCs w:val="22"/>
        </w:rPr>
      </w:pPr>
    </w:p>
    <w:p w:rsidR="00BE224D" w:rsidRPr="00BE224D" w:rsidRDefault="00BE224D" w:rsidP="00BE224D">
      <w:pPr>
        <w:pStyle w:val="ConsPlusNormal"/>
        <w:jc w:val="right"/>
        <w:outlineLvl w:val="0"/>
        <w:rPr>
          <w:szCs w:val="22"/>
        </w:rPr>
      </w:pPr>
    </w:p>
    <w:p w:rsidR="00BE224D" w:rsidRPr="00BE224D" w:rsidRDefault="00BE224D" w:rsidP="00BE224D">
      <w:pPr>
        <w:pStyle w:val="ConsPlusNormal"/>
        <w:jc w:val="right"/>
        <w:outlineLvl w:val="0"/>
        <w:rPr>
          <w:rFonts w:ascii="Times New Roman" w:hAnsi="Times New Roman" w:cs="Times New Roman"/>
          <w:szCs w:val="22"/>
        </w:rPr>
      </w:pPr>
    </w:p>
    <w:p w:rsidR="00BE224D" w:rsidRPr="00BE224D" w:rsidRDefault="00BE224D" w:rsidP="00BE224D">
      <w:pPr>
        <w:pStyle w:val="ConsPlusNormal"/>
        <w:jc w:val="right"/>
        <w:outlineLvl w:val="0"/>
        <w:rPr>
          <w:rFonts w:ascii="Times New Roman" w:hAnsi="Times New Roman" w:cs="Times New Roman"/>
          <w:szCs w:val="22"/>
        </w:rPr>
      </w:pPr>
      <w:r w:rsidRPr="00BE224D">
        <w:rPr>
          <w:rFonts w:ascii="Times New Roman" w:hAnsi="Times New Roman" w:cs="Times New Roman"/>
          <w:szCs w:val="22"/>
        </w:rPr>
        <w:t>Приложение N 2</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Pr="00BE224D" w:rsidRDefault="00BE224D" w:rsidP="00BE224D">
      <w:pPr>
        <w:pStyle w:val="ConsPlusNormal"/>
        <w:ind w:firstLine="540"/>
        <w:jc w:val="both"/>
        <w:rPr>
          <w:rFonts w:ascii="Times New Roman" w:hAnsi="Times New Roman" w:cs="Times New Roman"/>
          <w:szCs w:val="22"/>
        </w:rPr>
      </w:pPr>
    </w:p>
    <w:p w:rsidR="00BE224D" w:rsidRPr="00D53D15" w:rsidRDefault="00BE224D" w:rsidP="00BE224D">
      <w:pPr>
        <w:pStyle w:val="ConsPlusNormal"/>
        <w:ind w:firstLine="540"/>
        <w:jc w:val="both"/>
        <w:rPr>
          <w:rFonts w:ascii="Times New Roman" w:hAnsi="Times New Roman" w:cs="Times New Roman"/>
        </w:rPr>
      </w:pPr>
    </w:p>
    <w:p w:rsidR="00BE224D" w:rsidRPr="00D53D15" w:rsidRDefault="00BE224D" w:rsidP="00BE224D">
      <w:pPr>
        <w:pStyle w:val="ConsPlusNormal"/>
        <w:jc w:val="center"/>
        <w:rPr>
          <w:rFonts w:ascii="Times New Roman" w:hAnsi="Times New Roman" w:cs="Times New Roman"/>
          <w:sz w:val="20"/>
        </w:rPr>
      </w:pPr>
      <w:r w:rsidRPr="00D53D15">
        <w:rPr>
          <w:rFonts w:ascii="Times New Roman" w:hAnsi="Times New Roman" w:cs="Times New Roman"/>
          <w:sz w:val="20"/>
        </w:rPr>
        <w:t>СПРАВКА</w:t>
      </w:r>
    </w:p>
    <w:p w:rsidR="00BE224D" w:rsidRPr="00D53D15" w:rsidRDefault="00BE224D" w:rsidP="00BE224D">
      <w:pPr>
        <w:pStyle w:val="ConsPlusNormal"/>
        <w:jc w:val="center"/>
        <w:rPr>
          <w:rFonts w:ascii="Times New Roman" w:hAnsi="Times New Roman" w:cs="Times New Roman"/>
          <w:sz w:val="20"/>
        </w:rPr>
      </w:pPr>
      <w:r w:rsidRPr="00D53D15">
        <w:rPr>
          <w:rFonts w:ascii="Times New Roman" w:hAnsi="Times New Roman" w:cs="Times New Roman"/>
          <w:sz w:val="20"/>
        </w:rPr>
        <w:t>О РАЗМЕРЕ СРЕДНЕМЕСЯЧНОГО ЗАРАБОТКА</w:t>
      </w:r>
    </w:p>
    <w:p w:rsidR="00BE224D" w:rsidRPr="00D53D15" w:rsidRDefault="00BE224D" w:rsidP="00BE224D">
      <w:pPr>
        <w:pStyle w:val="ConsPlusNormal"/>
        <w:jc w:val="center"/>
        <w:rPr>
          <w:rFonts w:ascii="Times New Roman" w:hAnsi="Times New Roman" w:cs="Times New Roman"/>
          <w:sz w:val="20"/>
        </w:rPr>
      </w:pPr>
      <w:r w:rsidRPr="00D53D15">
        <w:rPr>
          <w:rFonts w:ascii="Times New Roman" w:hAnsi="Times New Roman" w:cs="Times New Roman"/>
          <w:sz w:val="20"/>
        </w:rPr>
        <w:t>МУНИЦИПАЛЬНОГО СЛУЖАЩЕГО РЕВИЗИОННОЙ КОМИССИИ СУДЖАНСКОГО РАЙОНА</w:t>
      </w:r>
    </w:p>
    <w:p w:rsidR="00BE224D" w:rsidRPr="00D53D15" w:rsidRDefault="00BE224D" w:rsidP="00BE224D">
      <w:pPr>
        <w:pStyle w:val="ConsPlusNormal"/>
        <w:ind w:firstLine="540"/>
        <w:jc w:val="both"/>
        <w:rPr>
          <w:rFonts w:ascii="Times New Roman" w:hAnsi="Times New Roman" w:cs="Times New Roman"/>
        </w:rPr>
      </w:pP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Среднемесячный заработок _____________________________________________,</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(фамилия, имя, отчество)</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замещавшего должность муниципальной</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службы _______________________________________________,</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___________________________________________________________________________</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(наименование должности)</w:t>
      </w:r>
    </w:p>
    <w:p w:rsidR="00BE224D" w:rsidRPr="00D53D15" w:rsidRDefault="00BE224D" w:rsidP="00BE224D">
      <w:pPr>
        <w:pStyle w:val="ConsPlusNonformat"/>
        <w:rPr>
          <w:rFonts w:ascii="Times New Roman" w:hAnsi="Times New Roman" w:cs="Times New Roman"/>
          <w:sz w:val="18"/>
          <w:szCs w:val="18"/>
        </w:rPr>
      </w:pP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за период с ____________________ по ___________________________, составлял:</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(день, месяц, год)           (день, месяц, год)</w:t>
      </w:r>
    </w:p>
    <w:p w:rsidR="00BE224D" w:rsidRPr="00D53D15" w:rsidRDefault="00BE224D" w:rsidP="00BE224D">
      <w:pPr>
        <w:pStyle w:val="ConsPlusNormal"/>
        <w:ind w:firstLine="540"/>
        <w:jc w:val="both"/>
        <w:rPr>
          <w:rFonts w:ascii="Times New Roman" w:hAnsi="Times New Roman" w:cs="Times New Roman"/>
          <w:sz w:val="18"/>
          <w:szCs w:val="1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20"/>
        <w:gridCol w:w="1320"/>
        <w:gridCol w:w="1320"/>
        <w:gridCol w:w="1200"/>
      </w:tblGrid>
      <w:tr w:rsidR="00BE224D" w:rsidRPr="00D53D15" w:rsidTr="00222646">
        <w:tblPrEx>
          <w:tblCellMar>
            <w:top w:w="0" w:type="dxa"/>
            <w:bottom w:w="0" w:type="dxa"/>
          </w:tblCellMar>
        </w:tblPrEx>
        <w:trPr>
          <w:trHeight w:val="360"/>
          <w:tblCellSpacing w:w="5" w:type="nil"/>
        </w:trPr>
        <w:tc>
          <w:tcPr>
            <w:tcW w:w="5520" w:type="dxa"/>
            <w:vMerge w:val="restart"/>
            <w:tcBorders>
              <w:top w:val="single" w:sz="4" w:space="0" w:color="auto"/>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vMerge w:val="restart"/>
            <w:tcBorders>
              <w:top w:val="single" w:sz="4" w:space="0" w:color="auto"/>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За _____ </w:t>
            </w:r>
            <w:r w:rsidRPr="00D53D15">
              <w:rPr>
                <w:rFonts w:ascii="Times New Roman" w:hAnsi="Times New Roman" w:cs="Times New Roman"/>
                <w:sz w:val="18"/>
                <w:szCs w:val="18"/>
              </w:rPr>
              <w:br/>
              <w:t xml:space="preserve"> месяцев </w:t>
            </w:r>
            <w:r w:rsidRPr="00D53D15">
              <w:rPr>
                <w:rFonts w:ascii="Times New Roman" w:hAnsi="Times New Roman" w:cs="Times New Roman"/>
                <w:sz w:val="18"/>
                <w:szCs w:val="18"/>
              </w:rPr>
              <w:br/>
              <w:t xml:space="preserve">(рублей, </w:t>
            </w:r>
            <w:r w:rsidRPr="00D53D15">
              <w:rPr>
                <w:rFonts w:ascii="Times New Roman" w:hAnsi="Times New Roman" w:cs="Times New Roman"/>
                <w:sz w:val="18"/>
                <w:szCs w:val="18"/>
              </w:rPr>
              <w:br/>
              <w:t xml:space="preserve"> копеек) </w:t>
            </w:r>
          </w:p>
        </w:tc>
        <w:tc>
          <w:tcPr>
            <w:tcW w:w="2520" w:type="dxa"/>
            <w:gridSpan w:val="2"/>
            <w:tcBorders>
              <w:top w:val="single" w:sz="4" w:space="0" w:color="auto"/>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     В месяц      </w:t>
            </w:r>
          </w:p>
        </w:tc>
      </w:tr>
      <w:tr w:rsidR="00BE224D" w:rsidRPr="00D53D15" w:rsidTr="00222646">
        <w:tblPrEx>
          <w:tblCellMar>
            <w:top w:w="0" w:type="dxa"/>
            <w:bottom w:w="0" w:type="dxa"/>
          </w:tblCellMar>
        </w:tblPrEx>
        <w:trPr>
          <w:trHeight w:val="416"/>
          <w:tblCellSpacing w:w="5" w:type="nil"/>
        </w:trPr>
        <w:tc>
          <w:tcPr>
            <w:tcW w:w="5520" w:type="dxa"/>
            <w:vMerge/>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vMerge/>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процентов</w:t>
            </w: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рублей, </w:t>
            </w:r>
            <w:r w:rsidRPr="00D53D15">
              <w:rPr>
                <w:rFonts w:ascii="Times New Roman" w:hAnsi="Times New Roman" w:cs="Times New Roman"/>
                <w:sz w:val="18"/>
                <w:szCs w:val="18"/>
              </w:rPr>
              <w:br/>
              <w:t xml:space="preserve"> копеек </w:t>
            </w:r>
          </w:p>
        </w:tc>
      </w:tr>
      <w:tr w:rsidR="00BE224D" w:rsidRPr="00D53D15" w:rsidTr="00222646">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I. Денежное содержание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II. Средний заработок:                      </w:t>
            </w:r>
            <w:r w:rsidRPr="00D53D15">
              <w:rPr>
                <w:rFonts w:ascii="Times New Roman" w:hAnsi="Times New Roman" w:cs="Times New Roman"/>
                <w:sz w:val="18"/>
                <w:szCs w:val="18"/>
              </w:rPr>
              <w:br/>
              <w:t xml:space="preserve">1) должностной оклад </w:t>
            </w:r>
            <w:hyperlink r:id="rId21" w:history="1">
              <w:r w:rsidRPr="00D53D15">
                <w:rPr>
                  <w:rFonts w:ascii="Times New Roman" w:hAnsi="Times New Roman" w:cs="Times New Roman"/>
                  <w:color w:val="0000FF"/>
                  <w:sz w:val="18"/>
                  <w:szCs w:val="18"/>
                </w:rPr>
                <w:t>&lt;*&gt;</w:t>
              </w:r>
            </w:hyperlink>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2) надбавки к должностному окладу: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классный чин</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выслугу лет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особые условия муниципальной</w:t>
            </w:r>
            <w:r w:rsidRPr="00D53D15">
              <w:rPr>
                <w:rFonts w:ascii="Times New Roman" w:hAnsi="Times New Roman" w:cs="Times New Roman"/>
                <w:sz w:val="18"/>
                <w:szCs w:val="18"/>
              </w:rPr>
              <w:br/>
              <w:t xml:space="preserve">службы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за работу со сведениями, составляющими      </w:t>
            </w:r>
            <w:r w:rsidRPr="00D53D15">
              <w:rPr>
                <w:rFonts w:ascii="Times New Roman" w:hAnsi="Times New Roman" w:cs="Times New Roman"/>
                <w:sz w:val="18"/>
                <w:szCs w:val="18"/>
              </w:rPr>
              <w:br/>
              <w:t xml:space="preserve">государственную тайну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3) ежемесячное денежное поощрение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4) премии за выполнение особо важных и      </w:t>
            </w:r>
            <w:r w:rsidRPr="00D53D15">
              <w:rPr>
                <w:rFonts w:ascii="Times New Roman" w:hAnsi="Times New Roman" w:cs="Times New Roman"/>
                <w:sz w:val="18"/>
                <w:szCs w:val="18"/>
              </w:rPr>
              <w:br/>
              <w:t xml:space="preserve">сложных заданий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90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5) единовременная выплата при предоставлении</w:t>
            </w:r>
            <w:r w:rsidRPr="00D53D15">
              <w:rPr>
                <w:rFonts w:ascii="Times New Roman" w:hAnsi="Times New Roman" w:cs="Times New Roman"/>
                <w:sz w:val="18"/>
                <w:szCs w:val="18"/>
              </w:rPr>
              <w:br/>
              <w:t xml:space="preserve">ежегодного оплачиваемого отпуска и          </w:t>
            </w:r>
            <w:r w:rsidRPr="00D53D15">
              <w:rPr>
                <w:rFonts w:ascii="Times New Roman" w:hAnsi="Times New Roman" w:cs="Times New Roman"/>
                <w:sz w:val="18"/>
                <w:szCs w:val="18"/>
              </w:rPr>
              <w:br/>
              <w:t xml:space="preserve">материальная помощь, выплачиваемые за счет  </w:t>
            </w:r>
            <w:r w:rsidRPr="00D53D15">
              <w:rPr>
                <w:rFonts w:ascii="Times New Roman" w:hAnsi="Times New Roman" w:cs="Times New Roman"/>
                <w:sz w:val="18"/>
                <w:szCs w:val="18"/>
              </w:rPr>
              <w:br/>
              <w:t xml:space="preserve">средств фонда оплаты труда муниципальной      </w:t>
            </w:r>
            <w:r w:rsidRPr="00D53D15">
              <w:rPr>
                <w:rFonts w:ascii="Times New Roman" w:hAnsi="Times New Roman" w:cs="Times New Roman"/>
                <w:sz w:val="18"/>
                <w:szCs w:val="18"/>
              </w:rPr>
              <w:br/>
              <w:t xml:space="preserve">служащих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6) другие выплаты, предусмотренные          </w:t>
            </w:r>
            <w:r w:rsidRPr="00D53D15">
              <w:rPr>
                <w:rFonts w:ascii="Times New Roman" w:hAnsi="Times New Roman" w:cs="Times New Roman"/>
                <w:sz w:val="18"/>
                <w:szCs w:val="18"/>
              </w:rPr>
              <w:br/>
              <w:t xml:space="preserve">действующим законодательством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 xml:space="preserve">III. Итого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IV. Предельный среднемесячный заработок (2,8</w:t>
            </w:r>
            <w:r w:rsidRPr="00D53D15">
              <w:rPr>
                <w:rFonts w:ascii="Times New Roman" w:hAnsi="Times New Roman" w:cs="Times New Roman"/>
                <w:sz w:val="18"/>
                <w:szCs w:val="18"/>
              </w:rPr>
              <w:br/>
              <w:t xml:space="preserve">должностного оклада)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sz w:val="18"/>
                <w:szCs w:val="18"/>
              </w:rPr>
            </w:pPr>
            <w:r w:rsidRPr="00D53D15">
              <w:rPr>
                <w:rFonts w:ascii="Times New Roman" w:hAnsi="Times New Roman" w:cs="Times New Roman"/>
                <w:sz w:val="18"/>
                <w:szCs w:val="18"/>
              </w:rPr>
              <w:t>V. Среднемесячный заработок, учитываемый для</w:t>
            </w:r>
            <w:r w:rsidRPr="00D53D15">
              <w:rPr>
                <w:rFonts w:ascii="Times New Roman" w:hAnsi="Times New Roman" w:cs="Times New Roman"/>
                <w:sz w:val="18"/>
                <w:szCs w:val="18"/>
              </w:rPr>
              <w:br/>
              <w:t xml:space="preserve">назначения пенсии за выслугу лет            </w:t>
            </w: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32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BE224D" w:rsidRPr="00D53D15" w:rsidRDefault="00BE224D" w:rsidP="00222646">
            <w:pPr>
              <w:pStyle w:val="ConsPlusCell"/>
              <w:rPr>
                <w:rFonts w:ascii="Times New Roman" w:hAnsi="Times New Roman" w:cs="Times New Roman"/>
              </w:rPr>
            </w:pPr>
          </w:p>
        </w:tc>
      </w:tr>
    </w:tbl>
    <w:p w:rsidR="00BE224D" w:rsidRPr="00D53D15" w:rsidRDefault="00BE224D" w:rsidP="00BE224D">
      <w:pPr>
        <w:pStyle w:val="ConsPlusNormal"/>
        <w:ind w:firstLine="540"/>
        <w:jc w:val="both"/>
        <w:rPr>
          <w:rFonts w:ascii="Times New Roman" w:hAnsi="Times New Roman" w:cs="Times New Roman"/>
          <w:sz w:val="18"/>
          <w:szCs w:val="18"/>
        </w:rPr>
      </w:pPr>
    </w:p>
    <w:p w:rsidR="00BE224D" w:rsidRPr="00D53D15" w:rsidRDefault="00BE224D" w:rsidP="00BE224D">
      <w:pPr>
        <w:pStyle w:val="ConsPlusNormal"/>
        <w:ind w:firstLine="540"/>
        <w:jc w:val="both"/>
        <w:rPr>
          <w:rFonts w:ascii="Times New Roman" w:hAnsi="Times New Roman" w:cs="Times New Roman"/>
        </w:rPr>
      </w:pPr>
      <w:r w:rsidRPr="00D53D15">
        <w:rPr>
          <w:rFonts w:ascii="Times New Roman" w:hAnsi="Times New Roman" w:cs="Times New Roman"/>
        </w:rPr>
        <w:t>--------------------------------</w:t>
      </w:r>
    </w:p>
    <w:p w:rsidR="00BE224D" w:rsidRPr="00D53D15" w:rsidRDefault="00BE224D" w:rsidP="00BE224D">
      <w:pPr>
        <w:pStyle w:val="ConsPlusNormal"/>
        <w:ind w:firstLine="540"/>
        <w:jc w:val="both"/>
        <w:rPr>
          <w:rFonts w:ascii="Times New Roman" w:hAnsi="Times New Roman" w:cs="Times New Roman"/>
          <w:sz w:val="18"/>
          <w:szCs w:val="18"/>
        </w:rPr>
      </w:pPr>
      <w:r w:rsidRPr="00D53D15">
        <w:rPr>
          <w:rFonts w:ascii="Times New Roman" w:hAnsi="Times New Roman" w:cs="Times New Roman"/>
          <w:sz w:val="18"/>
          <w:szCs w:val="18"/>
        </w:rPr>
        <w:t xml:space="preserve">&lt;*&gt; Должностные оклады, установленные Решением Представительного Собрания Суджанского района Курской области </w:t>
      </w:r>
    </w:p>
    <w:p w:rsidR="00BE224D" w:rsidRPr="00D53D15" w:rsidRDefault="00BE224D" w:rsidP="00BE224D">
      <w:pPr>
        <w:pStyle w:val="ConsPlusNormal"/>
        <w:ind w:firstLine="540"/>
        <w:jc w:val="both"/>
        <w:rPr>
          <w:rFonts w:ascii="Times New Roman" w:hAnsi="Times New Roman" w:cs="Times New Roman"/>
          <w:sz w:val="18"/>
          <w:szCs w:val="18"/>
        </w:rPr>
      </w:pPr>
    </w:p>
    <w:p w:rsidR="00BE224D" w:rsidRPr="00D53D15" w:rsidRDefault="00BE224D" w:rsidP="00BE224D">
      <w:pPr>
        <w:pStyle w:val="ConsPlusNormal"/>
        <w:ind w:firstLine="540"/>
        <w:jc w:val="both"/>
        <w:rPr>
          <w:rFonts w:ascii="Times New Roman" w:hAnsi="Times New Roman" w:cs="Times New Roman"/>
          <w:sz w:val="18"/>
          <w:szCs w:val="18"/>
        </w:rPr>
      </w:pPr>
      <w:r w:rsidRPr="00D53D15">
        <w:rPr>
          <w:rFonts w:ascii="Times New Roman" w:hAnsi="Times New Roman" w:cs="Times New Roman"/>
          <w:sz w:val="18"/>
          <w:szCs w:val="18"/>
        </w:rPr>
        <w:t>К справке прилагаются:</w:t>
      </w:r>
    </w:p>
    <w:p w:rsidR="00BE224D" w:rsidRPr="00D53D15" w:rsidRDefault="00BE224D" w:rsidP="00BE224D">
      <w:pPr>
        <w:pStyle w:val="ConsPlusNormal"/>
        <w:ind w:firstLine="540"/>
        <w:jc w:val="both"/>
        <w:rPr>
          <w:rFonts w:ascii="Times New Roman" w:hAnsi="Times New Roman" w:cs="Times New Roman"/>
          <w:sz w:val="18"/>
          <w:szCs w:val="18"/>
        </w:rPr>
      </w:pPr>
      <w:r w:rsidRPr="00D53D15">
        <w:rPr>
          <w:rFonts w:ascii="Times New Roman" w:hAnsi="Times New Roman" w:cs="Times New Roman"/>
          <w:sz w:val="18"/>
          <w:szCs w:val="18"/>
        </w:rPr>
        <w:t>1) копия нормативного акта о сохранении денежного содержания по замещаемой должности муниципального служащего области;</w:t>
      </w:r>
    </w:p>
    <w:p w:rsidR="00BE224D" w:rsidRPr="00D53D15" w:rsidRDefault="00BE224D" w:rsidP="00BE224D">
      <w:pPr>
        <w:pStyle w:val="ConsPlusNormal"/>
        <w:ind w:firstLine="540"/>
        <w:jc w:val="both"/>
        <w:rPr>
          <w:rFonts w:ascii="Times New Roman" w:hAnsi="Times New Roman" w:cs="Times New Roman"/>
          <w:sz w:val="18"/>
          <w:szCs w:val="18"/>
        </w:rPr>
      </w:pPr>
      <w:r w:rsidRPr="00D53D15">
        <w:rPr>
          <w:rFonts w:ascii="Times New Roman" w:hAnsi="Times New Roman" w:cs="Times New Roman"/>
          <w:sz w:val="18"/>
          <w:szCs w:val="18"/>
        </w:rPr>
        <w:t>2) заявление муниципального служащего об исключении месяцев, когда он находился в отпуске без сохранения среднемесячного заработка.</w:t>
      </w:r>
    </w:p>
    <w:p w:rsidR="00BE224D" w:rsidRPr="00D53D15" w:rsidRDefault="00BE224D" w:rsidP="00BE224D">
      <w:pPr>
        <w:pStyle w:val="ConsPlusNormal"/>
        <w:jc w:val="both"/>
        <w:rPr>
          <w:rFonts w:ascii="Times New Roman" w:hAnsi="Times New Roman" w:cs="Times New Roman"/>
          <w:sz w:val="18"/>
          <w:szCs w:val="18"/>
        </w:rPr>
      </w:pP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_________________________________</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(подпись, инициалы, фамилия)</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Специалист по бухучету и отчетности _______________________________</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(подпись, инициалы, фамилия)</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Место для печати                            Дата выдачи ___________________</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(число, месяц, год)</w:t>
      </w:r>
    </w:p>
    <w:p w:rsidR="00BE224D" w:rsidRDefault="00BE224D" w:rsidP="00BE224D">
      <w:pPr>
        <w:tabs>
          <w:tab w:val="left" w:pos="-3240"/>
        </w:tabs>
        <w:ind w:firstLine="900"/>
        <w:jc w:val="both"/>
        <w:sectPr w:rsidR="00BE224D" w:rsidSect="00101160">
          <w:headerReference w:type="even" r:id="rId22"/>
          <w:pgSz w:w="11906" w:h="16838" w:code="9"/>
          <w:pgMar w:top="-198" w:right="707" w:bottom="360" w:left="1276" w:header="709" w:footer="709" w:gutter="0"/>
          <w:pgNumType w:start="2"/>
          <w:cols w:space="708"/>
          <w:docGrid w:linePitch="360"/>
        </w:sectPr>
      </w:pPr>
    </w:p>
    <w:p w:rsidR="00BE224D" w:rsidRPr="00BE224D" w:rsidRDefault="00BE224D" w:rsidP="00BE224D">
      <w:pPr>
        <w:tabs>
          <w:tab w:val="left" w:pos="-3240"/>
        </w:tabs>
        <w:ind w:firstLine="900"/>
        <w:jc w:val="right"/>
        <w:rPr>
          <w:sz w:val="22"/>
          <w:szCs w:val="22"/>
        </w:rPr>
      </w:pPr>
    </w:p>
    <w:p w:rsidR="00BE224D" w:rsidRPr="00BE224D" w:rsidRDefault="00BE224D" w:rsidP="00BE224D">
      <w:pPr>
        <w:pStyle w:val="ConsPlusNormal"/>
        <w:ind w:left="7920" w:right="1538"/>
        <w:jc w:val="right"/>
        <w:outlineLvl w:val="0"/>
        <w:rPr>
          <w:rFonts w:ascii="Times New Roman" w:hAnsi="Times New Roman" w:cs="Times New Roman"/>
          <w:szCs w:val="22"/>
        </w:rPr>
      </w:pPr>
      <w:r w:rsidRPr="00BE224D">
        <w:rPr>
          <w:rFonts w:ascii="Times New Roman" w:hAnsi="Times New Roman" w:cs="Times New Roman"/>
          <w:szCs w:val="22"/>
        </w:rPr>
        <w:t>Приложение N 3</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Pr="00D53D15" w:rsidRDefault="00BE224D" w:rsidP="00BE224D">
      <w:pPr>
        <w:pStyle w:val="ConsPlusNormal"/>
        <w:jc w:val="center"/>
        <w:rPr>
          <w:rFonts w:ascii="Times New Roman" w:hAnsi="Times New Roman" w:cs="Times New Roman"/>
        </w:rPr>
      </w:pPr>
    </w:p>
    <w:p w:rsidR="00BE224D" w:rsidRPr="00D53D15" w:rsidRDefault="00BE224D" w:rsidP="00BE224D">
      <w:pPr>
        <w:pStyle w:val="ConsPlusNormal"/>
        <w:ind w:firstLine="540"/>
        <w:jc w:val="center"/>
        <w:rPr>
          <w:rFonts w:ascii="Times New Roman" w:hAnsi="Times New Roman" w:cs="Times New Roman"/>
        </w:rPr>
      </w:pPr>
    </w:p>
    <w:p w:rsidR="00BE224D" w:rsidRPr="00D53D15" w:rsidRDefault="00BE224D" w:rsidP="00BE224D">
      <w:pPr>
        <w:pStyle w:val="ConsPlusNormal"/>
        <w:jc w:val="center"/>
        <w:rPr>
          <w:rFonts w:ascii="Times New Roman" w:hAnsi="Times New Roman" w:cs="Times New Roman"/>
          <w:sz w:val="20"/>
        </w:rPr>
      </w:pPr>
      <w:r w:rsidRPr="00D53D15">
        <w:rPr>
          <w:rFonts w:ascii="Times New Roman" w:hAnsi="Times New Roman" w:cs="Times New Roman"/>
          <w:sz w:val="20"/>
        </w:rPr>
        <w:t>СПРАВКА</w:t>
      </w:r>
    </w:p>
    <w:p w:rsidR="00BE224D" w:rsidRPr="00D53D15" w:rsidRDefault="00BE224D" w:rsidP="00BE224D">
      <w:pPr>
        <w:pStyle w:val="ConsPlusNormal"/>
        <w:jc w:val="center"/>
        <w:rPr>
          <w:rFonts w:ascii="Times New Roman" w:hAnsi="Times New Roman" w:cs="Times New Roman"/>
          <w:sz w:val="20"/>
        </w:rPr>
      </w:pPr>
      <w:r w:rsidRPr="00D53D15">
        <w:rPr>
          <w:rFonts w:ascii="Times New Roman" w:hAnsi="Times New Roman" w:cs="Times New Roman"/>
          <w:sz w:val="20"/>
        </w:rPr>
        <w:t>О ДОЛЖНОСТЯХ, ПЕРИОДЫ СЛУЖБЫ (РАБОТЫ) В КОТОРЫХ</w:t>
      </w:r>
    </w:p>
    <w:p w:rsidR="00BE224D" w:rsidRPr="00D53D15" w:rsidRDefault="00BE224D" w:rsidP="00BE224D">
      <w:pPr>
        <w:pStyle w:val="ConsPlusNormal"/>
        <w:jc w:val="center"/>
        <w:rPr>
          <w:rFonts w:ascii="Times New Roman" w:hAnsi="Times New Roman" w:cs="Times New Roman"/>
          <w:sz w:val="20"/>
        </w:rPr>
      </w:pPr>
      <w:r w:rsidRPr="00D53D15">
        <w:rPr>
          <w:rFonts w:ascii="Times New Roman" w:hAnsi="Times New Roman" w:cs="Times New Roman"/>
          <w:sz w:val="20"/>
        </w:rPr>
        <w:t>ВКЛЮЧАЮТСЯ В СТАЖ МУНИЦИПАЛЬНОЙ СЛУЖБЫ</w:t>
      </w:r>
    </w:p>
    <w:p w:rsidR="00BE224D" w:rsidRPr="00D53D15" w:rsidRDefault="00BE224D" w:rsidP="00BE224D">
      <w:pPr>
        <w:pStyle w:val="ConsPlusNormal"/>
        <w:jc w:val="center"/>
        <w:rPr>
          <w:rFonts w:ascii="Times New Roman" w:hAnsi="Times New Roman" w:cs="Times New Roman"/>
          <w:sz w:val="20"/>
        </w:rPr>
      </w:pPr>
      <w:r w:rsidRPr="00D53D15">
        <w:rPr>
          <w:rFonts w:ascii="Times New Roman" w:hAnsi="Times New Roman" w:cs="Times New Roman"/>
          <w:sz w:val="20"/>
        </w:rPr>
        <w:t>ДЛЯ НАЗНАЧЕНИЯ ПЕНСИИ ЗА ВЫСЛУГУ ЛЕТ</w:t>
      </w:r>
    </w:p>
    <w:p w:rsidR="00BE224D" w:rsidRPr="00D53D15" w:rsidRDefault="00BE224D" w:rsidP="00BE224D">
      <w:pPr>
        <w:pStyle w:val="ConsPlusNormal"/>
        <w:ind w:firstLine="540"/>
        <w:jc w:val="center"/>
        <w:rPr>
          <w:rFonts w:ascii="Times New Roman" w:hAnsi="Times New Roman" w:cs="Times New Roman"/>
        </w:rPr>
      </w:pPr>
    </w:p>
    <w:p w:rsidR="00BE224D" w:rsidRPr="00D53D15" w:rsidRDefault="00BE224D" w:rsidP="00BE224D">
      <w:pPr>
        <w:pStyle w:val="ConsPlusNonformat"/>
        <w:ind w:left="1080"/>
        <w:jc w:val="center"/>
        <w:rPr>
          <w:rFonts w:ascii="Times New Roman" w:hAnsi="Times New Roman" w:cs="Times New Roman"/>
        </w:rPr>
      </w:pPr>
      <w:r w:rsidRPr="00D53D15">
        <w:rPr>
          <w:rFonts w:ascii="Times New Roman" w:hAnsi="Times New Roman" w:cs="Times New Roman"/>
        </w:rPr>
        <w:t>____________________________________________________,</w:t>
      </w:r>
    </w:p>
    <w:p w:rsidR="00BE224D" w:rsidRPr="00D53D15" w:rsidRDefault="00BE224D" w:rsidP="00BE224D">
      <w:pPr>
        <w:pStyle w:val="ConsPlusNonformat"/>
        <w:ind w:left="1080"/>
        <w:jc w:val="center"/>
        <w:rPr>
          <w:rFonts w:ascii="Times New Roman" w:hAnsi="Times New Roman" w:cs="Times New Roman"/>
        </w:rPr>
      </w:pPr>
      <w:r w:rsidRPr="00D53D15">
        <w:rPr>
          <w:rFonts w:ascii="Times New Roman" w:hAnsi="Times New Roman" w:cs="Times New Roman"/>
        </w:rPr>
        <w:t>(фамилия, имя, отчество)</w:t>
      </w:r>
    </w:p>
    <w:p w:rsidR="00BE224D" w:rsidRPr="00D53D15" w:rsidRDefault="00BE224D" w:rsidP="00BE224D">
      <w:pPr>
        <w:pStyle w:val="ConsPlusNonformat"/>
        <w:ind w:left="1080"/>
        <w:jc w:val="center"/>
        <w:rPr>
          <w:rFonts w:ascii="Times New Roman" w:hAnsi="Times New Roman" w:cs="Times New Roman"/>
        </w:rPr>
      </w:pPr>
    </w:p>
    <w:p w:rsidR="00BE224D" w:rsidRPr="00D53D15" w:rsidRDefault="00BE224D" w:rsidP="00BE224D">
      <w:pPr>
        <w:pStyle w:val="ConsPlusNonformat"/>
        <w:ind w:left="1080"/>
        <w:jc w:val="center"/>
        <w:rPr>
          <w:rFonts w:ascii="Times New Roman" w:hAnsi="Times New Roman" w:cs="Times New Roman"/>
        </w:rPr>
      </w:pPr>
      <w:r w:rsidRPr="00D53D15">
        <w:rPr>
          <w:rFonts w:ascii="Times New Roman" w:hAnsi="Times New Roman" w:cs="Times New Roman"/>
        </w:rPr>
        <w:t>замещавшего должность ___________________________________________</w:t>
      </w:r>
    </w:p>
    <w:p w:rsidR="00BE224D" w:rsidRPr="00D53D15" w:rsidRDefault="00BE224D" w:rsidP="00BE224D">
      <w:pPr>
        <w:pStyle w:val="ConsPlusNonformat"/>
        <w:ind w:left="1080"/>
        <w:jc w:val="center"/>
        <w:rPr>
          <w:rFonts w:ascii="Times New Roman" w:hAnsi="Times New Roman" w:cs="Times New Roman"/>
        </w:rPr>
      </w:pPr>
      <w:r w:rsidRPr="00D53D15">
        <w:rPr>
          <w:rFonts w:ascii="Times New Roman" w:hAnsi="Times New Roman" w:cs="Times New Roman"/>
        </w:rPr>
        <w:t>(наименование должности)</w:t>
      </w:r>
    </w:p>
    <w:p w:rsidR="00BE224D" w:rsidRPr="00D53D15" w:rsidRDefault="00BE224D" w:rsidP="00BE224D">
      <w:pPr>
        <w:pStyle w:val="ConsPlusNormal"/>
        <w:ind w:firstLine="540"/>
        <w:jc w:val="center"/>
        <w:rPr>
          <w:rFonts w:ascii="Times New Roman" w:hAnsi="Times New Roman" w:cs="Times New Roman"/>
        </w:rPr>
      </w:pPr>
    </w:p>
    <w:tbl>
      <w:tblPr>
        <w:tblW w:w="13685" w:type="dxa"/>
        <w:tblCellSpacing w:w="5" w:type="nil"/>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0"/>
        <w:gridCol w:w="900"/>
        <w:gridCol w:w="540"/>
        <w:gridCol w:w="540"/>
        <w:gridCol w:w="720"/>
        <w:gridCol w:w="915"/>
        <w:gridCol w:w="1260"/>
        <w:gridCol w:w="583"/>
        <w:gridCol w:w="1037"/>
        <w:gridCol w:w="900"/>
        <w:gridCol w:w="540"/>
        <w:gridCol w:w="1080"/>
        <w:gridCol w:w="815"/>
        <w:gridCol w:w="975"/>
        <w:gridCol w:w="1260"/>
        <w:gridCol w:w="1080"/>
      </w:tblGrid>
      <w:tr w:rsidR="00BE224D" w:rsidRPr="00D53D15" w:rsidTr="00222646">
        <w:tblPrEx>
          <w:tblCellMar>
            <w:top w:w="0" w:type="dxa"/>
            <w:bottom w:w="0" w:type="dxa"/>
          </w:tblCellMar>
        </w:tblPrEx>
        <w:trPr>
          <w:trHeight w:val="540"/>
          <w:tblCellSpacing w:w="5" w:type="nil"/>
        </w:trPr>
        <w:tc>
          <w:tcPr>
            <w:tcW w:w="540" w:type="dxa"/>
            <w:vMerge w:val="restart"/>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 xml:space="preserve">N </w:t>
            </w:r>
            <w:r w:rsidRPr="00D53D15">
              <w:rPr>
                <w:rFonts w:ascii="Times New Roman" w:hAnsi="Times New Roman" w:cs="Times New Roman"/>
                <w:sz w:val="18"/>
                <w:szCs w:val="18"/>
              </w:rPr>
              <w:br/>
              <w:t>п/п</w:t>
            </w:r>
          </w:p>
        </w:tc>
        <w:tc>
          <w:tcPr>
            <w:tcW w:w="900" w:type="dxa"/>
            <w:vMerge w:val="restart"/>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 xml:space="preserve">N записи в    </w:t>
            </w:r>
            <w:r w:rsidRPr="00D53D15">
              <w:rPr>
                <w:rFonts w:ascii="Times New Roman" w:hAnsi="Times New Roman" w:cs="Times New Roman"/>
                <w:sz w:val="18"/>
                <w:szCs w:val="18"/>
              </w:rPr>
              <w:br/>
              <w:t>трудовой</w:t>
            </w:r>
            <w:r w:rsidRPr="00D53D15">
              <w:rPr>
                <w:rFonts w:ascii="Times New Roman" w:hAnsi="Times New Roman" w:cs="Times New Roman"/>
                <w:sz w:val="18"/>
                <w:szCs w:val="18"/>
              </w:rPr>
              <w:br/>
              <w:t>книжке</w:t>
            </w:r>
          </w:p>
        </w:tc>
        <w:tc>
          <w:tcPr>
            <w:tcW w:w="1800" w:type="dxa"/>
            <w:gridSpan w:val="3"/>
            <w:vMerge w:val="restart"/>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Дата</w:t>
            </w:r>
          </w:p>
        </w:tc>
        <w:tc>
          <w:tcPr>
            <w:tcW w:w="915" w:type="dxa"/>
            <w:vMerge w:val="restart"/>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Замещаемая</w:t>
            </w:r>
            <w:r w:rsidRPr="00D53D15">
              <w:rPr>
                <w:rFonts w:ascii="Times New Roman" w:hAnsi="Times New Roman" w:cs="Times New Roman"/>
                <w:sz w:val="18"/>
                <w:szCs w:val="18"/>
              </w:rPr>
              <w:br/>
              <w:t>должность</w:t>
            </w:r>
          </w:p>
        </w:tc>
        <w:tc>
          <w:tcPr>
            <w:tcW w:w="1260" w:type="dxa"/>
            <w:vMerge w:val="restart"/>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Наименование</w:t>
            </w:r>
            <w:r w:rsidRPr="00D53D15">
              <w:rPr>
                <w:rFonts w:ascii="Times New Roman" w:hAnsi="Times New Roman" w:cs="Times New Roman"/>
                <w:sz w:val="18"/>
                <w:szCs w:val="18"/>
              </w:rPr>
              <w:br/>
              <w:t>организации</w:t>
            </w:r>
          </w:p>
        </w:tc>
        <w:tc>
          <w:tcPr>
            <w:tcW w:w="4955" w:type="dxa"/>
            <w:gridSpan w:val="6"/>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Продолжительность муниципальной службы (работы)</w:t>
            </w:r>
          </w:p>
        </w:tc>
        <w:tc>
          <w:tcPr>
            <w:tcW w:w="3315" w:type="dxa"/>
            <w:gridSpan w:val="3"/>
            <w:vMerge w:val="restart"/>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 xml:space="preserve">Стаж       </w:t>
            </w:r>
            <w:r w:rsidRPr="00D53D15">
              <w:rPr>
                <w:rFonts w:ascii="Times New Roman" w:hAnsi="Times New Roman" w:cs="Times New Roman"/>
                <w:sz w:val="18"/>
                <w:szCs w:val="18"/>
              </w:rPr>
              <w:br/>
              <w:t xml:space="preserve"> муниципальной</w:t>
            </w:r>
            <w:r w:rsidRPr="00D53D15">
              <w:rPr>
                <w:rFonts w:ascii="Times New Roman" w:hAnsi="Times New Roman" w:cs="Times New Roman"/>
                <w:sz w:val="18"/>
                <w:szCs w:val="18"/>
              </w:rPr>
              <w:br/>
              <w:t xml:space="preserve">     службы,     </w:t>
            </w:r>
            <w:r w:rsidRPr="00D53D15">
              <w:rPr>
                <w:rFonts w:ascii="Times New Roman" w:hAnsi="Times New Roman" w:cs="Times New Roman"/>
                <w:sz w:val="18"/>
                <w:szCs w:val="18"/>
              </w:rPr>
              <w:br/>
              <w:t xml:space="preserve"> принимаемый для </w:t>
            </w:r>
            <w:r w:rsidRPr="00D53D15">
              <w:rPr>
                <w:rFonts w:ascii="Times New Roman" w:hAnsi="Times New Roman" w:cs="Times New Roman"/>
                <w:sz w:val="18"/>
                <w:szCs w:val="18"/>
              </w:rPr>
              <w:br/>
              <w:t xml:space="preserve">   исчисления    </w:t>
            </w:r>
            <w:r w:rsidRPr="00D53D15">
              <w:rPr>
                <w:rFonts w:ascii="Times New Roman" w:hAnsi="Times New Roman" w:cs="Times New Roman"/>
                <w:sz w:val="18"/>
                <w:szCs w:val="18"/>
              </w:rPr>
              <w:br/>
              <w:t>размера пенсии за</w:t>
            </w:r>
            <w:r w:rsidRPr="00D53D15">
              <w:rPr>
                <w:rFonts w:ascii="Times New Roman" w:hAnsi="Times New Roman" w:cs="Times New Roman"/>
                <w:sz w:val="18"/>
                <w:szCs w:val="18"/>
              </w:rPr>
              <w:br/>
              <w:t xml:space="preserve">   выслугу лет</w:t>
            </w:r>
          </w:p>
        </w:tc>
      </w:tr>
      <w:tr w:rsidR="00BE224D" w:rsidRPr="00D53D15" w:rsidTr="00222646">
        <w:tblPrEx>
          <w:tblCellMar>
            <w:top w:w="0" w:type="dxa"/>
            <w:bottom w:w="0" w:type="dxa"/>
          </w:tblCellMar>
        </w:tblPrEx>
        <w:trPr>
          <w:trHeight w:val="900"/>
          <w:tblCellSpacing w:w="5" w:type="nil"/>
        </w:trPr>
        <w:tc>
          <w:tcPr>
            <w:tcW w:w="540" w:type="dxa"/>
            <w:vMerge/>
          </w:tcPr>
          <w:p w:rsidR="00BE224D" w:rsidRPr="00D53D15" w:rsidRDefault="00BE224D" w:rsidP="00222646">
            <w:pPr>
              <w:pStyle w:val="ConsPlusCell"/>
              <w:jc w:val="center"/>
              <w:rPr>
                <w:rFonts w:ascii="Times New Roman" w:hAnsi="Times New Roman" w:cs="Times New Roman"/>
              </w:rPr>
            </w:pPr>
          </w:p>
        </w:tc>
        <w:tc>
          <w:tcPr>
            <w:tcW w:w="900" w:type="dxa"/>
            <w:vMerge/>
          </w:tcPr>
          <w:p w:rsidR="00BE224D" w:rsidRPr="00D53D15" w:rsidRDefault="00BE224D" w:rsidP="00222646">
            <w:pPr>
              <w:pStyle w:val="ConsPlusCell"/>
              <w:jc w:val="center"/>
              <w:rPr>
                <w:rFonts w:ascii="Times New Roman" w:hAnsi="Times New Roman" w:cs="Times New Roman"/>
              </w:rPr>
            </w:pPr>
          </w:p>
        </w:tc>
        <w:tc>
          <w:tcPr>
            <w:tcW w:w="1800" w:type="dxa"/>
            <w:gridSpan w:val="3"/>
            <w:vMerge/>
          </w:tcPr>
          <w:p w:rsidR="00BE224D" w:rsidRPr="00D53D15" w:rsidRDefault="00BE224D" w:rsidP="00222646">
            <w:pPr>
              <w:pStyle w:val="ConsPlusCell"/>
              <w:jc w:val="center"/>
              <w:rPr>
                <w:rFonts w:ascii="Times New Roman" w:hAnsi="Times New Roman" w:cs="Times New Roman"/>
              </w:rPr>
            </w:pPr>
          </w:p>
        </w:tc>
        <w:tc>
          <w:tcPr>
            <w:tcW w:w="915" w:type="dxa"/>
            <w:vMerge/>
          </w:tcPr>
          <w:p w:rsidR="00BE224D" w:rsidRPr="00D53D15" w:rsidRDefault="00BE224D" w:rsidP="00222646">
            <w:pPr>
              <w:pStyle w:val="ConsPlusCell"/>
              <w:jc w:val="center"/>
              <w:rPr>
                <w:rFonts w:ascii="Times New Roman" w:hAnsi="Times New Roman" w:cs="Times New Roman"/>
              </w:rPr>
            </w:pPr>
          </w:p>
        </w:tc>
        <w:tc>
          <w:tcPr>
            <w:tcW w:w="1260" w:type="dxa"/>
            <w:vMerge/>
          </w:tcPr>
          <w:p w:rsidR="00BE224D" w:rsidRPr="00D53D15" w:rsidRDefault="00BE224D" w:rsidP="00222646">
            <w:pPr>
              <w:pStyle w:val="ConsPlusCell"/>
              <w:jc w:val="center"/>
              <w:rPr>
                <w:rFonts w:ascii="Times New Roman" w:hAnsi="Times New Roman" w:cs="Times New Roman"/>
              </w:rPr>
            </w:pPr>
          </w:p>
        </w:tc>
        <w:tc>
          <w:tcPr>
            <w:tcW w:w="2520" w:type="dxa"/>
            <w:gridSpan w:val="3"/>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 xml:space="preserve">в календарном  </w:t>
            </w:r>
            <w:r w:rsidRPr="00D53D15">
              <w:rPr>
                <w:rFonts w:ascii="Times New Roman" w:hAnsi="Times New Roman" w:cs="Times New Roman"/>
                <w:sz w:val="18"/>
                <w:szCs w:val="18"/>
              </w:rPr>
              <w:br/>
              <w:t xml:space="preserve">   исчислении</w:t>
            </w:r>
          </w:p>
        </w:tc>
        <w:tc>
          <w:tcPr>
            <w:tcW w:w="2435" w:type="dxa"/>
            <w:gridSpan w:val="3"/>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 xml:space="preserve">в льготном   </w:t>
            </w:r>
            <w:r w:rsidRPr="00D53D15">
              <w:rPr>
                <w:rFonts w:ascii="Times New Roman" w:hAnsi="Times New Roman" w:cs="Times New Roman"/>
                <w:sz w:val="18"/>
                <w:szCs w:val="18"/>
              </w:rPr>
              <w:br/>
              <w:t xml:space="preserve">   исчислении</w:t>
            </w:r>
          </w:p>
        </w:tc>
        <w:tc>
          <w:tcPr>
            <w:tcW w:w="3315" w:type="dxa"/>
            <w:gridSpan w:val="3"/>
            <w:vMerge/>
          </w:tcPr>
          <w:p w:rsidR="00BE224D" w:rsidRPr="00D53D15" w:rsidRDefault="00BE224D" w:rsidP="00222646">
            <w:pPr>
              <w:pStyle w:val="ConsPlusCell"/>
              <w:jc w:val="center"/>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40" w:type="dxa"/>
          </w:tcPr>
          <w:p w:rsidR="00BE224D" w:rsidRPr="00D53D15" w:rsidRDefault="00BE224D" w:rsidP="00222646">
            <w:pPr>
              <w:pStyle w:val="ConsPlusCell"/>
              <w:jc w:val="center"/>
              <w:rPr>
                <w:rFonts w:ascii="Times New Roman" w:hAnsi="Times New Roman" w:cs="Times New Roman"/>
              </w:rPr>
            </w:pPr>
          </w:p>
        </w:tc>
        <w:tc>
          <w:tcPr>
            <w:tcW w:w="900" w:type="dxa"/>
          </w:tcPr>
          <w:p w:rsidR="00BE224D" w:rsidRPr="00D53D15" w:rsidRDefault="00BE224D" w:rsidP="00222646">
            <w:pPr>
              <w:pStyle w:val="ConsPlusCell"/>
              <w:jc w:val="center"/>
              <w:rPr>
                <w:rFonts w:ascii="Times New Roman" w:hAnsi="Times New Roman" w:cs="Times New Roman"/>
              </w:rPr>
            </w:pPr>
          </w:p>
        </w:tc>
        <w:tc>
          <w:tcPr>
            <w:tcW w:w="54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год</w:t>
            </w:r>
          </w:p>
        </w:tc>
        <w:tc>
          <w:tcPr>
            <w:tcW w:w="54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месяц</w:t>
            </w:r>
          </w:p>
        </w:tc>
        <w:tc>
          <w:tcPr>
            <w:tcW w:w="72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число</w:t>
            </w:r>
          </w:p>
        </w:tc>
        <w:tc>
          <w:tcPr>
            <w:tcW w:w="915" w:type="dxa"/>
          </w:tcPr>
          <w:p w:rsidR="00BE224D" w:rsidRPr="00D53D15" w:rsidRDefault="00BE224D" w:rsidP="00222646">
            <w:pPr>
              <w:pStyle w:val="ConsPlusCell"/>
              <w:jc w:val="center"/>
              <w:rPr>
                <w:rFonts w:ascii="Times New Roman" w:hAnsi="Times New Roman" w:cs="Times New Roman"/>
              </w:rPr>
            </w:pPr>
          </w:p>
        </w:tc>
        <w:tc>
          <w:tcPr>
            <w:tcW w:w="1260" w:type="dxa"/>
          </w:tcPr>
          <w:p w:rsidR="00BE224D" w:rsidRPr="00D53D15" w:rsidRDefault="00BE224D" w:rsidP="00222646">
            <w:pPr>
              <w:pStyle w:val="ConsPlusCell"/>
              <w:jc w:val="center"/>
              <w:rPr>
                <w:rFonts w:ascii="Times New Roman" w:hAnsi="Times New Roman" w:cs="Times New Roman"/>
              </w:rPr>
            </w:pPr>
          </w:p>
        </w:tc>
        <w:tc>
          <w:tcPr>
            <w:tcW w:w="583"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лет</w:t>
            </w:r>
          </w:p>
        </w:tc>
        <w:tc>
          <w:tcPr>
            <w:tcW w:w="1037"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месяцев</w:t>
            </w:r>
          </w:p>
        </w:tc>
        <w:tc>
          <w:tcPr>
            <w:tcW w:w="90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дней</w:t>
            </w:r>
          </w:p>
        </w:tc>
        <w:tc>
          <w:tcPr>
            <w:tcW w:w="54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лет</w:t>
            </w:r>
          </w:p>
        </w:tc>
        <w:tc>
          <w:tcPr>
            <w:tcW w:w="108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месяцев</w:t>
            </w:r>
          </w:p>
        </w:tc>
        <w:tc>
          <w:tcPr>
            <w:tcW w:w="815"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дней</w:t>
            </w:r>
          </w:p>
        </w:tc>
        <w:tc>
          <w:tcPr>
            <w:tcW w:w="975"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лет</w:t>
            </w:r>
          </w:p>
        </w:tc>
        <w:tc>
          <w:tcPr>
            <w:tcW w:w="126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месяцев</w:t>
            </w:r>
          </w:p>
        </w:tc>
        <w:tc>
          <w:tcPr>
            <w:tcW w:w="108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дней</w:t>
            </w:r>
          </w:p>
        </w:tc>
      </w:tr>
      <w:tr w:rsidR="00BE224D" w:rsidRPr="00D53D15" w:rsidTr="00222646">
        <w:tblPrEx>
          <w:tblCellMar>
            <w:top w:w="0" w:type="dxa"/>
            <w:bottom w:w="0" w:type="dxa"/>
          </w:tblCellMar>
        </w:tblPrEx>
        <w:trPr>
          <w:tblCellSpacing w:w="5" w:type="nil"/>
        </w:trPr>
        <w:tc>
          <w:tcPr>
            <w:tcW w:w="540" w:type="dxa"/>
          </w:tcPr>
          <w:p w:rsidR="00BE224D" w:rsidRPr="00D53D15" w:rsidRDefault="00BE224D" w:rsidP="00222646">
            <w:pPr>
              <w:pStyle w:val="ConsPlusCell"/>
              <w:jc w:val="center"/>
              <w:rPr>
                <w:rFonts w:ascii="Times New Roman" w:hAnsi="Times New Roman" w:cs="Times New Roman"/>
              </w:rPr>
            </w:pPr>
          </w:p>
        </w:tc>
        <w:tc>
          <w:tcPr>
            <w:tcW w:w="900" w:type="dxa"/>
          </w:tcPr>
          <w:p w:rsidR="00BE224D" w:rsidRPr="00D53D15" w:rsidRDefault="00BE224D" w:rsidP="00222646">
            <w:pPr>
              <w:pStyle w:val="ConsPlusCell"/>
              <w:jc w:val="center"/>
              <w:rPr>
                <w:rFonts w:ascii="Times New Roman" w:hAnsi="Times New Roman" w:cs="Times New Roman"/>
              </w:rPr>
            </w:pPr>
          </w:p>
        </w:tc>
        <w:tc>
          <w:tcPr>
            <w:tcW w:w="540" w:type="dxa"/>
          </w:tcPr>
          <w:p w:rsidR="00BE224D" w:rsidRPr="00D53D15" w:rsidRDefault="00BE224D" w:rsidP="00222646">
            <w:pPr>
              <w:pStyle w:val="ConsPlusCell"/>
              <w:jc w:val="center"/>
              <w:rPr>
                <w:rFonts w:ascii="Times New Roman" w:hAnsi="Times New Roman" w:cs="Times New Roman"/>
              </w:rPr>
            </w:pPr>
          </w:p>
        </w:tc>
        <w:tc>
          <w:tcPr>
            <w:tcW w:w="540" w:type="dxa"/>
          </w:tcPr>
          <w:p w:rsidR="00BE224D" w:rsidRPr="00D53D15" w:rsidRDefault="00BE224D" w:rsidP="00222646">
            <w:pPr>
              <w:pStyle w:val="ConsPlusCell"/>
              <w:jc w:val="center"/>
              <w:rPr>
                <w:rFonts w:ascii="Times New Roman" w:hAnsi="Times New Roman" w:cs="Times New Roman"/>
              </w:rPr>
            </w:pPr>
          </w:p>
        </w:tc>
        <w:tc>
          <w:tcPr>
            <w:tcW w:w="720" w:type="dxa"/>
          </w:tcPr>
          <w:p w:rsidR="00BE224D" w:rsidRPr="00D53D15" w:rsidRDefault="00BE224D" w:rsidP="00222646">
            <w:pPr>
              <w:pStyle w:val="ConsPlusCell"/>
              <w:jc w:val="center"/>
              <w:rPr>
                <w:rFonts w:ascii="Times New Roman" w:hAnsi="Times New Roman" w:cs="Times New Roman"/>
              </w:rPr>
            </w:pPr>
          </w:p>
        </w:tc>
        <w:tc>
          <w:tcPr>
            <w:tcW w:w="915" w:type="dxa"/>
          </w:tcPr>
          <w:p w:rsidR="00BE224D" w:rsidRPr="00D53D15" w:rsidRDefault="00BE224D" w:rsidP="00222646">
            <w:pPr>
              <w:pStyle w:val="ConsPlusCell"/>
              <w:jc w:val="center"/>
              <w:rPr>
                <w:rFonts w:ascii="Times New Roman" w:hAnsi="Times New Roman" w:cs="Times New Roman"/>
              </w:rPr>
            </w:pPr>
          </w:p>
        </w:tc>
        <w:tc>
          <w:tcPr>
            <w:tcW w:w="1260" w:type="dxa"/>
          </w:tcPr>
          <w:p w:rsidR="00BE224D" w:rsidRPr="00D53D15" w:rsidRDefault="00BE224D" w:rsidP="00222646">
            <w:pPr>
              <w:pStyle w:val="ConsPlusCell"/>
              <w:jc w:val="center"/>
              <w:rPr>
                <w:rFonts w:ascii="Times New Roman" w:hAnsi="Times New Roman" w:cs="Times New Roman"/>
              </w:rPr>
            </w:pPr>
          </w:p>
        </w:tc>
        <w:tc>
          <w:tcPr>
            <w:tcW w:w="583" w:type="dxa"/>
          </w:tcPr>
          <w:p w:rsidR="00BE224D" w:rsidRPr="00D53D15" w:rsidRDefault="00BE224D" w:rsidP="00222646">
            <w:pPr>
              <w:pStyle w:val="ConsPlusCell"/>
              <w:jc w:val="center"/>
              <w:rPr>
                <w:rFonts w:ascii="Times New Roman" w:hAnsi="Times New Roman" w:cs="Times New Roman"/>
              </w:rPr>
            </w:pPr>
          </w:p>
        </w:tc>
        <w:tc>
          <w:tcPr>
            <w:tcW w:w="1037" w:type="dxa"/>
          </w:tcPr>
          <w:p w:rsidR="00BE224D" w:rsidRPr="00D53D15" w:rsidRDefault="00BE224D" w:rsidP="00222646">
            <w:pPr>
              <w:pStyle w:val="ConsPlusCell"/>
              <w:jc w:val="center"/>
              <w:rPr>
                <w:rFonts w:ascii="Times New Roman" w:hAnsi="Times New Roman" w:cs="Times New Roman"/>
              </w:rPr>
            </w:pPr>
          </w:p>
        </w:tc>
        <w:tc>
          <w:tcPr>
            <w:tcW w:w="900" w:type="dxa"/>
          </w:tcPr>
          <w:p w:rsidR="00BE224D" w:rsidRPr="00D53D15" w:rsidRDefault="00BE224D" w:rsidP="00222646">
            <w:pPr>
              <w:pStyle w:val="ConsPlusCell"/>
              <w:jc w:val="center"/>
              <w:rPr>
                <w:rFonts w:ascii="Times New Roman" w:hAnsi="Times New Roman" w:cs="Times New Roman"/>
              </w:rPr>
            </w:pPr>
          </w:p>
        </w:tc>
        <w:tc>
          <w:tcPr>
            <w:tcW w:w="540" w:type="dxa"/>
          </w:tcPr>
          <w:p w:rsidR="00BE224D" w:rsidRPr="00D53D15" w:rsidRDefault="00BE224D" w:rsidP="00222646">
            <w:pPr>
              <w:pStyle w:val="ConsPlusCell"/>
              <w:jc w:val="center"/>
              <w:rPr>
                <w:rFonts w:ascii="Times New Roman" w:hAnsi="Times New Roman" w:cs="Times New Roman"/>
              </w:rPr>
            </w:pPr>
          </w:p>
        </w:tc>
        <w:tc>
          <w:tcPr>
            <w:tcW w:w="1080" w:type="dxa"/>
          </w:tcPr>
          <w:p w:rsidR="00BE224D" w:rsidRPr="00D53D15" w:rsidRDefault="00BE224D" w:rsidP="00222646">
            <w:pPr>
              <w:pStyle w:val="ConsPlusCell"/>
              <w:jc w:val="center"/>
              <w:rPr>
                <w:rFonts w:ascii="Times New Roman" w:hAnsi="Times New Roman" w:cs="Times New Roman"/>
              </w:rPr>
            </w:pPr>
          </w:p>
        </w:tc>
        <w:tc>
          <w:tcPr>
            <w:tcW w:w="815" w:type="dxa"/>
          </w:tcPr>
          <w:p w:rsidR="00BE224D" w:rsidRPr="00D53D15" w:rsidRDefault="00BE224D" w:rsidP="00222646">
            <w:pPr>
              <w:pStyle w:val="ConsPlusCell"/>
              <w:jc w:val="center"/>
              <w:rPr>
                <w:rFonts w:ascii="Times New Roman" w:hAnsi="Times New Roman" w:cs="Times New Roman"/>
              </w:rPr>
            </w:pPr>
          </w:p>
        </w:tc>
        <w:tc>
          <w:tcPr>
            <w:tcW w:w="975" w:type="dxa"/>
          </w:tcPr>
          <w:p w:rsidR="00BE224D" w:rsidRPr="00D53D15" w:rsidRDefault="00BE224D" w:rsidP="00222646">
            <w:pPr>
              <w:pStyle w:val="ConsPlusCell"/>
              <w:jc w:val="center"/>
              <w:rPr>
                <w:rFonts w:ascii="Times New Roman" w:hAnsi="Times New Roman" w:cs="Times New Roman"/>
              </w:rPr>
            </w:pPr>
          </w:p>
        </w:tc>
        <w:tc>
          <w:tcPr>
            <w:tcW w:w="1260" w:type="dxa"/>
          </w:tcPr>
          <w:p w:rsidR="00BE224D" w:rsidRPr="00D53D15" w:rsidRDefault="00BE224D" w:rsidP="00222646">
            <w:pPr>
              <w:pStyle w:val="ConsPlusCell"/>
              <w:jc w:val="center"/>
              <w:rPr>
                <w:rFonts w:ascii="Times New Roman" w:hAnsi="Times New Roman" w:cs="Times New Roman"/>
              </w:rPr>
            </w:pPr>
          </w:p>
        </w:tc>
        <w:tc>
          <w:tcPr>
            <w:tcW w:w="1080" w:type="dxa"/>
          </w:tcPr>
          <w:p w:rsidR="00BE224D" w:rsidRPr="00D53D15" w:rsidRDefault="00BE224D" w:rsidP="00222646">
            <w:pPr>
              <w:pStyle w:val="ConsPlusCell"/>
              <w:jc w:val="center"/>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40" w:type="dxa"/>
          </w:tcPr>
          <w:p w:rsidR="00BE224D" w:rsidRPr="00D53D15" w:rsidRDefault="00BE224D" w:rsidP="00222646">
            <w:pPr>
              <w:pStyle w:val="ConsPlusCell"/>
              <w:jc w:val="center"/>
              <w:rPr>
                <w:rFonts w:ascii="Times New Roman" w:hAnsi="Times New Roman" w:cs="Times New Roman"/>
              </w:rPr>
            </w:pPr>
          </w:p>
        </w:tc>
        <w:tc>
          <w:tcPr>
            <w:tcW w:w="900" w:type="dxa"/>
          </w:tcPr>
          <w:p w:rsidR="00BE224D" w:rsidRPr="00D53D15" w:rsidRDefault="00BE224D" w:rsidP="00222646">
            <w:pPr>
              <w:pStyle w:val="ConsPlusCell"/>
              <w:jc w:val="center"/>
              <w:rPr>
                <w:rFonts w:ascii="Times New Roman" w:hAnsi="Times New Roman" w:cs="Times New Roman"/>
              </w:rPr>
            </w:pPr>
          </w:p>
        </w:tc>
        <w:tc>
          <w:tcPr>
            <w:tcW w:w="540" w:type="dxa"/>
          </w:tcPr>
          <w:p w:rsidR="00BE224D" w:rsidRPr="00D53D15" w:rsidRDefault="00BE224D" w:rsidP="00222646">
            <w:pPr>
              <w:pStyle w:val="ConsPlusCell"/>
              <w:jc w:val="center"/>
              <w:rPr>
                <w:rFonts w:ascii="Times New Roman" w:hAnsi="Times New Roman" w:cs="Times New Roman"/>
              </w:rPr>
            </w:pPr>
          </w:p>
        </w:tc>
        <w:tc>
          <w:tcPr>
            <w:tcW w:w="540" w:type="dxa"/>
          </w:tcPr>
          <w:p w:rsidR="00BE224D" w:rsidRPr="00D53D15" w:rsidRDefault="00BE224D" w:rsidP="00222646">
            <w:pPr>
              <w:pStyle w:val="ConsPlusCell"/>
              <w:jc w:val="center"/>
              <w:rPr>
                <w:rFonts w:ascii="Times New Roman" w:hAnsi="Times New Roman" w:cs="Times New Roman"/>
              </w:rPr>
            </w:pPr>
          </w:p>
        </w:tc>
        <w:tc>
          <w:tcPr>
            <w:tcW w:w="720" w:type="dxa"/>
          </w:tcPr>
          <w:p w:rsidR="00BE224D" w:rsidRPr="00D53D15" w:rsidRDefault="00BE224D" w:rsidP="00222646">
            <w:pPr>
              <w:pStyle w:val="ConsPlusCell"/>
              <w:jc w:val="center"/>
              <w:rPr>
                <w:rFonts w:ascii="Times New Roman" w:hAnsi="Times New Roman" w:cs="Times New Roman"/>
              </w:rPr>
            </w:pPr>
          </w:p>
        </w:tc>
        <w:tc>
          <w:tcPr>
            <w:tcW w:w="915" w:type="dxa"/>
          </w:tcPr>
          <w:p w:rsidR="00BE224D" w:rsidRPr="00D53D15" w:rsidRDefault="00BE224D" w:rsidP="00222646">
            <w:pPr>
              <w:pStyle w:val="ConsPlusCell"/>
              <w:jc w:val="center"/>
              <w:rPr>
                <w:rFonts w:ascii="Times New Roman" w:hAnsi="Times New Roman" w:cs="Times New Roman"/>
              </w:rPr>
            </w:pPr>
          </w:p>
        </w:tc>
        <w:tc>
          <w:tcPr>
            <w:tcW w:w="1260" w:type="dxa"/>
          </w:tcPr>
          <w:p w:rsidR="00BE224D" w:rsidRPr="00D53D15" w:rsidRDefault="00BE224D" w:rsidP="00222646">
            <w:pPr>
              <w:pStyle w:val="ConsPlusCell"/>
              <w:jc w:val="center"/>
              <w:rPr>
                <w:rFonts w:ascii="Times New Roman" w:hAnsi="Times New Roman" w:cs="Times New Roman"/>
              </w:rPr>
            </w:pPr>
          </w:p>
        </w:tc>
        <w:tc>
          <w:tcPr>
            <w:tcW w:w="583" w:type="dxa"/>
          </w:tcPr>
          <w:p w:rsidR="00BE224D" w:rsidRPr="00D53D15" w:rsidRDefault="00BE224D" w:rsidP="00222646">
            <w:pPr>
              <w:pStyle w:val="ConsPlusCell"/>
              <w:jc w:val="center"/>
              <w:rPr>
                <w:rFonts w:ascii="Times New Roman" w:hAnsi="Times New Roman" w:cs="Times New Roman"/>
              </w:rPr>
            </w:pPr>
          </w:p>
        </w:tc>
        <w:tc>
          <w:tcPr>
            <w:tcW w:w="1037" w:type="dxa"/>
          </w:tcPr>
          <w:p w:rsidR="00BE224D" w:rsidRPr="00D53D15" w:rsidRDefault="00BE224D" w:rsidP="00222646">
            <w:pPr>
              <w:pStyle w:val="ConsPlusCell"/>
              <w:jc w:val="center"/>
              <w:rPr>
                <w:rFonts w:ascii="Times New Roman" w:hAnsi="Times New Roman" w:cs="Times New Roman"/>
              </w:rPr>
            </w:pPr>
          </w:p>
        </w:tc>
        <w:tc>
          <w:tcPr>
            <w:tcW w:w="900" w:type="dxa"/>
          </w:tcPr>
          <w:p w:rsidR="00BE224D" w:rsidRPr="00D53D15" w:rsidRDefault="00BE224D" w:rsidP="00222646">
            <w:pPr>
              <w:pStyle w:val="ConsPlusCell"/>
              <w:jc w:val="center"/>
              <w:rPr>
                <w:rFonts w:ascii="Times New Roman" w:hAnsi="Times New Roman" w:cs="Times New Roman"/>
              </w:rPr>
            </w:pPr>
          </w:p>
        </w:tc>
        <w:tc>
          <w:tcPr>
            <w:tcW w:w="540" w:type="dxa"/>
          </w:tcPr>
          <w:p w:rsidR="00BE224D" w:rsidRPr="00D53D15" w:rsidRDefault="00BE224D" w:rsidP="00222646">
            <w:pPr>
              <w:pStyle w:val="ConsPlusCell"/>
              <w:jc w:val="center"/>
              <w:rPr>
                <w:rFonts w:ascii="Times New Roman" w:hAnsi="Times New Roman" w:cs="Times New Roman"/>
              </w:rPr>
            </w:pPr>
          </w:p>
        </w:tc>
        <w:tc>
          <w:tcPr>
            <w:tcW w:w="1080" w:type="dxa"/>
          </w:tcPr>
          <w:p w:rsidR="00BE224D" w:rsidRPr="00D53D15" w:rsidRDefault="00BE224D" w:rsidP="00222646">
            <w:pPr>
              <w:pStyle w:val="ConsPlusCell"/>
              <w:jc w:val="center"/>
              <w:rPr>
                <w:rFonts w:ascii="Times New Roman" w:hAnsi="Times New Roman" w:cs="Times New Roman"/>
              </w:rPr>
            </w:pPr>
          </w:p>
        </w:tc>
        <w:tc>
          <w:tcPr>
            <w:tcW w:w="815" w:type="dxa"/>
          </w:tcPr>
          <w:p w:rsidR="00BE224D" w:rsidRPr="00D53D15" w:rsidRDefault="00BE224D" w:rsidP="00222646">
            <w:pPr>
              <w:pStyle w:val="ConsPlusCell"/>
              <w:jc w:val="center"/>
              <w:rPr>
                <w:rFonts w:ascii="Times New Roman" w:hAnsi="Times New Roman" w:cs="Times New Roman"/>
              </w:rPr>
            </w:pPr>
          </w:p>
        </w:tc>
        <w:tc>
          <w:tcPr>
            <w:tcW w:w="975" w:type="dxa"/>
          </w:tcPr>
          <w:p w:rsidR="00BE224D" w:rsidRPr="00D53D15" w:rsidRDefault="00BE224D" w:rsidP="00222646">
            <w:pPr>
              <w:pStyle w:val="ConsPlusCell"/>
              <w:jc w:val="center"/>
              <w:rPr>
                <w:rFonts w:ascii="Times New Roman" w:hAnsi="Times New Roman" w:cs="Times New Roman"/>
              </w:rPr>
            </w:pPr>
          </w:p>
        </w:tc>
        <w:tc>
          <w:tcPr>
            <w:tcW w:w="1260" w:type="dxa"/>
          </w:tcPr>
          <w:p w:rsidR="00BE224D" w:rsidRPr="00D53D15" w:rsidRDefault="00BE224D" w:rsidP="00222646">
            <w:pPr>
              <w:pStyle w:val="ConsPlusCell"/>
              <w:jc w:val="center"/>
              <w:rPr>
                <w:rFonts w:ascii="Times New Roman" w:hAnsi="Times New Roman" w:cs="Times New Roman"/>
              </w:rPr>
            </w:pPr>
          </w:p>
        </w:tc>
        <w:tc>
          <w:tcPr>
            <w:tcW w:w="1080" w:type="dxa"/>
          </w:tcPr>
          <w:p w:rsidR="00BE224D" w:rsidRPr="00D53D15" w:rsidRDefault="00BE224D" w:rsidP="00222646">
            <w:pPr>
              <w:pStyle w:val="ConsPlusCell"/>
              <w:jc w:val="center"/>
              <w:rPr>
                <w:rFonts w:ascii="Times New Roman" w:hAnsi="Times New Roman" w:cs="Times New Roman"/>
              </w:rPr>
            </w:pPr>
          </w:p>
        </w:tc>
      </w:tr>
      <w:tr w:rsidR="00BE224D" w:rsidRPr="00D53D15" w:rsidTr="00222646">
        <w:tblPrEx>
          <w:tblCellMar>
            <w:top w:w="0" w:type="dxa"/>
            <w:bottom w:w="0" w:type="dxa"/>
          </w:tblCellMar>
        </w:tblPrEx>
        <w:trPr>
          <w:trHeight w:val="360"/>
          <w:tblCellSpacing w:w="5" w:type="nil"/>
        </w:trPr>
        <w:tc>
          <w:tcPr>
            <w:tcW w:w="540" w:type="dxa"/>
            <w:vMerge w:val="restart"/>
          </w:tcPr>
          <w:p w:rsidR="00BE224D" w:rsidRPr="00D53D15" w:rsidRDefault="00BE224D" w:rsidP="00222646">
            <w:pPr>
              <w:pStyle w:val="ConsPlusCell"/>
              <w:jc w:val="center"/>
              <w:rPr>
                <w:rFonts w:ascii="Times New Roman" w:hAnsi="Times New Roman" w:cs="Times New Roman"/>
              </w:rPr>
            </w:pPr>
          </w:p>
        </w:tc>
        <w:tc>
          <w:tcPr>
            <w:tcW w:w="900" w:type="dxa"/>
            <w:vMerge w:val="restart"/>
          </w:tcPr>
          <w:p w:rsidR="00BE224D" w:rsidRPr="00D53D15" w:rsidRDefault="00BE224D" w:rsidP="00222646">
            <w:pPr>
              <w:pStyle w:val="ConsPlusCell"/>
              <w:jc w:val="center"/>
              <w:rPr>
                <w:rFonts w:ascii="Times New Roman" w:hAnsi="Times New Roman" w:cs="Times New Roman"/>
              </w:rPr>
            </w:pPr>
          </w:p>
        </w:tc>
        <w:tc>
          <w:tcPr>
            <w:tcW w:w="540" w:type="dxa"/>
            <w:vMerge w:val="restart"/>
          </w:tcPr>
          <w:p w:rsidR="00BE224D" w:rsidRPr="00D53D15" w:rsidRDefault="00BE224D" w:rsidP="00222646">
            <w:pPr>
              <w:pStyle w:val="ConsPlusCell"/>
              <w:jc w:val="center"/>
              <w:rPr>
                <w:rFonts w:ascii="Times New Roman" w:hAnsi="Times New Roman" w:cs="Times New Roman"/>
              </w:rPr>
            </w:pPr>
          </w:p>
        </w:tc>
        <w:tc>
          <w:tcPr>
            <w:tcW w:w="540" w:type="dxa"/>
            <w:vMerge w:val="restart"/>
          </w:tcPr>
          <w:p w:rsidR="00BE224D" w:rsidRPr="00D53D15" w:rsidRDefault="00BE224D" w:rsidP="00222646">
            <w:pPr>
              <w:pStyle w:val="ConsPlusCell"/>
              <w:jc w:val="center"/>
              <w:rPr>
                <w:rFonts w:ascii="Times New Roman" w:hAnsi="Times New Roman" w:cs="Times New Roman"/>
              </w:rPr>
            </w:pPr>
          </w:p>
        </w:tc>
        <w:tc>
          <w:tcPr>
            <w:tcW w:w="720" w:type="dxa"/>
            <w:vMerge w:val="restart"/>
          </w:tcPr>
          <w:p w:rsidR="00BE224D" w:rsidRPr="00D53D15" w:rsidRDefault="00BE224D" w:rsidP="00222646">
            <w:pPr>
              <w:pStyle w:val="ConsPlusCell"/>
              <w:jc w:val="center"/>
              <w:rPr>
                <w:rFonts w:ascii="Times New Roman" w:hAnsi="Times New Roman" w:cs="Times New Roman"/>
              </w:rPr>
            </w:pPr>
          </w:p>
        </w:tc>
        <w:tc>
          <w:tcPr>
            <w:tcW w:w="915" w:type="dxa"/>
            <w:vMerge w:val="restart"/>
          </w:tcPr>
          <w:p w:rsidR="00BE224D" w:rsidRPr="00D53D15" w:rsidRDefault="00BE224D" w:rsidP="00222646">
            <w:pPr>
              <w:pStyle w:val="ConsPlusCell"/>
              <w:jc w:val="center"/>
              <w:rPr>
                <w:rFonts w:ascii="Times New Roman" w:hAnsi="Times New Roman" w:cs="Times New Roman"/>
              </w:rPr>
            </w:pPr>
          </w:p>
        </w:tc>
        <w:tc>
          <w:tcPr>
            <w:tcW w:w="1260" w:type="dxa"/>
          </w:tcPr>
          <w:p w:rsidR="00BE224D" w:rsidRPr="00D53D15" w:rsidRDefault="00BE224D" w:rsidP="00222646">
            <w:pPr>
              <w:pStyle w:val="ConsPlusCell"/>
              <w:jc w:val="center"/>
              <w:rPr>
                <w:rFonts w:ascii="Times New Roman" w:hAnsi="Times New Roman" w:cs="Times New Roman"/>
              </w:rPr>
            </w:pPr>
          </w:p>
        </w:tc>
        <w:tc>
          <w:tcPr>
            <w:tcW w:w="583" w:type="dxa"/>
            <w:vMerge w:val="restart"/>
          </w:tcPr>
          <w:p w:rsidR="00BE224D" w:rsidRPr="00D53D15" w:rsidRDefault="00BE224D" w:rsidP="00222646">
            <w:pPr>
              <w:pStyle w:val="ConsPlusCell"/>
              <w:jc w:val="center"/>
              <w:rPr>
                <w:rFonts w:ascii="Times New Roman" w:hAnsi="Times New Roman" w:cs="Times New Roman"/>
              </w:rPr>
            </w:pPr>
          </w:p>
        </w:tc>
        <w:tc>
          <w:tcPr>
            <w:tcW w:w="1037" w:type="dxa"/>
            <w:vMerge w:val="restart"/>
          </w:tcPr>
          <w:p w:rsidR="00BE224D" w:rsidRPr="00D53D15" w:rsidRDefault="00BE224D" w:rsidP="00222646">
            <w:pPr>
              <w:pStyle w:val="ConsPlusCell"/>
              <w:jc w:val="center"/>
              <w:rPr>
                <w:rFonts w:ascii="Times New Roman" w:hAnsi="Times New Roman" w:cs="Times New Roman"/>
              </w:rPr>
            </w:pPr>
          </w:p>
        </w:tc>
        <w:tc>
          <w:tcPr>
            <w:tcW w:w="900" w:type="dxa"/>
            <w:vMerge w:val="restart"/>
          </w:tcPr>
          <w:p w:rsidR="00BE224D" w:rsidRPr="00D53D15" w:rsidRDefault="00BE224D" w:rsidP="00222646">
            <w:pPr>
              <w:pStyle w:val="ConsPlusCell"/>
              <w:jc w:val="center"/>
              <w:rPr>
                <w:rFonts w:ascii="Times New Roman" w:hAnsi="Times New Roman" w:cs="Times New Roman"/>
              </w:rPr>
            </w:pPr>
          </w:p>
        </w:tc>
        <w:tc>
          <w:tcPr>
            <w:tcW w:w="540" w:type="dxa"/>
            <w:vMerge w:val="restart"/>
          </w:tcPr>
          <w:p w:rsidR="00BE224D" w:rsidRPr="00D53D15" w:rsidRDefault="00BE224D" w:rsidP="00222646">
            <w:pPr>
              <w:pStyle w:val="ConsPlusCell"/>
              <w:jc w:val="center"/>
              <w:rPr>
                <w:rFonts w:ascii="Times New Roman" w:hAnsi="Times New Roman" w:cs="Times New Roman"/>
              </w:rPr>
            </w:pPr>
          </w:p>
        </w:tc>
        <w:tc>
          <w:tcPr>
            <w:tcW w:w="1080" w:type="dxa"/>
            <w:vMerge w:val="restart"/>
          </w:tcPr>
          <w:p w:rsidR="00BE224D" w:rsidRPr="00D53D15" w:rsidRDefault="00BE224D" w:rsidP="00222646">
            <w:pPr>
              <w:pStyle w:val="ConsPlusCell"/>
              <w:jc w:val="center"/>
              <w:rPr>
                <w:rFonts w:ascii="Times New Roman" w:hAnsi="Times New Roman" w:cs="Times New Roman"/>
              </w:rPr>
            </w:pPr>
          </w:p>
        </w:tc>
        <w:tc>
          <w:tcPr>
            <w:tcW w:w="815" w:type="dxa"/>
            <w:vMerge w:val="restart"/>
          </w:tcPr>
          <w:p w:rsidR="00BE224D" w:rsidRPr="00D53D15" w:rsidRDefault="00BE224D" w:rsidP="00222646">
            <w:pPr>
              <w:pStyle w:val="ConsPlusCell"/>
              <w:jc w:val="center"/>
              <w:rPr>
                <w:rFonts w:ascii="Times New Roman" w:hAnsi="Times New Roman" w:cs="Times New Roman"/>
              </w:rPr>
            </w:pPr>
          </w:p>
        </w:tc>
        <w:tc>
          <w:tcPr>
            <w:tcW w:w="975" w:type="dxa"/>
            <w:vMerge w:val="restart"/>
          </w:tcPr>
          <w:p w:rsidR="00BE224D" w:rsidRPr="00D53D15" w:rsidRDefault="00BE224D" w:rsidP="00222646">
            <w:pPr>
              <w:pStyle w:val="ConsPlusCell"/>
              <w:jc w:val="center"/>
              <w:rPr>
                <w:rFonts w:ascii="Times New Roman" w:hAnsi="Times New Roman" w:cs="Times New Roman"/>
              </w:rPr>
            </w:pPr>
          </w:p>
        </w:tc>
        <w:tc>
          <w:tcPr>
            <w:tcW w:w="1260" w:type="dxa"/>
            <w:vMerge w:val="restart"/>
          </w:tcPr>
          <w:p w:rsidR="00BE224D" w:rsidRPr="00D53D15" w:rsidRDefault="00BE224D" w:rsidP="00222646">
            <w:pPr>
              <w:pStyle w:val="ConsPlusCell"/>
              <w:jc w:val="center"/>
              <w:rPr>
                <w:rFonts w:ascii="Times New Roman" w:hAnsi="Times New Roman" w:cs="Times New Roman"/>
              </w:rPr>
            </w:pPr>
          </w:p>
        </w:tc>
        <w:tc>
          <w:tcPr>
            <w:tcW w:w="1080" w:type="dxa"/>
            <w:vMerge w:val="restart"/>
          </w:tcPr>
          <w:p w:rsidR="00BE224D" w:rsidRPr="00D53D15" w:rsidRDefault="00BE224D" w:rsidP="00222646">
            <w:pPr>
              <w:pStyle w:val="ConsPlusCell"/>
              <w:jc w:val="center"/>
              <w:rPr>
                <w:rFonts w:ascii="Times New Roman" w:hAnsi="Times New Roman" w:cs="Times New Roman"/>
              </w:rPr>
            </w:pPr>
          </w:p>
        </w:tc>
      </w:tr>
      <w:tr w:rsidR="00BE224D" w:rsidRPr="00D53D15" w:rsidTr="00222646">
        <w:tblPrEx>
          <w:tblCellMar>
            <w:top w:w="0" w:type="dxa"/>
            <w:bottom w:w="0" w:type="dxa"/>
          </w:tblCellMar>
        </w:tblPrEx>
        <w:trPr>
          <w:tblCellSpacing w:w="5" w:type="nil"/>
        </w:trPr>
        <w:tc>
          <w:tcPr>
            <w:tcW w:w="540" w:type="dxa"/>
            <w:vMerge/>
          </w:tcPr>
          <w:p w:rsidR="00BE224D" w:rsidRPr="00D53D15" w:rsidRDefault="00BE224D" w:rsidP="00222646">
            <w:pPr>
              <w:pStyle w:val="ConsPlusCell"/>
              <w:jc w:val="center"/>
              <w:rPr>
                <w:rFonts w:ascii="Times New Roman" w:hAnsi="Times New Roman" w:cs="Times New Roman"/>
              </w:rPr>
            </w:pPr>
          </w:p>
        </w:tc>
        <w:tc>
          <w:tcPr>
            <w:tcW w:w="900" w:type="dxa"/>
            <w:vMerge/>
          </w:tcPr>
          <w:p w:rsidR="00BE224D" w:rsidRPr="00D53D15" w:rsidRDefault="00BE224D" w:rsidP="00222646">
            <w:pPr>
              <w:pStyle w:val="ConsPlusCell"/>
              <w:jc w:val="center"/>
              <w:rPr>
                <w:rFonts w:ascii="Times New Roman" w:hAnsi="Times New Roman" w:cs="Times New Roman"/>
              </w:rPr>
            </w:pPr>
          </w:p>
        </w:tc>
        <w:tc>
          <w:tcPr>
            <w:tcW w:w="540" w:type="dxa"/>
            <w:vMerge/>
          </w:tcPr>
          <w:p w:rsidR="00BE224D" w:rsidRPr="00D53D15" w:rsidRDefault="00BE224D" w:rsidP="00222646">
            <w:pPr>
              <w:pStyle w:val="ConsPlusCell"/>
              <w:jc w:val="center"/>
              <w:rPr>
                <w:rFonts w:ascii="Times New Roman" w:hAnsi="Times New Roman" w:cs="Times New Roman"/>
              </w:rPr>
            </w:pPr>
          </w:p>
        </w:tc>
        <w:tc>
          <w:tcPr>
            <w:tcW w:w="540" w:type="dxa"/>
            <w:vMerge/>
          </w:tcPr>
          <w:p w:rsidR="00BE224D" w:rsidRPr="00D53D15" w:rsidRDefault="00BE224D" w:rsidP="00222646">
            <w:pPr>
              <w:pStyle w:val="ConsPlusCell"/>
              <w:jc w:val="center"/>
              <w:rPr>
                <w:rFonts w:ascii="Times New Roman" w:hAnsi="Times New Roman" w:cs="Times New Roman"/>
              </w:rPr>
            </w:pPr>
          </w:p>
        </w:tc>
        <w:tc>
          <w:tcPr>
            <w:tcW w:w="720" w:type="dxa"/>
            <w:vMerge/>
          </w:tcPr>
          <w:p w:rsidR="00BE224D" w:rsidRPr="00D53D15" w:rsidRDefault="00BE224D" w:rsidP="00222646">
            <w:pPr>
              <w:pStyle w:val="ConsPlusCell"/>
              <w:jc w:val="center"/>
              <w:rPr>
                <w:rFonts w:ascii="Times New Roman" w:hAnsi="Times New Roman" w:cs="Times New Roman"/>
              </w:rPr>
            </w:pPr>
          </w:p>
        </w:tc>
        <w:tc>
          <w:tcPr>
            <w:tcW w:w="915" w:type="dxa"/>
            <w:vMerge/>
          </w:tcPr>
          <w:p w:rsidR="00BE224D" w:rsidRPr="00D53D15" w:rsidRDefault="00BE224D" w:rsidP="00222646">
            <w:pPr>
              <w:pStyle w:val="ConsPlusCell"/>
              <w:jc w:val="center"/>
              <w:rPr>
                <w:rFonts w:ascii="Times New Roman" w:hAnsi="Times New Roman" w:cs="Times New Roman"/>
              </w:rPr>
            </w:pPr>
          </w:p>
        </w:tc>
        <w:tc>
          <w:tcPr>
            <w:tcW w:w="1260" w:type="dxa"/>
          </w:tcPr>
          <w:p w:rsidR="00BE224D" w:rsidRPr="00D53D15" w:rsidRDefault="00BE224D" w:rsidP="00222646">
            <w:pPr>
              <w:pStyle w:val="ConsPlusCell"/>
              <w:jc w:val="center"/>
              <w:rPr>
                <w:rFonts w:ascii="Times New Roman" w:hAnsi="Times New Roman" w:cs="Times New Roman"/>
                <w:sz w:val="18"/>
                <w:szCs w:val="18"/>
              </w:rPr>
            </w:pPr>
            <w:r w:rsidRPr="00D53D15">
              <w:rPr>
                <w:rFonts w:ascii="Times New Roman" w:hAnsi="Times New Roman" w:cs="Times New Roman"/>
                <w:sz w:val="18"/>
                <w:szCs w:val="18"/>
              </w:rPr>
              <w:t>ВСЕГО</w:t>
            </w:r>
          </w:p>
        </w:tc>
        <w:tc>
          <w:tcPr>
            <w:tcW w:w="583" w:type="dxa"/>
            <w:vMerge/>
          </w:tcPr>
          <w:p w:rsidR="00BE224D" w:rsidRPr="00D53D15" w:rsidRDefault="00BE224D" w:rsidP="00222646">
            <w:pPr>
              <w:pStyle w:val="ConsPlusCell"/>
              <w:jc w:val="center"/>
              <w:rPr>
                <w:rFonts w:ascii="Times New Roman" w:hAnsi="Times New Roman" w:cs="Times New Roman"/>
              </w:rPr>
            </w:pPr>
          </w:p>
        </w:tc>
        <w:tc>
          <w:tcPr>
            <w:tcW w:w="1037" w:type="dxa"/>
            <w:vMerge/>
          </w:tcPr>
          <w:p w:rsidR="00BE224D" w:rsidRPr="00D53D15" w:rsidRDefault="00BE224D" w:rsidP="00222646">
            <w:pPr>
              <w:pStyle w:val="ConsPlusCell"/>
              <w:jc w:val="center"/>
              <w:rPr>
                <w:rFonts w:ascii="Times New Roman" w:hAnsi="Times New Roman" w:cs="Times New Roman"/>
              </w:rPr>
            </w:pPr>
          </w:p>
        </w:tc>
        <w:tc>
          <w:tcPr>
            <w:tcW w:w="900" w:type="dxa"/>
            <w:vMerge/>
          </w:tcPr>
          <w:p w:rsidR="00BE224D" w:rsidRPr="00D53D15" w:rsidRDefault="00BE224D" w:rsidP="00222646">
            <w:pPr>
              <w:pStyle w:val="ConsPlusCell"/>
              <w:jc w:val="center"/>
              <w:rPr>
                <w:rFonts w:ascii="Times New Roman" w:hAnsi="Times New Roman" w:cs="Times New Roman"/>
              </w:rPr>
            </w:pPr>
          </w:p>
        </w:tc>
        <w:tc>
          <w:tcPr>
            <w:tcW w:w="540" w:type="dxa"/>
            <w:vMerge/>
          </w:tcPr>
          <w:p w:rsidR="00BE224D" w:rsidRPr="00D53D15" w:rsidRDefault="00BE224D" w:rsidP="00222646">
            <w:pPr>
              <w:pStyle w:val="ConsPlusCell"/>
              <w:jc w:val="center"/>
              <w:rPr>
                <w:rFonts w:ascii="Times New Roman" w:hAnsi="Times New Roman" w:cs="Times New Roman"/>
              </w:rPr>
            </w:pPr>
          </w:p>
        </w:tc>
        <w:tc>
          <w:tcPr>
            <w:tcW w:w="1080" w:type="dxa"/>
            <w:vMerge/>
          </w:tcPr>
          <w:p w:rsidR="00BE224D" w:rsidRPr="00D53D15" w:rsidRDefault="00BE224D" w:rsidP="00222646">
            <w:pPr>
              <w:pStyle w:val="ConsPlusCell"/>
              <w:jc w:val="center"/>
              <w:rPr>
                <w:rFonts w:ascii="Times New Roman" w:hAnsi="Times New Roman" w:cs="Times New Roman"/>
              </w:rPr>
            </w:pPr>
          </w:p>
        </w:tc>
        <w:tc>
          <w:tcPr>
            <w:tcW w:w="815" w:type="dxa"/>
            <w:vMerge/>
          </w:tcPr>
          <w:p w:rsidR="00BE224D" w:rsidRPr="00D53D15" w:rsidRDefault="00BE224D" w:rsidP="00222646">
            <w:pPr>
              <w:pStyle w:val="ConsPlusCell"/>
              <w:jc w:val="center"/>
              <w:rPr>
                <w:rFonts w:ascii="Times New Roman" w:hAnsi="Times New Roman" w:cs="Times New Roman"/>
              </w:rPr>
            </w:pPr>
          </w:p>
        </w:tc>
        <w:tc>
          <w:tcPr>
            <w:tcW w:w="975" w:type="dxa"/>
            <w:vMerge/>
          </w:tcPr>
          <w:p w:rsidR="00BE224D" w:rsidRPr="00D53D15" w:rsidRDefault="00BE224D" w:rsidP="00222646">
            <w:pPr>
              <w:pStyle w:val="ConsPlusCell"/>
              <w:jc w:val="center"/>
              <w:rPr>
                <w:rFonts w:ascii="Times New Roman" w:hAnsi="Times New Roman" w:cs="Times New Roman"/>
              </w:rPr>
            </w:pPr>
          </w:p>
        </w:tc>
        <w:tc>
          <w:tcPr>
            <w:tcW w:w="1260" w:type="dxa"/>
            <w:vMerge/>
          </w:tcPr>
          <w:p w:rsidR="00BE224D" w:rsidRPr="00D53D15" w:rsidRDefault="00BE224D" w:rsidP="00222646">
            <w:pPr>
              <w:pStyle w:val="ConsPlusCell"/>
              <w:jc w:val="center"/>
              <w:rPr>
                <w:rFonts w:ascii="Times New Roman" w:hAnsi="Times New Roman" w:cs="Times New Roman"/>
              </w:rPr>
            </w:pPr>
          </w:p>
        </w:tc>
        <w:tc>
          <w:tcPr>
            <w:tcW w:w="1080" w:type="dxa"/>
            <w:vMerge/>
          </w:tcPr>
          <w:p w:rsidR="00BE224D" w:rsidRPr="00D53D15" w:rsidRDefault="00BE224D" w:rsidP="00222646">
            <w:pPr>
              <w:pStyle w:val="ConsPlusCell"/>
              <w:jc w:val="center"/>
              <w:rPr>
                <w:rFonts w:ascii="Times New Roman" w:hAnsi="Times New Roman" w:cs="Times New Roman"/>
              </w:rPr>
            </w:pPr>
          </w:p>
        </w:tc>
      </w:tr>
    </w:tbl>
    <w:p w:rsidR="00BE224D" w:rsidRPr="00D53D15" w:rsidRDefault="00BE224D" w:rsidP="00BE224D">
      <w:pPr>
        <w:pStyle w:val="ConsPlusNormal"/>
        <w:ind w:firstLine="540"/>
        <w:jc w:val="center"/>
        <w:rPr>
          <w:rFonts w:ascii="Times New Roman" w:hAnsi="Times New Roman" w:cs="Times New Roman"/>
          <w:sz w:val="18"/>
          <w:szCs w:val="18"/>
        </w:rPr>
      </w:pPr>
    </w:p>
    <w:p w:rsidR="00BE224D" w:rsidRPr="00D53D15" w:rsidRDefault="00BE224D" w:rsidP="00BE224D">
      <w:pPr>
        <w:pStyle w:val="ConsPlusNonformat"/>
        <w:ind w:left="1800"/>
        <w:rPr>
          <w:rFonts w:ascii="Times New Roman" w:hAnsi="Times New Roman" w:cs="Times New Roman"/>
        </w:rPr>
      </w:pPr>
      <w:r w:rsidRPr="00D53D15">
        <w:rPr>
          <w:rFonts w:ascii="Times New Roman" w:hAnsi="Times New Roman" w:cs="Times New Roman"/>
        </w:rPr>
        <w:t>Руководитель _________________________________</w:t>
      </w:r>
    </w:p>
    <w:p w:rsidR="00BE224D" w:rsidRPr="00D53D15" w:rsidRDefault="00BE224D" w:rsidP="00BE224D">
      <w:pPr>
        <w:pStyle w:val="ConsPlusNonformat"/>
        <w:ind w:left="1800"/>
        <w:rPr>
          <w:rFonts w:ascii="Times New Roman" w:hAnsi="Times New Roman" w:cs="Times New Roman"/>
        </w:rPr>
      </w:pPr>
      <w:r w:rsidRPr="00D53D15">
        <w:rPr>
          <w:rFonts w:ascii="Times New Roman" w:hAnsi="Times New Roman" w:cs="Times New Roman"/>
        </w:rPr>
        <w:t xml:space="preserve">                                        (подпись, инициалы, фамилия)</w:t>
      </w:r>
    </w:p>
    <w:p w:rsidR="00BE224D" w:rsidRPr="00D53D15" w:rsidRDefault="00BE224D" w:rsidP="00BE224D">
      <w:pPr>
        <w:pStyle w:val="ConsPlusNonformat"/>
        <w:ind w:left="1800"/>
        <w:rPr>
          <w:rFonts w:ascii="Times New Roman" w:hAnsi="Times New Roman" w:cs="Times New Roman"/>
        </w:rPr>
      </w:pPr>
    </w:p>
    <w:p w:rsidR="00BE224D" w:rsidRPr="00D53D15" w:rsidRDefault="00BE224D" w:rsidP="00BE224D">
      <w:pPr>
        <w:pStyle w:val="ConsPlusNonformat"/>
        <w:ind w:left="1800"/>
        <w:rPr>
          <w:rFonts w:ascii="Times New Roman" w:hAnsi="Times New Roman" w:cs="Times New Roman"/>
        </w:rPr>
      </w:pPr>
      <w:r w:rsidRPr="00D53D15">
        <w:rPr>
          <w:rFonts w:ascii="Times New Roman" w:hAnsi="Times New Roman" w:cs="Times New Roman"/>
        </w:rPr>
        <w:t>Дата                                  Место для печати</w:t>
      </w:r>
    </w:p>
    <w:p w:rsidR="00BE224D" w:rsidRPr="00D53D15" w:rsidRDefault="00BE224D" w:rsidP="00BE224D"/>
    <w:p w:rsidR="00BE224D" w:rsidRDefault="00BE224D" w:rsidP="00BE224D">
      <w:pPr>
        <w:sectPr w:rsidR="00BE224D" w:rsidSect="00F41C50">
          <w:pgSz w:w="16840" w:h="11907" w:orient="landscape"/>
          <w:pgMar w:top="1134" w:right="1440" w:bottom="567" w:left="1440" w:header="720" w:footer="720" w:gutter="0"/>
          <w:cols w:space="720"/>
          <w:noEndnote/>
        </w:sectPr>
      </w:pPr>
    </w:p>
    <w:p w:rsidR="00BE224D" w:rsidRDefault="00BE224D" w:rsidP="00BE224D"/>
    <w:p w:rsidR="00BE224D" w:rsidRPr="00BE224D" w:rsidRDefault="00BE224D" w:rsidP="00BE224D">
      <w:pPr>
        <w:pStyle w:val="ConsPlusNormal"/>
        <w:ind w:left="5580"/>
        <w:jc w:val="right"/>
        <w:outlineLvl w:val="0"/>
        <w:rPr>
          <w:rFonts w:ascii="Times New Roman" w:hAnsi="Times New Roman" w:cs="Times New Roman"/>
          <w:szCs w:val="22"/>
        </w:rPr>
      </w:pPr>
      <w:r w:rsidRPr="00BE224D">
        <w:rPr>
          <w:rFonts w:ascii="Times New Roman" w:hAnsi="Times New Roman" w:cs="Times New Roman"/>
          <w:szCs w:val="22"/>
        </w:rPr>
        <w:t xml:space="preserve">Приложение N 4 </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Pr="00D53D15" w:rsidRDefault="00BE224D" w:rsidP="00BE224D">
      <w:pPr>
        <w:pStyle w:val="ConsPlusNormal"/>
        <w:jc w:val="right"/>
        <w:rPr>
          <w:rFonts w:ascii="Times New Roman" w:hAnsi="Times New Roman" w:cs="Times New Roman"/>
        </w:rPr>
      </w:pPr>
    </w:p>
    <w:p w:rsidR="00BE224D" w:rsidRPr="00D53D15" w:rsidRDefault="00BE224D" w:rsidP="00BE224D">
      <w:pPr>
        <w:pStyle w:val="ConsPlusNormal"/>
        <w:ind w:firstLine="540"/>
        <w:jc w:val="both"/>
        <w:rPr>
          <w:rFonts w:ascii="Times New Roman" w:hAnsi="Times New Roman" w:cs="Times New Roman"/>
        </w:rPr>
      </w:pPr>
    </w:p>
    <w:p w:rsidR="00BE224D" w:rsidRPr="00D53D15" w:rsidRDefault="00BE224D" w:rsidP="00BE224D">
      <w:pPr>
        <w:pStyle w:val="ConsPlusNonformat"/>
        <w:jc w:val="center"/>
        <w:rPr>
          <w:rFonts w:ascii="Times New Roman" w:hAnsi="Times New Roman" w:cs="Times New Roman"/>
          <w:sz w:val="18"/>
          <w:szCs w:val="18"/>
        </w:rPr>
      </w:pPr>
      <w:r w:rsidRPr="00D53D15">
        <w:rPr>
          <w:rFonts w:ascii="Times New Roman" w:hAnsi="Times New Roman" w:cs="Times New Roman"/>
          <w:sz w:val="18"/>
          <w:szCs w:val="18"/>
        </w:rPr>
        <w:t>___________________________________________________________________________</w:t>
      </w:r>
    </w:p>
    <w:p w:rsidR="00BE224D" w:rsidRPr="00D53D15" w:rsidRDefault="00BE224D" w:rsidP="00BE224D">
      <w:pPr>
        <w:pStyle w:val="ConsPlusNonformat"/>
        <w:jc w:val="center"/>
        <w:rPr>
          <w:rFonts w:ascii="Times New Roman" w:hAnsi="Times New Roman" w:cs="Times New Roman"/>
          <w:sz w:val="18"/>
          <w:szCs w:val="18"/>
        </w:rPr>
      </w:pPr>
      <w:r w:rsidRPr="00D53D15">
        <w:rPr>
          <w:rFonts w:ascii="Times New Roman" w:hAnsi="Times New Roman" w:cs="Times New Roman"/>
          <w:sz w:val="18"/>
          <w:szCs w:val="18"/>
        </w:rPr>
        <w:t xml:space="preserve">(бланк </w:t>
      </w:r>
      <w:r>
        <w:rPr>
          <w:rFonts w:ascii="Times New Roman" w:hAnsi="Times New Roman" w:cs="Times New Roman"/>
          <w:sz w:val="18"/>
          <w:szCs w:val="18"/>
        </w:rPr>
        <w:t>Ревизионной комиссии</w:t>
      </w:r>
      <w:r w:rsidRPr="00D53D15">
        <w:rPr>
          <w:rFonts w:ascii="Times New Roman" w:hAnsi="Times New Roman" w:cs="Times New Roman"/>
          <w:sz w:val="18"/>
          <w:szCs w:val="18"/>
        </w:rPr>
        <w:t xml:space="preserve"> Суджанского района Курской области)</w:t>
      </w:r>
    </w:p>
    <w:p w:rsidR="00BE224D" w:rsidRPr="00D53D15" w:rsidRDefault="00BE224D" w:rsidP="00BE224D">
      <w:pPr>
        <w:pStyle w:val="ConsPlusNonformat"/>
        <w:rPr>
          <w:rFonts w:ascii="Times New Roman" w:hAnsi="Times New Roman" w:cs="Times New Roman"/>
          <w:sz w:val="18"/>
          <w:szCs w:val="18"/>
        </w:rPr>
      </w:pPr>
    </w:p>
    <w:p w:rsidR="00BE224D" w:rsidRPr="00D53D15" w:rsidRDefault="00BE224D" w:rsidP="00BE224D">
      <w:pPr>
        <w:pStyle w:val="ConsPlusNonformat"/>
        <w:jc w:val="right"/>
        <w:rPr>
          <w:rFonts w:ascii="Times New Roman" w:hAnsi="Times New Roman" w:cs="Times New Roman"/>
          <w:sz w:val="18"/>
          <w:szCs w:val="18"/>
        </w:rPr>
      </w:pPr>
      <w:r>
        <w:rPr>
          <w:rFonts w:ascii="Times New Roman" w:hAnsi="Times New Roman" w:cs="Times New Roman"/>
          <w:sz w:val="18"/>
          <w:szCs w:val="18"/>
        </w:rPr>
        <w:t xml:space="preserve">Председателю Ревизионной комиссии </w:t>
      </w:r>
      <w:r w:rsidRPr="00D53D15">
        <w:rPr>
          <w:rFonts w:ascii="Times New Roman" w:hAnsi="Times New Roman" w:cs="Times New Roman"/>
          <w:sz w:val="18"/>
          <w:szCs w:val="18"/>
        </w:rPr>
        <w:t>Суджанского района Курской области</w:t>
      </w:r>
    </w:p>
    <w:p w:rsidR="00BE224D" w:rsidRPr="00D53D15" w:rsidRDefault="00BE224D" w:rsidP="00BE224D">
      <w:pPr>
        <w:pStyle w:val="ConsPlusNonformat"/>
        <w:rPr>
          <w:rFonts w:ascii="Times New Roman" w:hAnsi="Times New Roman" w:cs="Times New Roman"/>
          <w:sz w:val="18"/>
          <w:szCs w:val="18"/>
        </w:rPr>
      </w:pPr>
    </w:p>
    <w:p w:rsidR="00BE224D" w:rsidRPr="00D53D15" w:rsidRDefault="00BE224D" w:rsidP="00BE224D">
      <w:pPr>
        <w:pStyle w:val="ConsPlusNonformat"/>
        <w:jc w:val="center"/>
        <w:rPr>
          <w:rFonts w:ascii="Times New Roman" w:hAnsi="Times New Roman" w:cs="Times New Roman"/>
          <w:sz w:val="18"/>
          <w:szCs w:val="18"/>
        </w:rPr>
      </w:pPr>
      <w:r w:rsidRPr="00D53D15">
        <w:rPr>
          <w:rFonts w:ascii="Times New Roman" w:hAnsi="Times New Roman" w:cs="Times New Roman"/>
          <w:sz w:val="18"/>
          <w:szCs w:val="18"/>
        </w:rPr>
        <w:t>ПРЕДСТАВЛЕНИЕ О НАЗНАЧЕНИИ (ПЕРЕРАСЧЕТЕ) ПЕНСИИ ЗА ВЫСЛУГУ ЛЕТ</w:t>
      </w:r>
    </w:p>
    <w:p w:rsidR="00BE224D" w:rsidRPr="00D53D15" w:rsidRDefault="00BE224D" w:rsidP="00BE224D">
      <w:pPr>
        <w:pStyle w:val="ConsPlusNonformat"/>
        <w:rPr>
          <w:rFonts w:ascii="Times New Roman" w:hAnsi="Times New Roman" w:cs="Times New Roman"/>
          <w:sz w:val="22"/>
          <w:szCs w:val="22"/>
        </w:rPr>
      </w:pP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 xml:space="preserve">    В соответствии  с  </w:t>
      </w:r>
      <w:hyperlink r:id="rId23" w:history="1">
        <w:r w:rsidRPr="00D53D15">
          <w:rPr>
            <w:rFonts w:ascii="Times New Roman" w:hAnsi="Times New Roman" w:cs="Times New Roman"/>
            <w:color w:val="0000FF"/>
            <w:sz w:val="22"/>
            <w:szCs w:val="22"/>
          </w:rPr>
          <w:t>Законом</w:t>
        </w:r>
      </w:hyperlink>
      <w:r w:rsidRPr="00D53D15">
        <w:rPr>
          <w:rFonts w:ascii="Times New Roman" w:hAnsi="Times New Roman" w:cs="Times New Roman"/>
          <w:sz w:val="22"/>
          <w:szCs w:val="22"/>
        </w:rPr>
        <w:t xml:space="preserve">  Курской  области  от 13 июня 2007г. № 60-ЗКО «О муниципальной службе в Курской области» прошу назначить(пересчитать) пенсию за выслугу лет к страховой пенсии по старости (инвалидности)</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__________________________________________________________________________,</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 xml:space="preserve">                            (фамилия, имя, отчество)</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замещавшему должность _____________________________________________________</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__________________________________________________________________________.</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 xml:space="preserve"> (наименование должности на день увольнения с муниципальной службы </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 xml:space="preserve">                                )</w:t>
      </w:r>
    </w:p>
    <w:p w:rsidR="00BE224D" w:rsidRPr="00D53D15" w:rsidRDefault="00BE224D" w:rsidP="00BE224D">
      <w:pPr>
        <w:pStyle w:val="ConsPlusNonformat"/>
        <w:rPr>
          <w:rFonts w:ascii="Times New Roman" w:hAnsi="Times New Roman" w:cs="Times New Roman"/>
          <w:sz w:val="22"/>
          <w:szCs w:val="22"/>
        </w:rPr>
      </w:pP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Стаж муниципальной службы составляет ______ лет.</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Среднемесячный заработок для назначения пенсии за  выслугу лет на должности</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___________________________________________ составляет _____ руб. ____ коп.</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 xml:space="preserve">          (наименование должности)</w:t>
      </w:r>
    </w:p>
    <w:p w:rsidR="00BE224D" w:rsidRPr="00D53D15" w:rsidRDefault="00BE224D" w:rsidP="00BE224D">
      <w:pPr>
        <w:pStyle w:val="ConsPlusNonformat"/>
        <w:rPr>
          <w:rFonts w:ascii="Times New Roman" w:hAnsi="Times New Roman" w:cs="Times New Roman"/>
          <w:sz w:val="22"/>
          <w:szCs w:val="22"/>
        </w:rPr>
      </w:pPr>
      <w:r w:rsidRPr="00D53D15">
        <w:rPr>
          <w:rFonts w:ascii="Times New Roman" w:hAnsi="Times New Roman" w:cs="Times New Roman"/>
          <w:sz w:val="22"/>
          <w:szCs w:val="22"/>
        </w:rPr>
        <w:t>Уволен(а) с  муниципальной службы по основанию, предусмотренному пунктом ___ части ___ статьи ___ Закона Курской области от 13.06.2007г. № 60-ЗКО «О муниципальной службе в Курской области»</w:t>
      </w:r>
    </w:p>
    <w:p w:rsidR="00BE224D" w:rsidRPr="00D53D15" w:rsidRDefault="00BE224D" w:rsidP="00BE224D">
      <w:pPr>
        <w:pStyle w:val="ConsPlusNormal"/>
        <w:ind w:firstLine="540"/>
        <w:jc w:val="both"/>
        <w:rPr>
          <w:rFonts w:ascii="Times New Roman" w:hAnsi="Times New Roman" w:cs="Times New Roman"/>
          <w:szCs w:val="22"/>
        </w:rPr>
      </w:pPr>
      <w:r w:rsidRPr="00D53D15">
        <w:rPr>
          <w:rFonts w:ascii="Times New Roman" w:hAnsi="Times New Roman" w:cs="Times New Roman"/>
          <w:szCs w:val="22"/>
        </w:rPr>
        <w:t>К представлению прилагаются:</w:t>
      </w:r>
    </w:p>
    <w:p w:rsidR="00BE224D" w:rsidRPr="00D53D15" w:rsidRDefault="00BE224D" w:rsidP="00BE224D">
      <w:pPr>
        <w:pStyle w:val="ConsPlusNormal"/>
        <w:ind w:firstLine="540"/>
        <w:jc w:val="both"/>
        <w:rPr>
          <w:rFonts w:ascii="Times New Roman" w:hAnsi="Times New Roman" w:cs="Times New Roman"/>
          <w:szCs w:val="22"/>
        </w:rPr>
      </w:pPr>
      <w:r w:rsidRPr="00D53D15">
        <w:rPr>
          <w:rFonts w:ascii="Times New Roman" w:hAnsi="Times New Roman" w:cs="Times New Roman"/>
          <w:szCs w:val="22"/>
        </w:rPr>
        <w:t>1) заявление о назначении пенсии за выслугу лет;</w:t>
      </w:r>
    </w:p>
    <w:p w:rsidR="00BE224D" w:rsidRPr="00D53D15" w:rsidRDefault="00BE224D" w:rsidP="00BE224D">
      <w:pPr>
        <w:pStyle w:val="ConsPlusNormal"/>
        <w:ind w:firstLine="540"/>
        <w:jc w:val="both"/>
        <w:rPr>
          <w:rFonts w:ascii="Times New Roman" w:hAnsi="Times New Roman" w:cs="Times New Roman"/>
          <w:szCs w:val="22"/>
        </w:rPr>
      </w:pPr>
      <w:r w:rsidRPr="00D53D15">
        <w:rPr>
          <w:rFonts w:ascii="Times New Roman" w:hAnsi="Times New Roman" w:cs="Times New Roman"/>
          <w:szCs w:val="22"/>
        </w:rPr>
        <w:t>2) справка о должностях, периоды службы (работы) в которых включаются в стаж муниципальной  службы для назначения пенсии за выслугу лет;</w:t>
      </w:r>
    </w:p>
    <w:p w:rsidR="00BE224D" w:rsidRPr="00D53D15" w:rsidRDefault="00BE224D" w:rsidP="00BE224D">
      <w:pPr>
        <w:pStyle w:val="ConsPlusNonformat"/>
        <w:ind w:firstLine="540"/>
        <w:jc w:val="both"/>
        <w:rPr>
          <w:rFonts w:ascii="Times New Roman" w:hAnsi="Times New Roman" w:cs="Times New Roman"/>
          <w:sz w:val="22"/>
          <w:szCs w:val="22"/>
        </w:rPr>
      </w:pPr>
      <w:r w:rsidRPr="00D53D15">
        <w:rPr>
          <w:rFonts w:ascii="Times New Roman" w:hAnsi="Times New Roman" w:cs="Times New Roman"/>
          <w:sz w:val="22"/>
          <w:szCs w:val="22"/>
        </w:rPr>
        <w:t>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w:t>
      </w:r>
    </w:p>
    <w:p w:rsidR="00BE224D" w:rsidRPr="00D53D15" w:rsidRDefault="00BE224D" w:rsidP="00BE224D">
      <w:pPr>
        <w:pStyle w:val="ConsPlusNonformat"/>
        <w:ind w:firstLine="540"/>
        <w:jc w:val="both"/>
        <w:rPr>
          <w:rFonts w:ascii="Times New Roman" w:hAnsi="Times New Roman" w:cs="Times New Roman"/>
          <w:sz w:val="22"/>
          <w:szCs w:val="22"/>
        </w:rPr>
      </w:pPr>
      <w:r w:rsidRPr="00D53D15">
        <w:rPr>
          <w:rFonts w:ascii="Times New Roman" w:hAnsi="Times New Roman" w:cs="Times New Roman"/>
          <w:sz w:val="22"/>
          <w:szCs w:val="22"/>
        </w:rPr>
        <w:t>4) копия решения об освобождении от должности муниципальной службы;</w:t>
      </w:r>
    </w:p>
    <w:p w:rsidR="00BE224D" w:rsidRPr="00D53D15" w:rsidRDefault="00BE224D" w:rsidP="00BE224D">
      <w:pPr>
        <w:pStyle w:val="ConsPlusNormal"/>
        <w:ind w:firstLine="540"/>
        <w:jc w:val="both"/>
        <w:rPr>
          <w:rFonts w:ascii="Times New Roman" w:hAnsi="Times New Roman" w:cs="Times New Roman"/>
          <w:szCs w:val="22"/>
        </w:rPr>
      </w:pPr>
      <w:r w:rsidRPr="00D53D15">
        <w:rPr>
          <w:rFonts w:ascii="Times New Roman" w:hAnsi="Times New Roman" w:cs="Times New Roman"/>
          <w:szCs w:val="22"/>
        </w:rPr>
        <w:t>5) копи</w:t>
      </w:r>
      <w:r>
        <w:rPr>
          <w:rFonts w:ascii="Times New Roman" w:hAnsi="Times New Roman" w:cs="Times New Roman"/>
          <w:szCs w:val="22"/>
        </w:rPr>
        <w:t>и документов о трудовой деятельности, трудовом стаже (за периоды до 1 января 2020 года) гражданина;</w:t>
      </w:r>
      <w:r w:rsidRPr="00D53D15">
        <w:rPr>
          <w:rFonts w:ascii="Times New Roman" w:hAnsi="Times New Roman" w:cs="Times New Roman"/>
          <w:szCs w:val="22"/>
        </w:rPr>
        <w:t xml:space="preserve"> </w:t>
      </w:r>
    </w:p>
    <w:p w:rsidR="00BE224D" w:rsidRPr="00D53D15" w:rsidRDefault="00BE224D" w:rsidP="00BE224D">
      <w:pPr>
        <w:pStyle w:val="ConsPlusNormal"/>
        <w:ind w:firstLine="540"/>
        <w:jc w:val="both"/>
        <w:rPr>
          <w:rFonts w:ascii="Times New Roman" w:hAnsi="Times New Roman" w:cs="Times New Roman"/>
          <w:szCs w:val="22"/>
        </w:rPr>
      </w:pPr>
      <w:r w:rsidRPr="00D53D15">
        <w:rPr>
          <w:rFonts w:ascii="Times New Roman" w:hAnsi="Times New Roman" w:cs="Times New Roman"/>
          <w:szCs w:val="22"/>
        </w:rPr>
        <w:t>6) копи</w:t>
      </w:r>
      <w:r>
        <w:rPr>
          <w:rFonts w:ascii="Times New Roman" w:hAnsi="Times New Roman" w:cs="Times New Roman"/>
          <w:szCs w:val="22"/>
        </w:rPr>
        <w:t>и документов, удостоверяющих личность гражданина Российской Федерации</w:t>
      </w:r>
      <w:r w:rsidRPr="00D53D15">
        <w:rPr>
          <w:rFonts w:ascii="Times New Roman" w:hAnsi="Times New Roman" w:cs="Times New Roman"/>
          <w:szCs w:val="22"/>
        </w:rPr>
        <w:t>;</w:t>
      </w:r>
    </w:p>
    <w:p w:rsidR="00BE224D" w:rsidRPr="00D53D15" w:rsidRDefault="00BE224D" w:rsidP="00BE224D">
      <w:pPr>
        <w:pStyle w:val="ConsPlusNormal"/>
        <w:ind w:firstLine="540"/>
        <w:jc w:val="both"/>
        <w:rPr>
          <w:rFonts w:ascii="Times New Roman" w:hAnsi="Times New Roman" w:cs="Times New Roman"/>
          <w:szCs w:val="22"/>
        </w:rPr>
      </w:pPr>
      <w:r w:rsidRPr="00D53D15">
        <w:rPr>
          <w:rFonts w:ascii="Times New Roman" w:hAnsi="Times New Roman" w:cs="Times New Roman"/>
          <w:szCs w:val="22"/>
        </w:rPr>
        <w:t>7)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BE224D" w:rsidRPr="00D53D15" w:rsidRDefault="00BE224D" w:rsidP="00BE224D">
      <w:pPr>
        <w:pStyle w:val="ConsPlusNormal"/>
        <w:ind w:firstLine="540"/>
        <w:jc w:val="both"/>
        <w:rPr>
          <w:rFonts w:ascii="Times New Roman" w:hAnsi="Times New Roman" w:cs="Times New Roman"/>
          <w:szCs w:val="22"/>
        </w:rPr>
      </w:pPr>
      <w:r w:rsidRPr="00D53D15">
        <w:rPr>
          <w:rFonts w:ascii="Times New Roman" w:hAnsi="Times New Roman" w:cs="Times New Roman"/>
          <w:szCs w:val="22"/>
        </w:rPr>
        <w:t>8) копия военного билета (при наличии).</w:t>
      </w:r>
    </w:p>
    <w:p w:rsidR="00BE224D" w:rsidRPr="00D53D15" w:rsidRDefault="00BE224D" w:rsidP="00BE224D">
      <w:pPr>
        <w:pStyle w:val="ConsPlusNormal"/>
        <w:ind w:firstLine="540"/>
        <w:jc w:val="both"/>
        <w:rPr>
          <w:rFonts w:ascii="Times New Roman" w:hAnsi="Times New Roman" w:cs="Times New Roman"/>
        </w:rPr>
      </w:pPr>
    </w:p>
    <w:p w:rsidR="00BE224D" w:rsidRPr="00D53D15" w:rsidRDefault="00BE224D" w:rsidP="00BE224D">
      <w:pPr>
        <w:pStyle w:val="ConsPlusNonformat"/>
        <w:rPr>
          <w:rFonts w:ascii="Times New Roman" w:hAnsi="Times New Roman" w:cs="Times New Roman"/>
          <w:sz w:val="18"/>
          <w:szCs w:val="18"/>
        </w:rPr>
      </w:pPr>
      <w:r>
        <w:rPr>
          <w:rFonts w:ascii="Times New Roman" w:hAnsi="Times New Roman" w:cs="Times New Roman"/>
          <w:sz w:val="18"/>
          <w:szCs w:val="18"/>
        </w:rPr>
        <w:t>Специалист кадровой службы</w:t>
      </w:r>
      <w:r w:rsidRPr="00D53D15">
        <w:rPr>
          <w:rFonts w:ascii="Times New Roman" w:hAnsi="Times New Roman" w:cs="Times New Roman"/>
          <w:sz w:val="18"/>
          <w:szCs w:val="18"/>
        </w:rPr>
        <w:t xml:space="preserve"> ____________________________________________</w:t>
      </w: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 xml:space="preserve">                                               (подпись, инициалы, фамилия)</w:t>
      </w:r>
    </w:p>
    <w:p w:rsidR="00BE224D" w:rsidRPr="00D53D15" w:rsidRDefault="00BE224D" w:rsidP="00BE224D">
      <w:pPr>
        <w:pStyle w:val="ConsPlusNonformat"/>
        <w:rPr>
          <w:rFonts w:ascii="Times New Roman" w:hAnsi="Times New Roman" w:cs="Times New Roman"/>
          <w:sz w:val="18"/>
          <w:szCs w:val="18"/>
        </w:rPr>
      </w:pPr>
    </w:p>
    <w:p w:rsidR="00BE224D" w:rsidRPr="00D53D15" w:rsidRDefault="00BE224D" w:rsidP="00BE224D">
      <w:pPr>
        <w:pStyle w:val="ConsPlusNonformat"/>
        <w:rPr>
          <w:rFonts w:ascii="Times New Roman" w:hAnsi="Times New Roman" w:cs="Times New Roman"/>
          <w:sz w:val="18"/>
          <w:szCs w:val="18"/>
        </w:rPr>
      </w:pPr>
    </w:p>
    <w:p w:rsidR="00BE224D" w:rsidRPr="00D53D15" w:rsidRDefault="00BE224D" w:rsidP="00BE224D">
      <w:pPr>
        <w:pStyle w:val="ConsPlusNonformat"/>
        <w:rPr>
          <w:rFonts w:ascii="Times New Roman" w:hAnsi="Times New Roman" w:cs="Times New Roman"/>
          <w:sz w:val="18"/>
          <w:szCs w:val="18"/>
        </w:rPr>
      </w:pPr>
    </w:p>
    <w:p w:rsidR="00BE224D" w:rsidRPr="00D53D15" w:rsidRDefault="00BE224D" w:rsidP="00BE224D">
      <w:pPr>
        <w:pStyle w:val="ConsPlusNonformat"/>
        <w:rPr>
          <w:rFonts w:ascii="Times New Roman" w:hAnsi="Times New Roman" w:cs="Times New Roman"/>
          <w:sz w:val="18"/>
          <w:szCs w:val="18"/>
        </w:rPr>
      </w:pPr>
      <w:r w:rsidRPr="00D53D15">
        <w:rPr>
          <w:rFonts w:ascii="Times New Roman" w:hAnsi="Times New Roman" w:cs="Times New Roman"/>
          <w:sz w:val="18"/>
          <w:szCs w:val="18"/>
        </w:rPr>
        <w:t>Дата _______________          Место для печати</w:t>
      </w:r>
    </w:p>
    <w:p w:rsidR="00BE224D" w:rsidRPr="00D53D15" w:rsidRDefault="00BE224D" w:rsidP="00BE224D"/>
    <w:p w:rsidR="00BE224D" w:rsidRDefault="00BE224D" w:rsidP="00BE224D">
      <w:pPr>
        <w:tabs>
          <w:tab w:val="left" w:pos="-3240"/>
        </w:tabs>
        <w:ind w:firstLine="900"/>
        <w:jc w:val="both"/>
        <w:sectPr w:rsidR="00BE224D" w:rsidSect="00F41C50">
          <w:pgSz w:w="11906" w:h="16838"/>
          <w:pgMar w:top="1134" w:right="851" w:bottom="1134" w:left="1701" w:header="709" w:footer="709" w:gutter="0"/>
          <w:cols w:space="708"/>
          <w:docGrid w:linePitch="360"/>
        </w:sectPr>
      </w:pPr>
    </w:p>
    <w:p w:rsidR="00BE224D" w:rsidRPr="00BE224D" w:rsidRDefault="00BE224D" w:rsidP="00BE224D">
      <w:pPr>
        <w:pStyle w:val="ConsPlusNormal"/>
        <w:jc w:val="right"/>
        <w:outlineLvl w:val="0"/>
        <w:rPr>
          <w:rFonts w:ascii="Times New Roman" w:hAnsi="Times New Roman" w:cs="Times New Roman"/>
          <w:szCs w:val="22"/>
        </w:rPr>
      </w:pPr>
      <w:r w:rsidRPr="00BE224D">
        <w:rPr>
          <w:rFonts w:ascii="Times New Roman" w:hAnsi="Times New Roman" w:cs="Times New Roman"/>
          <w:szCs w:val="22"/>
        </w:rPr>
        <w:lastRenderedPageBreak/>
        <w:t xml:space="preserve">                         </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Приложение N 5</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Pr="00BE224D" w:rsidRDefault="00BE224D" w:rsidP="00BE224D">
      <w:pPr>
        <w:pStyle w:val="ConsPlusNormal"/>
        <w:ind w:left="5580"/>
        <w:jc w:val="right"/>
        <w:rPr>
          <w:rFonts w:ascii="Times New Roman" w:hAnsi="Times New Roman" w:cs="Times New Roman"/>
          <w:szCs w:val="22"/>
        </w:rPr>
      </w:pPr>
    </w:p>
    <w:p w:rsidR="00BE224D" w:rsidRPr="0061405F" w:rsidRDefault="00BE224D" w:rsidP="00BE224D">
      <w:pPr>
        <w:spacing w:line="264" w:lineRule="auto"/>
        <w:jc w:val="center"/>
        <w:outlineLvl w:val="0"/>
        <w:rPr>
          <w:bCs/>
          <w:color w:val="000000"/>
          <w:spacing w:val="-10"/>
          <w:sz w:val="20"/>
          <w:szCs w:val="20"/>
          <w:lang w:bidi="ru-RU"/>
        </w:rPr>
      </w:pPr>
      <w:r w:rsidRPr="0061405F">
        <w:rPr>
          <w:bCs/>
          <w:color w:val="000000"/>
          <w:spacing w:val="-10"/>
          <w:sz w:val="20"/>
          <w:szCs w:val="20"/>
          <w:lang w:bidi="ru-RU"/>
        </w:rPr>
        <w:t>РЕВИЗИОННАЯ КОМИССИЯ СУДЖАНСКОГО РАЙОНА</w:t>
      </w:r>
    </w:p>
    <w:p w:rsidR="00BE224D" w:rsidRPr="0061405F" w:rsidRDefault="00BE224D" w:rsidP="00BE224D">
      <w:pPr>
        <w:spacing w:line="288" w:lineRule="auto"/>
        <w:jc w:val="center"/>
        <w:outlineLvl w:val="0"/>
        <w:rPr>
          <w:bCs/>
          <w:color w:val="000000"/>
          <w:spacing w:val="-10"/>
          <w:sz w:val="20"/>
          <w:szCs w:val="20"/>
          <w:lang w:bidi="ru-RU"/>
        </w:rPr>
      </w:pPr>
      <w:r w:rsidRPr="0061405F">
        <w:rPr>
          <w:bCs/>
          <w:color w:val="000000"/>
          <w:spacing w:val="-10"/>
          <w:sz w:val="20"/>
          <w:szCs w:val="20"/>
          <w:lang w:bidi="ru-RU"/>
        </w:rPr>
        <w:t>КУРСКОЙ ОБЛАСТИ</w:t>
      </w:r>
    </w:p>
    <w:p w:rsidR="00BE224D" w:rsidRPr="0061405F" w:rsidRDefault="00BE224D" w:rsidP="00BE224D">
      <w:pPr>
        <w:spacing w:line="288" w:lineRule="auto"/>
        <w:jc w:val="center"/>
        <w:outlineLvl w:val="0"/>
        <w:rPr>
          <w:bCs/>
          <w:color w:val="000000"/>
          <w:spacing w:val="80"/>
          <w:sz w:val="20"/>
          <w:szCs w:val="20"/>
          <w:lang w:bidi="ru-RU"/>
        </w:rPr>
      </w:pPr>
      <w:r w:rsidRPr="0061405F">
        <w:rPr>
          <w:bCs/>
          <w:color w:val="000000"/>
          <w:spacing w:val="80"/>
          <w:sz w:val="20"/>
          <w:szCs w:val="20"/>
          <w:lang w:bidi="ru-RU"/>
        </w:rPr>
        <w:t>ПРИКАЗ</w:t>
      </w:r>
    </w:p>
    <w:p w:rsidR="00BE224D" w:rsidRPr="0061405F" w:rsidRDefault="00BE224D" w:rsidP="00BE224D">
      <w:pPr>
        <w:ind w:left="-426"/>
        <w:jc w:val="center"/>
        <w:outlineLvl w:val="0"/>
        <w:rPr>
          <w:bCs/>
          <w:color w:val="000000"/>
          <w:spacing w:val="-10"/>
          <w:sz w:val="36"/>
          <w:szCs w:val="36"/>
          <w:lang w:bidi="ru-RU"/>
        </w:rPr>
      </w:pPr>
    </w:p>
    <w:p w:rsidR="00BE224D" w:rsidRPr="0061405F" w:rsidRDefault="00BE224D" w:rsidP="00BE224D">
      <w:pPr>
        <w:jc w:val="center"/>
        <w:rPr>
          <w:rFonts w:eastAsia="Arial Unicode MS"/>
          <w:color w:val="000000"/>
          <w:sz w:val="20"/>
          <w:szCs w:val="20"/>
          <w:lang w:bidi="ru-RU"/>
        </w:rPr>
      </w:pPr>
      <w:r w:rsidRPr="0061405F">
        <w:rPr>
          <w:rFonts w:eastAsia="Arial Unicode MS"/>
          <w:color w:val="000000"/>
          <w:sz w:val="20"/>
          <w:szCs w:val="20"/>
          <w:lang w:bidi="ru-RU"/>
        </w:rPr>
        <w:t>от _______________                        Суджа                                  №__________</w:t>
      </w:r>
    </w:p>
    <w:p w:rsidR="00BE224D" w:rsidRPr="0061405F" w:rsidRDefault="00BE224D" w:rsidP="00BE224D">
      <w:pPr>
        <w:pStyle w:val="ConsPlusNonformat"/>
        <w:rPr>
          <w:rFonts w:ascii="Times New Roman" w:hAnsi="Times New Roman" w:cs="Times New Roman"/>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О назначении пенсии за выслугу лет</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1. В  соответствии  с  </w:t>
      </w:r>
      <w:hyperlink r:id="rId24" w:history="1">
        <w:r w:rsidRPr="0061405F">
          <w:rPr>
            <w:rFonts w:ascii="Times New Roman" w:hAnsi="Times New Roman" w:cs="Times New Roman"/>
            <w:color w:val="000000"/>
            <w:sz w:val="18"/>
            <w:szCs w:val="18"/>
          </w:rPr>
          <w:t>Законом</w:t>
        </w:r>
      </w:hyperlink>
      <w:r w:rsidRPr="0061405F">
        <w:rPr>
          <w:rFonts w:ascii="Times New Roman" w:hAnsi="Times New Roman" w:cs="Times New Roman"/>
          <w:color w:val="000000"/>
          <w:sz w:val="18"/>
          <w:szCs w:val="18"/>
        </w:rPr>
        <w:t xml:space="preserve"> </w:t>
      </w:r>
      <w:r w:rsidRPr="0061405F">
        <w:rPr>
          <w:rFonts w:ascii="Times New Roman" w:hAnsi="Times New Roman" w:cs="Times New Roman"/>
          <w:sz w:val="18"/>
          <w:szCs w:val="18"/>
        </w:rPr>
        <w:t xml:space="preserve"> Курской области  от 13 июня 2007г. № 60-ЗКО «О муниципальной службе в Курской области» установить с ___________________ пенсию за выслугу лет гр.</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__________________________________________________________________________,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(фамилия, имя, отчество)</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замещавшему  должность  муниципальной службы </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___________________________________________________________________________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__________________________________________________________________________.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(наименование должности)</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Стаж муниципальной службы (работы) составляет ___ лет.</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Среднемесячный заработок, учитываемый для назначения пенсии за выслугу лет,</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составляет ___ руб. ___ коп.</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Общая сумма  пенсии  за выслугу лет и  страховой части  страховой пенсии  по</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старости (инвалидности), определена в размере _____ руб.___ коп., что составляет _____% среднемесячного заработка, учитываемого для назначения пенсии за выслугу лет.</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2. Специалисту по  бухучету и отчетности осуществлять  выплату пенсии за выслугу лет__________________________________________________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(фамилия, имя, отчество)</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с учетом положений  статьи </w:t>
      </w:r>
      <w:hyperlink r:id="rId25" w:history="1">
        <w:r w:rsidRPr="0061405F">
          <w:rPr>
            <w:rFonts w:ascii="Times New Roman" w:hAnsi="Times New Roman" w:cs="Times New Roman"/>
            <w:color w:val="000000"/>
            <w:sz w:val="18"/>
            <w:szCs w:val="18"/>
          </w:rPr>
          <w:t>8</w:t>
        </w:r>
      </w:hyperlink>
      <w:r w:rsidRPr="0061405F">
        <w:rPr>
          <w:rFonts w:ascii="Times New Roman" w:hAnsi="Times New Roman" w:cs="Times New Roman"/>
          <w:sz w:val="18"/>
          <w:szCs w:val="18"/>
        </w:rPr>
        <w:t xml:space="preserve"> Закона Курской области  от 13 июня 2007г. № 60-ЗКО                      «О муниципальной службе в Курской области»</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Председатель Суджанского района Курской области                  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(инициалы, фамилия)</w:t>
      </w:r>
    </w:p>
    <w:p w:rsidR="00BE224D" w:rsidRPr="0061405F" w:rsidRDefault="00BE224D" w:rsidP="00BE224D">
      <w:pPr>
        <w:pStyle w:val="ConsPlusNormal"/>
        <w:ind w:firstLine="540"/>
        <w:jc w:val="both"/>
        <w:rPr>
          <w:rFonts w:ascii="Times New Roman" w:hAnsi="Times New Roman" w:cs="Times New Roman"/>
          <w:sz w:val="18"/>
          <w:szCs w:val="18"/>
        </w:rPr>
      </w:pPr>
    </w:p>
    <w:p w:rsidR="00BE224D" w:rsidRDefault="00BE224D" w:rsidP="00BE224D">
      <w:pPr>
        <w:pStyle w:val="ConsPlusNormal"/>
        <w:ind w:firstLine="540"/>
        <w:jc w:val="both"/>
        <w:rPr>
          <w:sz w:val="18"/>
          <w:szCs w:val="18"/>
        </w:rPr>
      </w:pPr>
    </w:p>
    <w:p w:rsidR="00BE224D" w:rsidRDefault="00BE224D" w:rsidP="00BE224D">
      <w:pPr>
        <w:pStyle w:val="ConsPlusNormal"/>
        <w:ind w:firstLine="540"/>
        <w:jc w:val="both"/>
        <w:rPr>
          <w:sz w:val="18"/>
          <w:szCs w:val="18"/>
        </w:rPr>
      </w:pPr>
    </w:p>
    <w:p w:rsidR="00BE224D" w:rsidRDefault="00BE224D" w:rsidP="00BE224D"/>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pStyle w:val="ConsPlusNormal"/>
        <w:jc w:val="right"/>
        <w:outlineLvl w:val="0"/>
      </w:pPr>
    </w:p>
    <w:p w:rsidR="00BE224D" w:rsidRDefault="00BE224D" w:rsidP="00BE224D">
      <w:pPr>
        <w:pStyle w:val="ConsPlusNormal"/>
        <w:jc w:val="right"/>
        <w:outlineLvl w:val="0"/>
      </w:pPr>
    </w:p>
    <w:p w:rsidR="00BE224D" w:rsidRDefault="00BE224D" w:rsidP="00BE224D">
      <w:pPr>
        <w:pStyle w:val="ConsPlusNormal"/>
        <w:jc w:val="right"/>
        <w:outlineLvl w:val="0"/>
      </w:pPr>
    </w:p>
    <w:p w:rsidR="00BE224D" w:rsidRDefault="00BE224D" w:rsidP="00BE224D">
      <w:pPr>
        <w:pStyle w:val="ConsPlusNormal"/>
        <w:jc w:val="right"/>
        <w:outlineLvl w:val="0"/>
      </w:pPr>
    </w:p>
    <w:p w:rsidR="00BE224D" w:rsidRDefault="00BE224D" w:rsidP="00BE224D">
      <w:pPr>
        <w:pStyle w:val="ConsPlusNormal"/>
        <w:ind w:left="5760"/>
        <w:jc w:val="right"/>
      </w:pPr>
    </w:p>
    <w:p w:rsidR="00BE224D" w:rsidRDefault="00BE224D" w:rsidP="00BE224D">
      <w:pPr>
        <w:pStyle w:val="ConsPlusNormal"/>
        <w:ind w:left="5760"/>
        <w:jc w:val="right"/>
      </w:pPr>
    </w:p>
    <w:p w:rsidR="00BE224D" w:rsidRPr="00BE224D" w:rsidRDefault="00BE224D" w:rsidP="00BE224D">
      <w:pPr>
        <w:pStyle w:val="ConsPlusNormal"/>
        <w:jc w:val="right"/>
        <w:outlineLvl w:val="0"/>
        <w:rPr>
          <w:rFonts w:ascii="Times New Roman" w:hAnsi="Times New Roman" w:cs="Times New Roman"/>
          <w:szCs w:val="22"/>
        </w:rPr>
      </w:pPr>
      <w:r w:rsidRPr="00BE224D">
        <w:rPr>
          <w:rFonts w:ascii="Times New Roman" w:hAnsi="Times New Roman" w:cs="Times New Roman"/>
          <w:szCs w:val="22"/>
        </w:rPr>
        <w:t xml:space="preserve">               Приложение N 6</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Pr="0061405F" w:rsidRDefault="00BE224D" w:rsidP="00BE224D">
      <w:pPr>
        <w:pStyle w:val="ConsPlusNormal"/>
        <w:jc w:val="center"/>
        <w:rPr>
          <w:rFonts w:ascii="Times New Roman" w:hAnsi="Times New Roman" w:cs="Times New Roman"/>
        </w:rPr>
      </w:pPr>
    </w:p>
    <w:p w:rsidR="00BE224D" w:rsidRPr="0061405F" w:rsidRDefault="00BE224D" w:rsidP="00BE224D">
      <w:pPr>
        <w:spacing w:line="264" w:lineRule="auto"/>
        <w:jc w:val="center"/>
        <w:outlineLvl w:val="0"/>
        <w:rPr>
          <w:bCs/>
          <w:color w:val="000000"/>
          <w:spacing w:val="-10"/>
          <w:sz w:val="20"/>
          <w:szCs w:val="20"/>
          <w:lang w:bidi="ru-RU"/>
        </w:rPr>
      </w:pPr>
      <w:r w:rsidRPr="0061405F">
        <w:rPr>
          <w:bCs/>
          <w:color w:val="000000"/>
          <w:spacing w:val="-10"/>
          <w:sz w:val="20"/>
          <w:szCs w:val="20"/>
          <w:lang w:bidi="ru-RU"/>
        </w:rPr>
        <w:t>РЕВИЗИОННАЯ КОМИССИЯ  СУДЖАНСКОГО РАЙОНА</w:t>
      </w:r>
    </w:p>
    <w:p w:rsidR="00BE224D" w:rsidRPr="0061405F" w:rsidRDefault="00BE224D" w:rsidP="00BE224D">
      <w:pPr>
        <w:spacing w:line="288" w:lineRule="auto"/>
        <w:jc w:val="center"/>
        <w:outlineLvl w:val="0"/>
        <w:rPr>
          <w:bCs/>
          <w:color w:val="000000"/>
          <w:spacing w:val="-10"/>
          <w:sz w:val="20"/>
          <w:szCs w:val="20"/>
          <w:lang w:bidi="ru-RU"/>
        </w:rPr>
      </w:pPr>
      <w:r w:rsidRPr="0061405F">
        <w:rPr>
          <w:bCs/>
          <w:color w:val="000000"/>
          <w:spacing w:val="-10"/>
          <w:sz w:val="20"/>
          <w:szCs w:val="20"/>
          <w:lang w:bidi="ru-RU"/>
        </w:rPr>
        <w:t>КУРСКОЙ ОБЛАСТИ</w:t>
      </w:r>
    </w:p>
    <w:p w:rsidR="00BE224D" w:rsidRPr="0061405F" w:rsidRDefault="00BE224D" w:rsidP="00BE224D">
      <w:pPr>
        <w:spacing w:line="288" w:lineRule="auto"/>
        <w:jc w:val="center"/>
        <w:outlineLvl w:val="0"/>
        <w:rPr>
          <w:bCs/>
          <w:color w:val="000000"/>
          <w:spacing w:val="80"/>
          <w:sz w:val="20"/>
          <w:szCs w:val="20"/>
          <w:lang w:bidi="ru-RU"/>
        </w:rPr>
      </w:pPr>
      <w:r w:rsidRPr="0061405F">
        <w:rPr>
          <w:bCs/>
          <w:color w:val="000000"/>
          <w:spacing w:val="80"/>
          <w:sz w:val="20"/>
          <w:szCs w:val="20"/>
          <w:lang w:bidi="ru-RU"/>
        </w:rPr>
        <w:t>ПРИКАЗ</w:t>
      </w:r>
    </w:p>
    <w:p w:rsidR="00BE224D" w:rsidRPr="0061405F" w:rsidRDefault="00BE224D" w:rsidP="00BE224D">
      <w:pPr>
        <w:ind w:left="-426"/>
        <w:jc w:val="center"/>
        <w:outlineLvl w:val="0"/>
        <w:rPr>
          <w:bCs/>
          <w:color w:val="000000"/>
          <w:spacing w:val="-10"/>
          <w:sz w:val="36"/>
          <w:szCs w:val="36"/>
          <w:lang w:bidi="ru-RU"/>
        </w:rPr>
      </w:pPr>
    </w:p>
    <w:p w:rsidR="00BE224D" w:rsidRPr="0061405F" w:rsidRDefault="00BE224D" w:rsidP="00BE224D">
      <w:pPr>
        <w:jc w:val="center"/>
        <w:rPr>
          <w:rFonts w:eastAsia="Arial Unicode MS"/>
          <w:color w:val="000000"/>
          <w:sz w:val="20"/>
          <w:szCs w:val="20"/>
          <w:lang w:bidi="ru-RU"/>
        </w:rPr>
      </w:pPr>
      <w:r w:rsidRPr="0061405F">
        <w:rPr>
          <w:rFonts w:eastAsia="Arial Unicode MS"/>
          <w:color w:val="000000"/>
          <w:sz w:val="20"/>
          <w:szCs w:val="20"/>
          <w:lang w:bidi="ru-RU"/>
        </w:rPr>
        <w:t>от _______________                        Суджа                                  №__________</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Об отказе в назначении пенсии за выслугу лет</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В  соответствии  с  </w:t>
      </w:r>
      <w:hyperlink r:id="rId26" w:history="1">
        <w:r w:rsidRPr="0061405F">
          <w:rPr>
            <w:rFonts w:ascii="Times New Roman" w:hAnsi="Times New Roman" w:cs="Times New Roman"/>
            <w:color w:val="0000FF"/>
            <w:sz w:val="18"/>
            <w:szCs w:val="18"/>
          </w:rPr>
          <w:t>Законом</w:t>
        </w:r>
      </w:hyperlink>
      <w:r w:rsidRPr="0061405F">
        <w:rPr>
          <w:rFonts w:ascii="Times New Roman" w:hAnsi="Times New Roman" w:cs="Times New Roman"/>
          <w:sz w:val="18"/>
          <w:szCs w:val="18"/>
        </w:rPr>
        <w:t xml:space="preserve">  Курской  области от 13 июня 2007г. № 60-ЗКО «О муниципальной службе в Курской области» отказать в назначении пенсии за выслугу лет гр.__________________________________________________________________________,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(фамилия, имя, отчество)</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замещавшему  должность  муниципальной службы </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___________________________________________________________________________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__________________________________________________________________________,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(наименование должности)</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по следующему основанию __________________________________________________.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(причина отказа)</w:t>
      </w: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p>
    <w:p w:rsidR="00BE224D" w:rsidRPr="0061405F" w:rsidRDefault="00BE224D" w:rsidP="00BE224D">
      <w:pPr>
        <w:pStyle w:val="ConsPlusNonformat"/>
        <w:rPr>
          <w:rFonts w:ascii="Times New Roman" w:hAnsi="Times New Roman" w:cs="Times New Roman"/>
          <w:sz w:val="18"/>
          <w:szCs w:val="18"/>
        </w:rPr>
      </w:pPr>
      <w:r>
        <w:rPr>
          <w:rFonts w:ascii="Times New Roman" w:hAnsi="Times New Roman" w:cs="Times New Roman"/>
          <w:sz w:val="18"/>
          <w:szCs w:val="18"/>
        </w:rPr>
        <w:t xml:space="preserve">Председатель Ревизионной комиссии </w:t>
      </w:r>
      <w:r w:rsidRPr="0061405F">
        <w:rPr>
          <w:rFonts w:ascii="Times New Roman" w:hAnsi="Times New Roman" w:cs="Times New Roman"/>
          <w:sz w:val="18"/>
          <w:szCs w:val="18"/>
        </w:rPr>
        <w:t xml:space="preserve"> Суджанского района Курской области                       ___________________</w:t>
      </w:r>
    </w:p>
    <w:p w:rsidR="00BE224D" w:rsidRPr="0061405F" w:rsidRDefault="00BE224D" w:rsidP="00BE224D">
      <w:pPr>
        <w:pStyle w:val="ConsPlusNonformat"/>
        <w:rPr>
          <w:rFonts w:ascii="Times New Roman" w:hAnsi="Times New Roman" w:cs="Times New Roman"/>
          <w:sz w:val="18"/>
          <w:szCs w:val="18"/>
        </w:rPr>
      </w:pPr>
      <w:r w:rsidRPr="0061405F">
        <w:rPr>
          <w:rFonts w:ascii="Times New Roman" w:hAnsi="Times New Roman" w:cs="Times New Roman"/>
          <w:sz w:val="18"/>
          <w:szCs w:val="18"/>
        </w:rPr>
        <w:t xml:space="preserve">                                                               (инициалы, фамилия)</w:t>
      </w:r>
    </w:p>
    <w:p w:rsidR="00BE224D" w:rsidRPr="0061405F" w:rsidRDefault="00BE224D" w:rsidP="00BE224D">
      <w:pPr>
        <w:pStyle w:val="ConsPlusNormal"/>
        <w:ind w:firstLine="540"/>
        <w:jc w:val="both"/>
        <w:rPr>
          <w:rFonts w:ascii="Times New Roman" w:hAnsi="Times New Roman" w:cs="Times New Roman"/>
          <w:sz w:val="18"/>
          <w:szCs w:val="18"/>
        </w:rPr>
      </w:pPr>
    </w:p>
    <w:p w:rsidR="00BE224D" w:rsidRPr="0061405F" w:rsidRDefault="00BE224D" w:rsidP="00BE224D"/>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Pr="00BE224D" w:rsidRDefault="00BE224D" w:rsidP="00BE224D">
      <w:pPr>
        <w:pStyle w:val="ConsPlusNormal"/>
        <w:ind w:left="5760"/>
        <w:jc w:val="right"/>
        <w:outlineLvl w:val="0"/>
        <w:rPr>
          <w:rFonts w:ascii="Times New Roman" w:hAnsi="Times New Roman" w:cs="Times New Roman"/>
          <w:szCs w:val="22"/>
        </w:rPr>
      </w:pPr>
      <w:r w:rsidRPr="00BE224D">
        <w:rPr>
          <w:rFonts w:ascii="Times New Roman" w:hAnsi="Times New Roman" w:cs="Times New Roman"/>
          <w:szCs w:val="22"/>
        </w:rPr>
        <w:t>Приложение N 7</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Default="00BE224D" w:rsidP="00BE224D">
      <w:pPr>
        <w:pStyle w:val="ConsPlusNormal"/>
        <w:ind w:left="5760"/>
        <w:jc w:val="right"/>
      </w:pPr>
    </w:p>
    <w:p w:rsidR="00BE224D" w:rsidRPr="00416988" w:rsidRDefault="00BE224D" w:rsidP="00BE224D">
      <w:pPr>
        <w:spacing w:line="264" w:lineRule="auto"/>
        <w:jc w:val="center"/>
        <w:outlineLvl w:val="0"/>
        <w:rPr>
          <w:bCs/>
          <w:color w:val="000000"/>
          <w:spacing w:val="-10"/>
          <w:sz w:val="20"/>
          <w:szCs w:val="20"/>
          <w:lang w:bidi="ru-RU"/>
        </w:rPr>
      </w:pPr>
      <w:r>
        <w:rPr>
          <w:bCs/>
          <w:color w:val="000000"/>
          <w:spacing w:val="-10"/>
          <w:sz w:val="20"/>
          <w:szCs w:val="20"/>
          <w:lang w:bidi="ru-RU"/>
        </w:rPr>
        <w:t xml:space="preserve">РЕВИЗИОННАЯ КОМИССИЯ </w:t>
      </w:r>
      <w:r w:rsidRPr="00416988">
        <w:rPr>
          <w:bCs/>
          <w:color w:val="000000"/>
          <w:spacing w:val="-10"/>
          <w:sz w:val="20"/>
          <w:szCs w:val="20"/>
          <w:lang w:bidi="ru-RU"/>
        </w:rPr>
        <w:t xml:space="preserve"> СУДЖАНСКОГО РАЙОНА</w:t>
      </w:r>
    </w:p>
    <w:p w:rsidR="00BE224D" w:rsidRPr="00416988" w:rsidRDefault="00BE224D" w:rsidP="00BE224D">
      <w:pPr>
        <w:spacing w:line="288" w:lineRule="auto"/>
        <w:jc w:val="center"/>
        <w:outlineLvl w:val="0"/>
        <w:rPr>
          <w:bCs/>
          <w:color w:val="000000"/>
          <w:spacing w:val="-10"/>
          <w:sz w:val="20"/>
          <w:szCs w:val="20"/>
          <w:lang w:bidi="ru-RU"/>
        </w:rPr>
      </w:pPr>
      <w:r w:rsidRPr="00416988">
        <w:rPr>
          <w:bCs/>
          <w:color w:val="000000"/>
          <w:spacing w:val="-10"/>
          <w:sz w:val="20"/>
          <w:szCs w:val="20"/>
          <w:lang w:bidi="ru-RU"/>
        </w:rPr>
        <w:t>КУРСКОЙ ОБЛАСТИ</w:t>
      </w:r>
    </w:p>
    <w:p w:rsidR="00BE224D" w:rsidRPr="00416988" w:rsidRDefault="00BE224D" w:rsidP="00BE224D">
      <w:pPr>
        <w:spacing w:line="288" w:lineRule="auto"/>
        <w:jc w:val="center"/>
        <w:outlineLvl w:val="0"/>
        <w:rPr>
          <w:bCs/>
          <w:color w:val="000000"/>
          <w:spacing w:val="80"/>
          <w:sz w:val="20"/>
          <w:szCs w:val="20"/>
          <w:lang w:bidi="ru-RU"/>
        </w:rPr>
      </w:pPr>
      <w:r>
        <w:rPr>
          <w:bCs/>
          <w:color w:val="000000"/>
          <w:spacing w:val="80"/>
          <w:sz w:val="20"/>
          <w:szCs w:val="20"/>
          <w:lang w:bidi="ru-RU"/>
        </w:rPr>
        <w:t>ПРИКАЗ</w:t>
      </w:r>
    </w:p>
    <w:p w:rsidR="00BE224D" w:rsidRDefault="00BE224D" w:rsidP="00BE224D">
      <w:pPr>
        <w:ind w:left="-426"/>
        <w:jc w:val="center"/>
        <w:outlineLvl w:val="0"/>
        <w:rPr>
          <w:bCs/>
          <w:color w:val="000000"/>
          <w:spacing w:val="-10"/>
          <w:sz w:val="36"/>
          <w:szCs w:val="36"/>
          <w:lang w:bidi="ru-RU"/>
        </w:rPr>
      </w:pPr>
    </w:p>
    <w:p w:rsidR="00BE224D" w:rsidRPr="00416988" w:rsidRDefault="00BE224D" w:rsidP="00BE224D">
      <w:pPr>
        <w:jc w:val="center"/>
        <w:rPr>
          <w:rFonts w:eastAsia="Arial Unicode MS"/>
          <w:color w:val="000000"/>
          <w:sz w:val="20"/>
          <w:szCs w:val="20"/>
          <w:lang w:bidi="ru-RU"/>
        </w:rPr>
      </w:pPr>
      <w:r w:rsidRPr="00416988">
        <w:rPr>
          <w:rFonts w:eastAsia="Arial Unicode MS"/>
          <w:color w:val="000000"/>
          <w:sz w:val="20"/>
          <w:szCs w:val="20"/>
          <w:lang w:bidi="ru-RU"/>
        </w:rPr>
        <w:t>от _______________                        Суджа                                  №__________</w:t>
      </w:r>
    </w:p>
    <w:p w:rsidR="00BE224D" w:rsidRDefault="00BE224D" w:rsidP="00BE224D">
      <w:pPr>
        <w:pStyle w:val="ConsPlusNonformat"/>
        <w:rPr>
          <w:sz w:val="18"/>
          <w:szCs w:val="18"/>
        </w:rPr>
      </w:pPr>
    </w:p>
    <w:p w:rsidR="00BE224D" w:rsidRDefault="00BE224D" w:rsidP="00BE224D">
      <w:pPr>
        <w:pStyle w:val="ConsPlusNonformat"/>
        <w:jc w:val="center"/>
        <w:rPr>
          <w:sz w:val="18"/>
          <w:szCs w:val="18"/>
        </w:rPr>
      </w:pPr>
      <w:r>
        <w:rPr>
          <w:sz w:val="18"/>
          <w:szCs w:val="18"/>
        </w:rPr>
        <w:t>О приостановлении (возобновлении, прекращении)</w:t>
      </w:r>
    </w:p>
    <w:p w:rsidR="00BE224D" w:rsidRDefault="00BE224D" w:rsidP="00BE224D">
      <w:pPr>
        <w:pStyle w:val="ConsPlusNonformat"/>
        <w:jc w:val="center"/>
        <w:rPr>
          <w:sz w:val="18"/>
          <w:szCs w:val="18"/>
        </w:rPr>
      </w:pPr>
      <w:r>
        <w:rPr>
          <w:sz w:val="18"/>
          <w:szCs w:val="18"/>
        </w:rPr>
        <w:t>выплаты пенсии за выслугу лет</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    В соответствии с ______________________________________________________</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(указываются  основания  для приостановления,  возобновления  и прекращения</w:t>
      </w:r>
    </w:p>
    <w:p w:rsidR="00BE224D" w:rsidRPr="000F6BAF" w:rsidRDefault="00BE224D" w:rsidP="00BE224D">
      <w:pPr>
        <w:pStyle w:val="ConsPlusNonformat"/>
        <w:jc w:val="both"/>
        <w:rPr>
          <w:sz w:val="18"/>
          <w:szCs w:val="18"/>
        </w:rPr>
      </w:pPr>
      <w:r>
        <w:rPr>
          <w:sz w:val="18"/>
          <w:szCs w:val="18"/>
        </w:rPr>
        <w:t xml:space="preserve">выплаты пенсии  за выслугу лет:  </w:t>
      </w:r>
      <w:r w:rsidRPr="000F6BAF">
        <w:rPr>
          <w:sz w:val="18"/>
          <w:szCs w:val="18"/>
        </w:rPr>
        <w:t>а) личное заявление; б) нормативный акт о</w:t>
      </w:r>
    </w:p>
    <w:p w:rsidR="00BE224D" w:rsidRPr="000F6BAF" w:rsidRDefault="00BE224D" w:rsidP="00BE224D">
      <w:pPr>
        <w:pStyle w:val="ConsPlusNonformat"/>
        <w:jc w:val="both"/>
        <w:rPr>
          <w:sz w:val="18"/>
          <w:szCs w:val="18"/>
        </w:rPr>
      </w:pPr>
      <w:r w:rsidRPr="000F6BAF">
        <w:rPr>
          <w:sz w:val="18"/>
          <w:szCs w:val="18"/>
        </w:rPr>
        <w:t>замещении  должности,  период  нахождения  на  которой  включается  в  стаж</w:t>
      </w:r>
    </w:p>
    <w:p w:rsidR="00BE224D" w:rsidRPr="000F6BAF" w:rsidRDefault="00BE224D" w:rsidP="00BE224D">
      <w:pPr>
        <w:pStyle w:val="ConsPlusNonformat"/>
        <w:jc w:val="both"/>
        <w:rPr>
          <w:sz w:val="18"/>
          <w:szCs w:val="18"/>
        </w:rPr>
      </w:pPr>
      <w:r>
        <w:rPr>
          <w:sz w:val="18"/>
          <w:szCs w:val="18"/>
        </w:rPr>
        <w:t>муниципальной  службы</w:t>
      </w:r>
      <w:r w:rsidRPr="000F6BAF">
        <w:rPr>
          <w:sz w:val="18"/>
          <w:szCs w:val="18"/>
        </w:rPr>
        <w:t>, дающий право</w:t>
      </w:r>
    </w:p>
    <w:p w:rsidR="00BE224D" w:rsidRPr="000F6BAF" w:rsidRDefault="00BE224D" w:rsidP="00BE224D">
      <w:pPr>
        <w:pStyle w:val="ConsPlusNonformat"/>
        <w:jc w:val="both"/>
        <w:rPr>
          <w:sz w:val="18"/>
          <w:szCs w:val="18"/>
        </w:rPr>
      </w:pPr>
      <w:r w:rsidRPr="000F6BAF">
        <w:rPr>
          <w:sz w:val="18"/>
          <w:szCs w:val="18"/>
        </w:rPr>
        <w:t>на  пенсию  за  выслугу  лет,  либо  об  освобождении  от должности, период</w:t>
      </w:r>
    </w:p>
    <w:p w:rsidR="00BE224D" w:rsidRDefault="00BE224D" w:rsidP="00BE224D">
      <w:pPr>
        <w:pStyle w:val="ConsPlusNonformat"/>
        <w:jc w:val="both"/>
        <w:rPr>
          <w:sz w:val="18"/>
          <w:szCs w:val="18"/>
        </w:rPr>
      </w:pPr>
      <w:r w:rsidRPr="000F6BAF">
        <w:rPr>
          <w:sz w:val="18"/>
          <w:szCs w:val="18"/>
        </w:rPr>
        <w:t xml:space="preserve">нахождения   на   которой   включается   в   стаж   </w:t>
      </w:r>
      <w:r>
        <w:rPr>
          <w:sz w:val="18"/>
          <w:szCs w:val="18"/>
        </w:rPr>
        <w:t>муниципальной</w:t>
      </w:r>
      <w:r w:rsidRPr="000F6BAF">
        <w:rPr>
          <w:sz w:val="18"/>
          <w:szCs w:val="18"/>
        </w:rPr>
        <w:t xml:space="preserve">  службы,</w:t>
      </w:r>
    </w:p>
    <w:p w:rsidR="00BE224D" w:rsidRPr="000F6BAF" w:rsidRDefault="00BE224D" w:rsidP="00BE224D">
      <w:pPr>
        <w:pStyle w:val="ConsPlusNonformat"/>
        <w:jc w:val="both"/>
        <w:rPr>
          <w:sz w:val="18"/>
          <w:szCs w:val="18"/>
        </w:rPr>
      </w:pPr>
      <w:r w:rsidRPr="000F6BAF">
        <w:rPr>
          <w:sz w:val="18"/>
          <w:szCs w:val="18"/>
        </w:rPr>
        <w:t>дающий  право на пенсию за выслугу</w:t>
      </w:r>
    </w:p>
    <w:p w:rsidR="00BE224D" w:rsidRPr="000F6BAF" w:rsidRDefault="00BE224D" w:rsidP="00BE224D">
      <w:pPr>
        <w:pStyle w:val="ConsPlusNonformat"/>
        <w:jc w:val="both"/>
        <w:rPr>
          <w:sz w:val="18"/>
          <w:szCs w:val="18"/>
        </w:rPr>
      </w:pPr>
      <w:r w:rsidRPr="000F6BAF">
        <w:rPr>
          <w:sz w:val="18"/>
          <w:szCs w:val="18"/>
        </w:rPr>
        <w:t>лет;  в) нормативный акт о назначении ежемесячного пожизненного содержания,</w:t>
      </w:r>
    </w:p>
    <w:p w:rsidR="00BE224D" w:rsidRPr="000F6BAF" w:rsidRDefault="00BE224D" w:rsidP="00BE224D">
      <w:pPr>
        <w:pStyle w:val="ConsPlusNonformat"/>
        <w:jc w:val="both"/>
        <w:rPr>
          <w:sz w:val="18"/>
          <w:szCs w:val="18"/>
        </w:rPr>
      </w:pPr>
      <w:r w:rsidRPr="000F6BAF">
        <w:rPr>
          <w:sz w:val="18"/>
          <w:szCs w:val="18"/>
        </w:rPr>
        <w:t>ежемесячной  доплаты  к  пенсии  (ежемесячному пожизненному содержанию) или</w:t>
      </w:r>
    </w:p>
    <w:p w:rsidR="00BE224D" w:rsidRPr="000F6BAF" w:rsidRDefault="00BE224D" w:rsidP="00BE224D">
      <w:pPr>
        <w:pStyle w:val="ConsPlusNonformat"/>
        <w:jc w:val="both"/>
        <w:rPr>
          <w:sz w:val="18"/>
          <w:szCs w:val="18"/>
        </w:rPr>
      </w:pPr>
      <w:r w:rsidRPr="000F6BAF">
        <w:rPr>
          <w:sz w:val="18"/>
          <w:szCs w:val="18"/>
        </w:rPr>
        <w:t>дополнительного   (пожизненного)  ежемесячного  материального  обеспечения,</w:t>
      </w:r>
    </w:p>
    <w:p w:rsidR="00BE224D" w:rsidRPr="000F6BAF" w:rsidRDefault="00BE224D" w:rsidP="00BE224D">
      <w:pPr>
        <w:pStyle w:val="ConsPlusNonformat"/>
        <w:jc w:val="both"/>
        <w:rPr>
          <w:sz w:val="18"/>
          <w:szCs w:val="18"/>
        </w:rPr>
      </w:pPr>
      <w:r w:rsidRPr="000F6BAF">
        <w:rPr>
          <w:sz w:val="18"/>
          <w:szCs w:val="18"/>
        </w:rPr>
        <w:t>назначаемых   и  финансируемые  за  счет  средств  федерального  бюджета  в</w:t>
      </w:r>
    </w:p>
    <w:p w:rsidR="00BE224D" w:rsidRPr="000F6BAF" w:rsidRDefault="00BE224D" w:rsidP="00BE224D">
      <w:pPr>
        <w:pStyle w:val="ConsPlusNonformat"/>
        <w:jc w:val="both"/>
        <w:rPr>
          <w:sz w:val="18"/>
          <w:szCs w:val="18"/>
        </w:rPr>
      </w:pPr>
      <w:r w:rsidRPr="000F6BAF">
        <w:rPr>
          <w:sz w:val="18"/>
          <w:szCs w:val="18"/>
        </w:rPr>
        <w:t>соответствии   с   федеральными   законами,  актами  Президента  Российской</w:t>
      </w:r>
    </w:p>
    <w:p w:rsidR="00BE224D" w:rsidRPr="000F6BAF" w:rsidRDefault="00BE224D" w:rsidP="00BE224D">
      <w:pPr>
        <w:pStyle w:val="ConsPlusNonformat"/>
        <w:jc w:val="both"/>
        <w:rPr>
          <w:sz w:val="18"/>
          <w:szCs w:val="18"/>
        </w:rPr>
      </w:pPr>
      <w:r w:rsidRPr="000F6BAF">
        <w:rPr>
          <w:sz w:val="18"/>
          <w:szCs w:val="18"/>
        </w:rPr>
        <w:t>Федерации  и  Правительства Российской Федерации, а также пенсии за выслугу</w:t>
      </w:r>
    </w:p>
    <w:p w:rsidR="00BE224D" w:rsidRPr="000F6BAF" w:rsidRDefault="00BE224D" w:rsidP="00BE224D">
      <w:pPr>
        <w:pStyle w:val="ConsPlusNonformat"/>
        <w:jc w:val="both"/>
        <w:rPr>
          <w:sz w:val="18"/>
          <w:szCs w:val="18"/>
        </w:rPr>
      </w:pPr>
      <w:r w:rsidRPr="000F6BAF">
        <w:rPr>
          <w:sz w:val="18"/>
          <w:szCs w:val="18"/>
        </w:rPr>
        <w:t>лет   (ежемеся</w:t>
      </w:r>
      <w:r>
        <w:rPr>
          <w:sz w:val="18"/>
          <w:szCs w:val="18"/>
        </w:rPr>
        <w:t>чной   доплаты  к  пенсии,  иных</w:t>
      </w:r>
      <w:r w:rsidRPr="000F6BAF">
        <w:rPr>
          <w:sz w:val="18"/>
          <w:szCs w:val="18"/>
        </w:rPr>
        <w:t xml:space="preserve">  выплат)  в  соответствии  с</w:t>
      </w:r>
    </w:p>
    <w:p w:rsidR="00BE224D" w:rsidRPr="000F6BAF" w:rsidRDefault="00BE224D" w:rsidP="00BE224D">
      <w:pPr>
        <w:pStyle w:val="ConsPlusNonformat"/>
        <w:jc w:val="both"/>
        <w:rPr>
          <w:sz w:val="18"/>
          <w:szCs w:val="18"/>
        </w:rPr>
      </w:pPr>
      <w:r w:rsidRPr="000F6BAF">
        <w:rPr>
          <w:sz w:val="18"/>
          <w:szCs w:val="18"/>
        </w:rPr>
        <w:t>законодательством   Курской   области   или   других  субъектов  Российской</w:t>
      </w:r>
    </w:p>
    <w:p w:rsidR="00BE224D" w:rsidRPr="000F6BAF" w:rsidRDefault="00BE224D" w:rsidP="00BE224D">
      <w:pPr>
        <w:pStyle w:val="ConsPlusNonformat"/>
        <w:jc w:val="both"/>
        <w:rPr>
          <w:sz w:val="18"/>
          <w:szCs w:val="18"/>
        </w:rPr>
      </w:pPr>
      <w:r w:rsidRPr="000F6BAF">
        <w:rPr>
          <w:sz w:val="18"/>
          <w:szCs w:val="18"/>
        </w:rPr>
        <w:t>Федерации,  уставом  муниципального образования или актами органов местного</w:t>
      </w:r>
    </w:p>
    <w:p w:rsidR="00BE224D" w:rsidRPr="000F6BAF" w:rsidRDefault="00BE224D" w:rsidP="00BE224D">
      <w:pPr>
        <w:pStyle w:val="ConsPlusNonformat"/>
        <w:jc w:val="both"/>
        <w:rPr>
          <w:sz w:val="18"/>
          <w:szCs w:val="18"/>
        </w:rPr>
      </w:pPr>
      <w:r w:rsidRPr="000F6BAF">
        <w:rPr>
          <w:sz w:val="18"/>
          <w:szCs w:val="18"/>
        </w:rPr>
        <w:t>самоуправления  в  связи  с  замещением  государственных должностей Курской</w:t>
      </w:r>
    </w:p>
    <w:p w:rsidR="00BE224D" w:rsidRPr="000F6BAF" w:rsidRDefault="00BE224D" w:rsidP="00BE224D">
      <w:pPr>
        <w:pStyle w:val="ConsPlusNonformat"/>
        <w:jc w:val="both"/>
        <w:rPr>
          <w:sz w:val="18"/>
          <w:szCs w:val="18"/>
        </w:rPr>
      </w:pPr>
      <w:r w:rsidRPr="000F6BAF">
        <w:rPr>
          <w:sz w:val="18"/>
          <w:szCs w:val="18"/>
        </w:rPr>
        <w:t>области   или  других  субъектов  Российской  Федерации  или  муниципальных</w:t>
      </w:r>
    </w:p>
    <w:p w:rsidR="00BE224D" w:rsidRPr="000F6BAF" w:rsidRDefault="00BE224D" w:rsidP="00BE224D">
      <w:pPr>
        <w:pStyle w:val="ConsPlusNonformat"/>
        <w:jc w:val="both"/>
        <w:rPr>
          <w:sz w:val="18"/>
          <w:szCs w:val="18"/>
        </w:rPr>
      </w:pPr>
      <w:r w:rsidRPr="000F6BAF">
        <w:rPr>
          <w:sz w:val="18"/>
          <w:szCs w:val="18"/>
        </w:rPr>
        <w:t>должностей  либо  в связи с прохождением государственной гражданской службы</w:t>
      </w:r>
    </w:p>
    <w:p w:rsidR="00BE224D" w:rsidRPr="000F6BAF" w:rsidRDefault="00BE224D" w:rsidP="00BE224D">
      <w:pPr>
        <w:pStyle w:val="ConsPlusNonformat"/>
        <w:jc w:val="both"/>
        <w:rPr>
          <w:sz w:val="18"/>
          <w:szCs w:val="18"/>
        </w:rPr>
      </w:pPr>
      <w:r w:rsidRPr="000F6BAF">
        <w:rPr>
          <w:sz w:val="18"/>
          <w:szCs w:val="18"/>
        </w:rPr>
        <w:t>Курской области или других субъектов Российской Федерации или муниципальной</w:t>
      </w:r>
    </w:p>
    <w:p w:rsidR="00BE224D" w:rsidRPr="000F6BAF" w:rsidRDefault="00BE224D" w:rsidP="00BE224D">
      <w:pPr>
        <w:pStyle w:val="ConsPlusNonformat"/>
        <w:jc w:val="both"/>
        <w:rPr>
          <w:sz w:val="18"/>
          <w:szCs w:val="18"/>
        </w:rPr>
      </w:pPr>
      <w:r w:rsidRPr="000F6BAF">
        <w:rPr>
          <w:sz w:val="18"/>
          <w:szCs w:val="18"/>
        </w:rPr>
        <w:t>службы; г) актовая запись органов ЗАГС о смерти)</w:t>
      </w:r>
    </w:p>
    <w:p w:rsidR="00BE224D" w:rsidRDefault="00BE224D" w:rsidP="00BE224D">
      <w:pPr>
        <w:pStyle w:val="ConsPlusNonformat"/>
        <w:rPr>
          <w:sz w:val="18"/>
          <w:szCs w:val="18"/>
        </w:rPr>
      </w:pP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приостановить (возобновить, прекратить) с _____________________ выплату</w:t>
      </w:r>
    </w:p>
    <w:p w:rsidR="00BE224D" w:rsidRDefault="00BE224D" w:rsidP="00BE224D">
      <w:pPr>
        <w:pStyle w:val="ConsPlusNonformat"/>
        <w:rPr>
          <w:sz w:val="18"/>
          <w:szCs w:val="18"/>
        </w:rPr>
      </w:pPr>
      <w:r>
        <w:rPr>
          <w:sz w:val="18"/>
          <w:szCs w:val="18"/>
        </w:rPr>
        <w:t xml:space="preserve">                                               (число, месяц, год)</w:t>
      </w:r>
    </w:p>
    <w:p w:rsidR="00BE224D" w:rsidRDefault="00BE224D" w:rsidP="00BE224D">
      <w:pPr>
        <w:pStyle w:val="ConsPlusNonformat"/>
        <w:rPr>
          <w:sz w:val="18"/>
          <w:szCs w:val="18"/>
        </w:rPr>
      </w:pPr>
      <w:r>
        <w:rPr>
          <w:sz w:val="18"/>
          <w:szCs w:val="18"/>
        </w:rPr>
        <w:t>пенсии за выслугу лет _____________________________________________________</w:t>
      </w:r>
    </w:p>
    <w:p w:rsidR="00BE224D" w:rsidRDefault="00BE224D" w:rsidP="00BE224D">
      <w:pPr>
        <w:pStyle w:val="ConsPlusNonformat"/>
        <w:rPr>
          <w:sz w:val="18"/>
          <w:szCs w:val="18"/>
        </w:rPr>
      </w:pPr>
      <w:r>
        <w:rPr>
          <w:sz w:val="18"/>
          <w:szCs w:val="18"/>
        </w:rPr>
        <w:t xml:space="preserve">                                    (фамилия, имя, отчество)</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Председатель Ревизионной комиссии Суджанского района Курской области                   </w:t>
      </w:r>
    </w:p>
    <w:p w:rsidR="00BE224D" w:rsidRDefault="00BE224D" w:rsidP="00BE224D">
      <w:pPr>
        <w:pStyle w:val="ConsPlusNonformat"/>
        <w:rPr>
          <w:sz w:val="18"/>
          <w:szCs w:val="18"/>
        </w:rPr>
      </w:pPr>
      <w:r>
        <w:rPr>
          <w:sz w:val="18"/>
          <w:szCs w:val="18"/>
        </w:rPr>
        <w:t xml:space="preserve">       _____________</w:t>
      </w:r>
    </w:p>
    <w:p w:rsidR="00BE224D" w:rsidRDefault="00BE224D" w:rsidP="00BE224D">
      <w:pPr>
        <w:pStyle w:val="ConsPlusNonformat"/>
        <w:rPr>
          <w:sz w:val="18"/>
          <w:szCs w:val="18"/>
        </w:rPr>
      </w:pPr>
      <w:r>
        <w:rPr>
          <w:sz w:val="18"/>
          <w:szCs w:val="18"/>
        </w:rPr>
        <w:t xml:space="preserve">   (инициалы, фамилия)</w:t>
      </w:r>
    </w:p>
    <w:p w:rsidR="00BE224D" w:rsidRDefault="00BE224D" w:rsidP="00BE224D">
      <w:pPr>
        <w:pStyle w:val="ConsPlusNormal"/>
        <w:ind w:firstLine="540"/>
        <w:jc w:val="both"/>
        <w:rPr>
          <w:sz w:val="18"/>
          <w:szCs w:val="18"/>
        </w:rPr>
      </w:pPr>
    </w:p>
    <w:p w:rsidR="00BE224D" w:rsidRDefault="00BE224D" w:rsidP="00BE224D">
      <w:pPr>
        <w:pStyle w:val="ConsPlusNormal"/>
        <w:ind w:firstLine="540"/>
        <w:jc w:val="both"/>
        <w:rPr>
          <w:sz w:val="18"/>
          <w:szCs w:val="18"/>
        </w:rPr>
      </w:pPr>
    </w:p>
    <w:p w:rsidR="00BE224D" w:rsidRDefault="00BE224D" w:rsidP="00BE224D"/>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Pr="00BE224D" w:rsidRDefault="00BE224D" w:rsidP="00BE224D">
      <w:pPr>
        <w:pStyle w:val="ConsPlusNormal"/>
        <w:jc w:val="right"/>
        <w:outlineLvl w:val="0"/>
        <w:rPr>
          <w:rFonts w:ascii="Times New Roman" w:hAnsi="Times New Roman" w:cs="Times New Roman"/>
          <w:szCs w:val="22"/>
        </w:rPr>
      </w:pPr>
      <w:r w:rsidRPr="00BE224D">
        <w:rPr>
          <w:rFonts w:ascii="Times New Roman" w:hAnsi="Times New Roman" w:cs="Times New Roman"/>
          <w:szCs w:val="22"/>
        </w:rPr>
        <w:t>Приложение N 8</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Default="00BE224D" w:rsidP="00BE224D">
      <w:pPr>
        <w:pStyle w:val="ConsPlusNormal"/>
        <w:ind w:firstLine="540"/>
        <w:jc w:val="both"/>
      </w:pPr>
    </w:p>
    <w:p w:rsidR="00BE224D" w:rsidRDefault="00BE224D" w:rsidP="00BE224D">
      <w:pPr>
        <w:pStyle w:val="ConsPlusNonformat"/>
        <w:rPr>
          <w:sz w:val="18"/>
          <w:szCs w:val="18"/>
        </w:rPr>
      </w:pPr>
      <w:r>
        <w:rPr>
          <w:sz w:val="18"/>
          <w:szCs w:val="18"/>
        </w:rPr>
        <w:t xml:space="preserve">                           Председателю Ревизионной комиссии Суджанского района </w:t>
      </w:r>
    </w:p>
    <w:p w:rsidR="00BE224D" w:rsidRDefault="00BE224D" w:rsidP="00BE224D">
      <w:pPr>
        <w:pStyle w:val="ConsPlusNonformat"/>
        <w:rPr>
          <w:sz w:val="18"/>
          <w:szCs w:val="18"/>
        </w:rPr>
      </w:pPr>
      <w:r>
        <w:rPr>
          <w:sz w:val="18"/>
          <w:szCs w:val="18"/>
        </w:rPr>
        <w:t xml:space="preserve">                                             Курской области</w:t>
      </w:r>
    </w:p>
    <w:p w:rsidR="00BE224D" w:rsidRDefault="00BE224D" w:rsidP="00BE224D">
      <w:pPr>
        <w:pStyle w:val="ConsPlusNonformat"/>
        <w:rPr>
          <w:sz w:val="18"/>
          <w:szCs w:val="18"/>
        </w:rPr>
      </w:pPr>
      <w:r>
        <w:rPr>
          <w:sz w:val="18"/>
          <w:szCs w:val="18"/>
        </w:rPr>
        <w:t xml:space="preserve">                           ________________________________________________</w:t>
      </w:r>
    </w:p>
    <w:p w:rsidR="00BE224D" w:rsidRDefault="00BE224D" w:rsidP="00BE224D">
      <w:pPr>
        <w:pStyle w:val="ConsPlusNonformat"/>
        <w:rPr>
          <w:sz w:val="18"/>
          <w:szCs w:val="18"/>
        </w:rPr>
      </w:pPr>
      <w:r>
        <w:rPr>
          <w:sz w:val="18"/>
          <w:szCs w:val="18"/>
        </w:rPr>
        <w:t xml:space="preserve">                           (инициалы и фамилия)</w:t>
      </w:r>
    </w:p>
    <w:p w:rsidR="00BE224D" w:rsidRDefault="00BE224D" w:rsidP="00BE224D">
      <w:pPr>
        <w:pStyle w:val="ConsPlusNonformat"/>
        <w:rPr>
          <w:sz w:val="18"/>
          <w:szCs w:val="18"/>
        </w:rPr>
      </w:pPr>
      <w:r>
        <w:rPr>
          <w:sz w:val="18"/>
          <w:szCs w:val="18"/>
        </w:rPr>
        <w:t>)</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                           от _____________________________________________</w:t>
      </w:r>
    </w:p>
    <w:p w:rsidR="00BE224D" w:rsidRDefault="00BE224D" w:rsidP="00BE224D">
      <w:pPr>
        <w:pStyle w:val="ConsPlusNonformat"/>
        <w:rPr>
          <w:sz w:val="18"/>
          <w:szCs w:val="18"/>
        </w:rPr>
      </w:pPr>
      <w:r>
        <w:rPr>
          <w:sz w:val="18"/>
          <w:szCs w:val="18"/>
        </w:rPr>
        <w:t xml:space="preserve">                           ________________________________________________</w:t>
      </w:r>
    </w:p>
    <w:p w:rsidR="00BE224D" w:rsidRDefault="00BE224D" w:rsidP="00BE224D">
      <w:pPr>
        <w:pStyle w:val="ConsPlusNonformat"/>
        <w:rPr>
          <w:sz w:val="18"/>
          <w:szCs w:val="18"/>
        </w:rPr>
      </w:pPr>
      <w:r>
        <w:rPr>
          <w:sz w:val="18"/>
          <w:szCs w:val="18"/>
        </w:rPr>
        <w:t xml:space="preserve">                                  (фамилия, имя, отчество заявителя)</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                           Домашний адрес _________________________________</w:t>
      </w:r>
    </w:p>
    <w:p w:rsidR="00BE224D" w:rsidRDefault="00BE224D" w:rsidP="00BE224D">
      <w:pPr>
        <w:pStyle w:val="ConsPlusNonformat"/>
        <w:rPr>
          <w:sz w:val="18"/>
          <w:szCs w:val="18"/>
        </w:rPr>
      </w:pPr>
      <w:r>
        <w:rPr>
          <w:sz w:val="18"/>
          <w:szCs w:val="18"/>
        </w:rPr>
        <w:t xml:space="preserve">                           _______________________________________________,</w:t>
      </w:r>
    </w:p>
    <w:p w:rsidR="00BE224D" w:rsidRDefault="00BE224D" w:rsidP="00BE224D">
      <w:pPr>
        <w:pStyle w:val="ConsPlusNonformat"/>
        <w:rPr>
          <w:sz w:val="18"/>
          <w:szCs w:val="18"/>
        </w:rPr>
      </w:pPr>
      <w:r>
        <w:rPr>
          <w:sz w:val="18"/>
          <w:szCs w:val="18"/>
        </w:rPr>
        <w:t xml:space="preserve">                           телефон ________________________________</w:t>
      </w:r>
    </w:p>
    <w:p w:rsidR="00BE224D" w:rsidRDefault="00BE224D" w:rsidP="00BE224D">
      <w:pPr>
        <w:pStyle w:val="ConsPlusNonformat"/>
        <w:rPr>
          <w:sz w:val="18"/>
          <w:szCs w:val="18"/>
        </w:rPr>
      </w:pPr>
    </w:p>
    <w:p w:rsidR="00BE224D" w:rsidRDefault="00BE224D" w:rsidP="00BE224D">
      <w:pPr>
        <w:pStyle w:val="ConsPlusNonformat"/>
        <w:jc w:val="center"/>
        <w:rPr>
          <w:sz w:val="18"/>
          <w:szCs w:val="18"/>
        </w:rPr>
      </w:pPr>
      <w:r>
        <w:rPr>
          <w:sz w:val="18"/>
          <w:szCs w:val="18"/>
        </w:rPr>
        <w:t>ЗАЯВЛЕНИЕ</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    В соответствии  с  </w:t>
      </w:r>
      <w:hyperlink r:id="rId27" w:history="1">
        <w:r w:rsidRPr="00FA0FCC">
          <w:rPr>
            <w:color w:val="000000"/>
            <w:sz w:val="18"/>
            <w:szCs w:val="18"/>
          </w:rPr>
          <w:t>Законом</w:t>
        </w:r>
      </w:hyperlink>
      <w:r>
        <w:rPr>
          <w:sz w:val="18"/>
          <w:szCs w:val="18"/>
        </w:rPr>
        <w:t xml:space="preserve">  Курской  области  от 13 июня 2007г. № 60-ЗКО </w:t>
      </w:r>
    </w:p>
    <w:p w:rsidR="00BE224D" w:rsidRDefault="00BE224D" w:rsidP="00BE224D">
      <w:pPr>
        <w:pStyle w:val="ConsPlusNonformat"/>
        <w:rPr>
          <w:sz w:val="18"/>
          <w:szCs w:val="18"/>
        </w:rPr>
      </w:pPr>
      <w:r>
        <w:rPr>
          <w:sz w:val="18"/>
          <w:szCs w:val="18"/>
        </w:rPr>
        <w:t xml:space="preserve">«О муниципальной службе в Курской области» прошу приостановить (прекратить, </w:t>
      </w:r>
    </w:p>
    <w:p w:rsidR="00BE224D" w:rsidRDefault="00BE224D" w:rsidP="00BE224D">
      <w:pPr>
        <w:pStyle w:val="ConsPlusNonformat"/>
        <w:rPr>
          <w:sz w:val="18"/>
          <w:szCs w:val="18"/>
        </w:rPr>
      </w:pPr>
      <w:r>
        <w:rPr>
          <w:sz w:val="18"/>
          <w:szCs w:val="18"/>
        </w:rPr>
        <w:t>возобновить) мне  выплату пенсии за выслугу лет на основании ___________________________________________________________________________</w:t>
      </w:r>
    </w:p>
    <w:p w:rsidR="00BE224D" w:rsidRDefault="00BE224D" w:rsidP="00BE224D">
      <w:pPr>
        <w:pStyle w:val="ConsPlusNonformat"/>
        <w:rPr>
          <w:sz w:val="18"/>
          <w:szCs w:val="18"/>
        </w:rPr>
      </w:pPr>
      <w:r>
        <w:rPr>
          <w:sz w:val="18"/>
          <w:szCs w:val="18"/>
        </w:rPr>
        <w:t>___________________________________________________________________________</w:t>
      </w:r>
    </w:p>
    <w:p w:rsidR="00BE224D" w:rsidRDefault="00BE224D" w:rsidP="00BE224D">
      <w:pPr>
        <w:pStyle w:val="ConsPlusNonformat"/>
        <w:rPr>
          <w:sz w:val="18"/>
          <w:szCs w:val="18"/>
        </w:rPr>
      </w:pPr>
      <w:r>
        <w:rPr>
          <w:sz w:val="18"/>
          <w:szCs w:val="18"/>
        </w:rPr>
        <w:t xml:space="preserve">    (указываются основания для приостановления, возобновления и прекращения</w:t>
      </w:r>
    </w:p>
    <w:p w:rsidR="00BE224D" w:rsidRDefault="00BE224D" w:rsidP="00BE224D">
      <w:pPr>
        <w:pStyle w:val="ConsPlusNonformat"/>
        <w:rPr>
          <w:sz w:val="18"/>
          <w:szCs w:val="18"/>
        </w:rPr>
      </w:pPr>
      <w:r>
        <w:rPr>
          <w:sz w:val="18"/>
          <w:szCs w:val="18"/>
        </w:rPr>
        <w:t>выплаты  пенсии за выслугу лет, установленные частью 15 статьи 8 Закона</w:t>
      </w:r>
    </w:p>
    <w:p w:rsidR="00BE224D" w:rsidRDefault="00BE224D" w:rsidP="00BE224D">
      <w:pPr>
        <w:pStyle w:val="ConsPlusNonformat"/>
        <w:rPr>
          <w:sz w:val="18"/>
          <w:szCs w:val="18"/>
        </w:rPr>
      </w:pPr>
      <w:r>
        <w:rPr>
          <w:sz w:val="18"/>
          <w:szCs w:val="18"/>
        </w:rPr>
        <w:t>Курской  области  «О муниципальной службе в Курской области»</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К заявлению прилагается: __________________________________________________</w:t>
      </w:r>
    </w:p>
    <w:p w:rsidR="00BE224D" w:rsidRPr="00FA0FCC" w:rsidRDefault="00BE224D" w:rsidP="00BE224D">
      <w:pPr>
        <w:pStyle w:val="ConsPlusNonformat"/>
        <w:jc w:val="both"/>
        <w:rPr>
          <w:sz w:val="18"/>
          <w:szCs w:val="18"/>
        </w:rPr>
      </w:pPr>
      <w:r w:rsidRPr="00FA0FCC">
        <w:rPr>
          <w:sz w:val="18"/>
          <w:szCs w:val="18"/>
        </w:rPr>
        <w:t>(копия  документа  о  замещении  должности (освобождении от должности),</w:t>
      </w:r>
    </w:p>
    <w:p w:rsidR="00BE224D" w:rsidRPr="00FA0FCC" w:rsidRDefault="00BE224D" w:rsidP="00BE224D">
      <w:pPr>
        <w:pStyle w:val="ConsPlusNonformat"/>
        <w:jc w:val="both"/>
        <w:rPr>
          <w:sz w:val="18"/>
          <w:szCs w:val="18"/>
        </w:rPr>
      </w:pPr>
      <w:r w:rsidRPr="00FA0FCC">
        <w:rPr>
          <w:sz w:val="18"/>
          <w:szCs w:val="18"/>
        </w:rPr>
        <w:t>период  нахождения  на  которой  включается  в  стаж государственной службы</w:t>
      </w:r>
    </w:p>
    <w:p w:rsidR="00BE224D" w:rsidRPr="00FA0FCC" w:rsidRDefault="00BE224D" w:rsidP="00BE224D">
      <w:pPr>
        <w:pStyle w:val="ConsPlusNonformat"/>
        <w:jc w:val="both"/>
        <w:rPr>
          <w:sz w:val="18"/>
          <w:szCs w:val="18"/>
        </w:rPr>
      </w:pPr>
      <w:r w:rsidRPr="00FA0FCC">
        <w:rPr>
          <w:sz w:val="18"/>
          <w:szCs w:val="18"/>
        </w:rPr>
        <w:t>(государственной  гражданской  службы),  дающий  право на пенсию за выслугу</w:t>
      </w:r>
    </w:p>
    <w:p w:rsidR="00BE224D" w:rsidRPr="00FA0FCC" w:rsidRDefault="00BE224D" w:rsidP="00BE224D">
      <w:pPr>
        <w:pStyle w:val="ConsPlusNonformat"/>
        <w:jc w:val="both"/>
        <w:rPr>
          <w:sz w:val="18"/>
          <w:szCs w:val="18"/>
        </w:rPr>
      </w:pPr>
      <w:r w:rsidRPr="00FA0FCC">
        <w:rPr>
          <w:sz w:val="18"/>
          <w:szCs w:val="18"/>
        </w:rPr>
        <w:t>лет,  или  о  назначении  ежемесячного пожизненного содержания, ежемесячной</w:t>
      </w:r>
    </w:p>
    <w:p w:rsidR="00BE224D" w:rsidRPr="00FA0FCC" w:rsidRDefault="00BE224D" w:rsidP="00BE224D">
      <w:pPr>
        <w:pStyle w:val="ConsPlusNonformat"/>
        <w:jc w:val="both"/>
        <w:rPr>
          <w:sz w:val="18"/>
          <w:szCs w:val="18"/>
        </w:rPr>
      </w:pPr>
      <w:r w:rsidRPr="00FA0FCC">
        <w:rPr>
          <w:sz w:val="18"/>
          <w:szCs w:val="18"/>
        </w:rPr>
        <w:t>доплаты к пенсии (ежемесячному пожизненному содержанию) или дополнительного</w:t>
      </w:r>
    </w:p>
    <w:p w:rsidR="00BE224D" w:rsidRPr="00FA0FCC" w:rsidRDefault="00BE224D" w:rsidP="00BE224D">
      <w:pPr>
        <w:pStyle w:val="ConsPlusNonformat"/>
        <w:jc w:val="both"/>
        <w:rPr>
          <w:sz w:val="18"/>
          <w:szCs w:val="18"/>
        </w:rPr>
      </w:pPr>
      <w:r w:rsidRPr="00FA0FCC">
        <w:rPr>
          <w:sz w:val="18"/>
          <w:szCs w:val="18"/>
        </w:rPr>
        <w:t>(пожизненного)   ежемесячного   материального  обеспечения,  назначаемых  и</w:t>
      </w:r>
    </w:p>
    <w:p w:rsidR="00BE224D" w:rsidRPr="00FA0FCC" w:rsidRDefault="00BE224D" w:rsidP="00BE224D">
      <w:pPr>
        <w:pStyle w:val="ConsPlusNonformat"/>
        <w:jc w:val="both"/>
        <w:rPr>
          <w:sz w:val="18"/>
          <w:szCs w:val="18"/>
        </w:rPr>
      </w:pPr>
      <w:r w:rsidRPr="00FA0FCC">
        <w:rPr>
          <w:sz w:val="18"/>
          <w:szCs w:val="18"/>
        </w:rPr>
        <w:t>финансируемые  за  счет  средств  федерального  бюджета  в  соответствии  с</w:t>
      </w:r>
    </w:p>
    <w:p w:rsidR="00BE224D" w:rsidRPr="00FA0FCC" w:rsidRDefault="00BE224D" w:rsidP="00BE224D">
      <w:pPr>
        <w:pStyle w:val="ConsPlusNonformat"/>
        <w:jc w:val="both"/>
        <w:rPr>
          <w:sz w:val="18"/>
          <w:szCs w:val="18"/>
        </w:rPr>
      </w:pPr>
      <w:r w:rsidRPr="00FA0FCC">
        <w:rPr>
          <w:sz w:val="18"/>
          <w:szCs w:val="18"/>
        </w:rPr>
        <w:t>федеральными   законами,   актами   Президента   Российской   Федерации   и</w:t>
      </w:r>
    </w:p>
    <w:p w:rsidR="00BE224D" w:rsidRPr="00FA0FCC" w:rsidRDefault="00BE224D" w:rsidP="00BE224D">
      <w:pPr>
        <w:pStyle w:val="ConsPlusNonformat"/>
        <w:jc w:val="both"/>
        <w:rPr>
          <w:sz w:val="18"/>
          <w:szCs w:val="18"/>
        </w:rPr>
      </w:pPr>
      <w:r w:rsidRPr="00FA0FCC">
        <w:rPr>
          <w:sz w:val="18"/>
          <w:szCs w:val="18"/>
        </w:rPr>
        <w:t>Правительства   Российской   Федерации,  а  также  пенсии  за  выслугу  лет</w:t>
      </w:r>
    </w:p>
    <w:p w:rsidR="00BE224D" w:rsidRPr="00FA0FCC" w:rsidRDefault="00BE224D" w:rsidP="00BE224D">
      <w:pPr>
        <w:pStyle w:val="ConsPlusNonformat"/>
        <w:jc w:val="both"/>
        <w:rPr>
          <w:sz w:val="18"/>
          <w:szCs w:val="18"/>
        </w:rPr>
      </w:pPr>
      <w:r w:rsidRPr="00FA0FCC">
        <w:rPr>
          <w:sz w:val="18"/>
          <w:szCs w:val="18"/>
        </w:rPr>
        <w:t>(ежемесячной   доплаты   к   пенсии,   иных   выплат)   в   соответствии  с</w:t>
      </w:r>
    </w:p>
    <w:p w:rsidR="00BE224D" w:rsidRPr="00FA0FCC" w:rsidRDefault="00BE224D" w:rsidP="00BE224D">
      <w:pPr>
        <w:pStyle w:val="ConsPlusNonformat"/>
        <w:jc w:val="both"/>
        <w:rPr>
          <w:sz w:val="18"/>
          <w:szCs w:val="18"/>
        </w:rPr>
      </w:pPr>
      <w:r w:rsidRPr="00FA0FCC">
        <w:rPr>
          <w:sz w:val="18"/>
          <w:szCs w:val="18"/>
        </w:rPr>
        <w:t>законодательством   Курской   области   или   других  субъектов  Российской</w:t>
      </w:r>
    </w:p>
    <w:p w:rsidR="00BE224D" w:rsidRPr="00FA0FCC" w:rsidRDefault="00BE224D" w:rsidP="00BE224D">
      <w:pPr>
        <w:pStyle w:val="ConsPlusNonformat"/>
        <w:jc w:val="both"/>
        <w:rPr>
          <w:sz w:val="18"/>
          <w:szCs w:val="18"/>
        </w:rPr>
      </w:pPr>
      <w:r w:rsidRPr="00FA0FCC">
        <w:rPr>
          <w:sz w:val="18"/>
          <w:szCs w:val="18"/>
        </w:rPr>
        <w:t>Федерации,  уставом  муниципального образования или актами органов местного</w:t>
      </w:r>
    </w:p>
    <w:p w:rsidR="00BE224D" w:rsidRPr="00FA0FCC" w:rsidRDefault="00BE224D" w:rsidP="00BE224D">
      <w:pPr>
        <w:pStyle w:val="ConsPlusNonformat"/>
        <w:jc w:val="both"/>
        <w:rPr>
          <w:sz w:val="18"/>
          <w:szCs w:val="18"/>
        </w:rPr>
      </w:pPr>
      <w:r w:rsidRPr="00FA0FCC">
        <w:rPr>
          <w:sz w:val="18"/>
          <w:szCs w:val="18"/>
        </w:rPr>
        <w:t>самоуправления  в  связи  с  замещением  государственных должностей Курской</w:t>
      </w:r>
    </w:p>
    <w:p w:rsidR="00BE224D" w:rsidRPr="00FA0FCC" w:rsidRDefault="00BE224D" w:rsidP="00BE224D">
      <w:pPr>
        <w:pStyle w:val="ConsPlusNonformat"/>
        <w:jc w:val="both"/>
        <w:rPr>
          <w:sz w:val="18"/>
          <w:szCs w:val="18"/>
        </w:rPr>
      </w:pPr>
      <w:r w:rsidRPr="00FA0FCC">
        <w:rPr>
          <w:sz w:val="18"/>
          <w:szCs w:val="18"/>
        </w:rPr>
        <w:t>области   или  других  субъектов  Российской  Федерации  или  муниципальных</w:t>
      </w:r>
    </w:p>
    <w:p w:rsidR="00BE224D" w:rsidRPr="00FA0FCC" w:rsidRDefault="00BE224D" w:rsidP="00BE224D">
      <w:pPr>
        <w:pStyle w:val="ConsPlusNonformat"/>
        <w:jc w:val="both"/>
        <w:rPr>
          <w:sz w:val="18"/>
          <w:szCs w:val="18"/>
        </w:rPr>
      </w:pPr>
      <w:r w:rsidRPr="00FA0FCC">
        <w:rPr>
          <w:sz w:val="18"/>
          <w:szCs w:val="18"/>
        </w:rPr>
        <w:t>должностей  либо  в связи с прохождением государственной гражданской службы</w:t>
      </w:r>
    </w:p>
    <w:p w:rsidR="00BE224D" w:rsidRPr="00D67B10" w:rsidRDefault="00BE224D" w:rsidP="00BE224D">
      <w:pPr>
        <w:pStyle w:val="ConsPlusNonformat"/>
        <w:jc w:val="both"/>
        <w:rPr>
          <w:sz w:val="18"/>
          <w:szCs w:val="18"/>
        </w:rPr>
      </w:pPr>
      <w:r w:rsidRPr="00FA0FCC">
        <w:rPr>
          <w:sz w:val="18"/>
          <w:szCs w:val="18"/>
        </w:rPr>
        <w:t>Курской области или других субъектов Российской Федерации</w:t>
      </w:r>
      <w:r>
        <w:t xml:space="preserve"> </w:t>
      </w:r>
      <w:r w:rsidRPr="00D67B10">
        <w:rPr>
          <w:sz w:val="18"/>
          <w:szCs w:val="18"/>
        </w:rPr>
        <w:t>или муниципальной</w:t>
      </w:r>
    </w:p>
    <w:p w:rsidR="00BE224D" w:rsidRPr="00D67B10" w:rsidRDefault="00BE224D" w:rsidP="00BE224D">
      <w:pPr>
        <w:pStyle w:val="ConsPlusNonformat"/>
        <w:jc w:val="both"/>
        <w:rPr>
          <w:sz w:val="18"/>
          <w:szCs w:val="18"/>
        </w:rPr>
      </w:pPr>
      <w:r w:rsidRPr="00D67B10">
        <w:rPr>
          <w:sz w:val="18"/>
          <w:szCs w:val="18"/>
        </w:rPr>
        <w:t>службы)</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"__" ________ ____ г. _____________________</w:t>
      </w:r>
    </w:p>
    <w:p w:rsidR="00BE224D" w:rsidRDefault="00BE224D" w:rsidP="00BE224D">
      <w:pPr>
        <w:pStyle w:val="ConsPlusNonformat"/>
        <w:rPr>
          <w:sz w:val="18"/>
          <w:szCs w:val="18"/>
        </w:rPr>
      </w:pPr>
      <w:r>
        <w:rPr>
          <w:sz w:val="18"/>
          <w:szCs w:val="18"/>
        </w:rPr>
        <w:t xml:space="preserve">                       (подпись заявителя)</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Заявление</w:t>
      </w:r>
    </w:p>
    <w:p w:rsidR="00BE224D" w:rsidRDefault="00BE224D" w:rsidP="00BE224D">
      <w:pPr>
        <w:pStyle w:val="ConsPlusNonformat"/>
        <w:rPr>
          <w:sz w:val="18"/>
          <w:szCs w:val="18"/>
        </w:rPr>
      </w:pPr>
      <w:r>
        <w:rPr>
          <w:sz w:val="18"/>
          <w:szCs w:val="18"/>
        </w:rPr>
        <w:t>зарегистрировано ______________ ____ г.</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Место для печати Ревизионной комиссии </w:t>
      </w:r>
    </w:p>
    <w:p w:rsidR="00BE224D" w:rsidRDefault="00BE224D" w:rsidP="00BE224D">
      <w:pPr>
        <w:pStyle w:val="ConsPlusNonformat"/>
        <w:rPr>
          <w:sz w:val="18"/>
          <w:szCs w:val="18"/>
        </w:rPr>
      </w:pPr>
      <w:r>
        <w:rPr>
          <w:sz w:val="18"/>
          <w:szCs w:val="18"/>
        </w:rPr>
        <w:t>Суджанского района Курской области          _______________________________</w:t>
      </w:r>
    </w:p>
    <w:p w:rsidR="00BE224D" w:rsidRDefault="00BE224D" w:rsidP="00BE224D">
      <w:pPr>
        <w:pStyle w:val="ConsPlusNonformat"/>
        <w:ind w:left="4680"/>
        <w:rPr>
          <w:sz w:val="18"/>
          <w:szCs w:val="18"/>
        </w:rPr>
      </w:pPr>
      <w:r>
        <w:rPr>
          <w:sz w:val="18"/>
          <w:szCs w:val="18"/>
        </w:rPr>
        <w:t xml:space="preserve">                                            (подпись, инициалы, фамилия и</w:t>
      </w:r>
    </w:p>
    <w:p w:rsidR="00BE224D" w:rsidRDefault="00BE224D" w:rsidP="00BE224D">
      <w:pPr>
        <w:pStyle w:val="ConsPlusNonformat"/>
        <w:ind w:left="4680"/>
        <w:rPr>
          <w:sz w:val="18"/>
          <w:szCs w:val="18"/>
        </w:rPr>
      </w:pPr>
      <w:r>
        <w:rPr>
          <w:sz w:val="18"/>
          <w:szCs w:val="18"/>
        </w:rPr>
        <w:t>должность кадрового работника, уполномоченного регистрировать заявления)</w:t>
      </w:r>
    </w:p>
    <w:p w:rsidR="00BE224D" w:rsidRDefault="00BE224D" w:rsidP="00BE224D">
      <w:pPr>
        <w:pStyle w:val="ConsPlusNormal"/>
        <w:ind w:firstLine="540"/>
        <w:jc w:val="both"/>
        <w:rPr>
          <w:sz w:val="18"/>
          <w:szCs w:val="18"/>
        </w:rPr>
      </w:pPr>
    </w:p>
    <w:p w:rsidR="00BE224D" w:rsidRDefault="00BE224D" w:rsidP="00BE224D">
      <w:pPr>
        <w:pStyle w:val="ConsPlusNormal"/>
        <w:ind w:firstLine="540"/>
        <w:jc w:val="both"/>
        <w:rPr>
          <w:sz w:val="18"/>
          <w:szCs w:val="18"/>
        </w:rPr>
      </w:pPr>
    </w:p>
    <w:p w:rsidR="00BE224D" w:rsidRDefault="00BE224D" w:rsidP="00BE224D"/>
    <w:p w:rsidR="00BE224D" w:rsidRDefault="00BE224D" w:rsidP="00BE224D">
      <w:pPr>
        <w:tabs>
          <w:tab w:val="left" w:pos="-3240"/>
        </w:tabs>
        <w:jc w:val="both"/>
      </w:pPr>
    </w:p>
    <w:p w:rsidR="00BE224D" w:rsidRDefault="00BE224D" w:rsidP="00BE224D">
      <w:pPr>
        <w:tabs>
          <w:tab w:val="left" w:pos="-3240"/>
        </w:tabs>
        <w:jc w:val="both"/>
      </w:pPr>
    </w:p>
    <w:p w:rsidR="00BE224D" w:rsidRDefault="00BE224D" w:rsidP="00BE224D">
      <w:pPr>
        <w:tabs>
          <w:tab w:val="left" w:pos="-3240"/>
        </w:tabs>
        <w:jc w:val="both"/>
      </w:pPr>
    </w:p>
    <w:p w:rsidR="00BE224D" w:rsidRDefault="00BE224D" w:rsidP="00BE224D">
      <w:pPr>
        <w:tabs>
          <w:tab w:val="left" w:pos="-3240"/>
        </w:tabs>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Pr="00BE224D" w:rsidRDefault="00BE224D" w:rsidP="00BE224D">
      <w:pPr>
        <w:pStyle w:val="ConsPlusNormal"/>
        <w:jc w:val="right"/>
        <w:outlineLvl w:val="0"/>
        <w:rPr>
          <w:rFonts w:ascii="Times New Roman" w:hAnsi="Times New Roman" w:cs="Times New Roman"/>
          <w:szCs w:val="22"/>
        </w:rPr>
      </w:pPr>
      <w:bookmarkStart w:id="0" w:name="_GoBack"/>
      <w:r w:rsidRPr="00BE224D">
        <w:rPr>
          <w:rFonts w:ascii="Times New Roman" w:hAnsi="Times New Roman" w:cs="Times New Roman"/>
          <w:szCs w:val="22"/>
        </w:rPr>
        <w:t>Приложение N 9</w:t>
      </w:r>
    </w:p>
    <w:p w:rsidR="00BE224D" w:rsidRPr="00BE224D" w:rsidRDefault="00BE224D" w:rsidP="00BE224D">
      <w:pPr>
        <w:pStyle w:val="ConsPlusNormal"/>
        <w:ind w:left="5760"/>
        <w:jc w:val="right"/>
        <w:rPr>
          <w:rFonts w:ascii="Times New Roman" w:hAnsi="Times New Roman" w:cs="Times New Roman"/>
          <w:szCs w:val="22"/>
        </w:rPr>
      </w:pPr>
      <w:r w:rsidRPr="00BE224D">
        <w:rPr>
          <w:rFonts w:ascii="Times New Roman" w:hAnsi="Times New Roman" w:cs="Times New Roman"/>
          <w:szCs w:val="22"/>
        </w:rPr>
        <w:t xml:space="preserve">к Правилам обращения за  пенсией за выслугу лет лиц, замещавших должности  муниципальной службы Ревизионной комиссии  Суджанского района Курской области, ее назначения, перерасчета размера выплаты, индексации и ведения пенсионной документации </w:t>
      </w:r>
    </w:p>
    <w:p w:rsidR="00BE224D" w:rsidRPr="00BE224D" w:rsidRDefault="00BE224D" w:rsidP="00BE224D">
      <w:pPr>
        <w:pStyle w:val="ConsPlusNormal"/>
        <w:jc w:val="center"/>
        <w:rPr>
          <w:rFonts w:ascii="Times New Roman" w:hAnsi="Times New Roman" w:cs="Times New Roman"/>
          <w:szCs w:val="22"/>
        </w:rPr>
      </w:pPr>
    </w:p>
    <w:bookmarkEnd w:id="0"/>
    <w:p w:rsidR="00BE224D" w:rsidRPr="00416988" w:rsidRDefault="00BE224D" w:rsidP="00BE224D">
      <w:pPr>
        <w:spacing w:line="264" w:lineRule="auto"/>
        <w:jc w:val="center"/>
        <w:outlineLvl w:val="0"/>
        <w:rPr>
          <w:bCs/>
          <w:color w:val="000000"/>
          <w:spacing w:val="-10"/>
          <w:sz w:val="20"/>
          <w:szCs w:val="20"/>
          <w:lang w:bidi="ru-RU"/>
        </w:rPr>
      </w:pPr>
      <w:r>
        <w:rPr>
          <w:bCs/>
          <w:color w:val="000000"/>
          <w:spacing w:val="-10"/>
          <w:sz w:val="20"/>
          <w:szCs w:val="20"/>
          <w:lang w:bidi="ru-RU"/>
        </w:rPr>
        <w:t>РЕВИЗИОННОЙ КОМИССИИ</w:t>
      </w:r>
      <w:r w:rsidRPr="00416988">
        <w:rPr>
          <w:bCs/>
          <w:color w:val="000000"/>
          <w:spacing w:val="-10"/>
          <w:sz w:val="20"/>
          <w:szCs w:val="20"/>
          <w:lang w:bidi="ru-RU"/>
        </w:rPr>
        <w:t xml:space="preserve"> СУДЖАНСКОГО РАЙОНА</w:t>
      </w:r>
    </w:p>
    <w:p w:rsidR="00BE224D" w:rsidRPr="00416988" w:rsidRDefault="00BE224D" w:rsidP="00BE224D">
      <w:pPr>
        <w:spacing w:line="288" w:lineRule="auto"/>
        <w:jc w:val="center"/>
        <w:outlineLvl w:val="0"/>
        <w:rPr>
          <w:bCs/>
          <w:color w:val="000000"/>
          <w:spacing w:val="-10"/>
          <w:sz w:val="20"/>
          <w:szCs w:val="20"/>
          <w:lang w:bidi="ru-RU"/>
        </w:rPr>
      </w:pPr>
      <w:r w:rsidRPr="00416988">
        <w:rPr>
          <w:bCs/>
          <w:color w:val="000000"/>
          <w:spacing w:val="-10"/>
          <w:sz w:val="20"/>
          <w:szCs w:val="20"/>
          <w:lang w:bidi="ru-RU"/>
        </w:rPr>
        <w:t>КУРСКОЙ ОБЛАСТИ</w:t>
      </w:r>
    </w:p>
    <w:p w:rsidR="00BE224D" w:rsidRDefault="00BE224D" w:rsidP="00BE224D">
      <w:pPr>
        <w:spacing w:line="288" w:lineRule="auto"/>
        <w:jc w:val="center"/>
        <w:outlineLvl w:val="0"/>
        <w:rPr>
          <w:bCs/>
          <w:color w:val="000000"/>
          <w:spacing w:val="80"/>
          <w:sz w:val="20"/>
          <w:szCs w:val="20"/>
          <w:lang w:bidi="ru-RU"/>
        </w:rPr>
      </w:pPr>
    </w:p>
    <w:p w:rsidR="00BE224D" w:rsidRPr="00416988" w:rsidRDefault="00BE224D" w:rsidP="00BE224D">
      <w:pPr>
        <w:spacing w:line="288" w:lineRule="auto"/>
        <w:jc w:val="center"/>
        <w:outlineLvl w:val="0"/>
        <w:rPr>
          <w:bCs/>
          <w:color w:val="000000"/>
          <w:spacing w:val="80"/>
          <w:sz w:val="20"/>
          <w:szCs w:val="20"/>
          <w:lang w:bidi="ru-RU"/>
        </w:rPr>
      </w:pPr>
      <w:r>
        <w:rPr>
          <w:bCs/>
          <w:color w:val="000000"/>
          <w:spacing w:val="80"/>
          <w:sz w:val="20"/>
          <w:szCs w:val="20"/>
          <w:lang w:bidi="ru-RU"/>
        </w:rPr>
        <w:t>ПРИКАЗ</w:t>
      </w:r>
    </w:p>
    <w:p w:rsidR="00BE224D" w:rsidRDefault="00BE224D" w:rsidP="00BE224D">
      <w:pPr>
        <w:ind w:left="-426"/>
        <w:jc w:val="center"/>
        <w:outlineLvl w:val="0"/>
        <w:rPr>
          <w:bCs/>
          <w:color w:val="000000"/>
          <w:spacing w:val="-10"/>
          <w:sz w:val="36"/>
          <w:szCs w:val="36"/>
          <w:lang w:bidi="ru-RU"/>
        </w:rPr>
      </w:pPr>
    </w:p>
    <w:p w:rsidR="00BE224D" w:rsidRPr="00416988" w:rsidRDefault="00BE224D" w:rsidP="00BE224D">
      <w:pPr>
        <w:jc w:val="center"/>
        <w:rPr>
          <w:rFonts w:eastAsia="Arial Unicode MS"/>
          <w:color w:val="000000"/>
          <w:sz w:val="20"/>
          <w:szCs w:val="20"/>
          <w:lang w:bidi="ru-RU"/>
        </w:rPr>
      </w:pPr>
      <w:r w:rsidRPr="00416988">
        <w:rPr>
          <w:rFonts w:eastAsia="Arial Unicode MS"/>
          <w:color w:val="000000"/>
          <w:sz w:val="20"/>
          <w:szCs w:val="20"/>
          <w:lang w:bidi="ru-RU"/>
        </w:rPr>
        <w:t>от _______________                        Суджа                                  №__________</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                      Об изменении размера пенсии за выслугу лет</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    В соответствии с _____________________________________________________,</w:t>
      </w:r>
    </w:p>
    <w:p w:rsidR="00BE224D" w:rsidRDefault="00BE224D" w:rsidP="00BE224D">
      <w:pPr>
        <w:pStyle w:val="ConsPlusNonformat"/>
        <w:rPr>
          <w:sz w:val="18"/>
          <w:szCs w:val="18"/>
        </w:rPr>
      </w:pPr>
      <w:r>
        <w:rPr>
          <w:sz w:val="18"/>
          <w:szCs w:val="18"/>
        </w:rPr>
        <w:t xml:space="preserve">(нормативный акт органа местного самоуправления Суджанского района  Курской </w:t>
      </w:r>
    </w:p>
    <w:p w:rsidR="00BE224D" w:rsidRDefault="00BE224D" w:rsidP="00BE224D">
      <w:pPr>
        <w:pStyle w:val="ConsPlusNonformat"/>
        <w:rPr>
          <w:sz w:val="18"/>
          <w:szCs w:val="18"/>
        </w:rPr>
      </w:pPr>
      <w:r>
        <w:rPr>
          <w:sz w:val="18"/>
          <w:szCs w:val="18"/>
        </w:rPr>
        <w:t xml:space="preserve"> области об индексации пенсии за выслугу лет)</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с ___________________ выплачивать _________________________________________</w:t>
      </w:r>
    </w:p>
    <w:p w:rsidR="00BE224D" w:rsidRDefault="00BE224D" w:rsidP="00BE224D">
      <w:pPr>
        <w:pStyle w:val="ConsPlusNonformat"/>
        <w:rPr>
          <w:sz w:val="18"/>
          <w:szCs w:val="18"/>
        </w:rPr>
      </w:pPr>
      <w:r>
        <w:rPr>
          <w:sz w:val="18"/>
          <w:szCs w:val="18"/>
        </w:rPr>
        <w:t xml:space="preserve">  (число, месяц, год)                  (фамилия, имя, отчество)</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пенсию за выслугу лет в размере ____ руб. ____ коп.</w:t>
      </w:r>
    </w:p>
    <w:p w:rsidR="00BE224D" w:rsidRDefault="00BE224D" w:rsidP="00BE224D">
      <w:pPr>
        <w:pStyle w:val="ConsPlusNonformat"/>
        <w:rPr>
          <w:sz w:val="18"/>
          <w:szCs w:val="18"/>
        </w:rPr>
      </w:pPr>
    </w:p>
    <w:p w:rsidR="00BE224D" w:rsidRDefault="00BE224D" w:rsidP="00BE224D">
      <w:pPr>
        <w:pStyle w:val="ConsPlusNonformat"/>
        <w:rPr>
          <w:sz w:val="18"/>
          <w:szCs w:val="18"/>
        </w:rPr>
      </w:pPr>
    </w:p>
    <w:p w:rsidR="00BE224D" w:rsidRDefault="00BE224D" w:rsidP="00BE224D">
      <w:pPr>
        <w:pStyle w:val="ConsPlusNonformat"/>
        <w:rPr>
          <w:sz w:val="18"/>
          <w:szCs w:val="18"/>
        </w:rPr>
      </w:pP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Председатель Ревизионной комиссии Суджанского района Курской области                 ____________________</w:t>
      </w:r>
    </w:p>
    <w:p w:rsidR="00BE224D" w:rsidRDefault="00BE224D" w:rsidP="00BE224D">
      <w:pPr>
        <w:pStyle w:val="ConsPlusNonformat"/>
        <w:rPr>
          <w:sz w:val="18"/>
          <w:szCs w:val="18"/>
        </w:rPr>
      </w:pPr>
      <w:r>
        <w:rPr>
          <w:sz w:val="18"/>
          <w:szCs w:val="18"/>
        </w:rPr>
        <w:t xml:space="preserve">                                                          (инициалы, фамилия)</w:t>
      </w:r>
    </w:p>
    <w:p w:rsidR="00BE224D" w:rsidRDefault="00BE224D" w:rsidP="00BE224D">
      <w:pPr>
        <w:pStyle w:val="ConsPlusNonformat"/>
        <w:rPr>
          <w:sz w:val="18"/>
          <w:szCs w:val="18"/>
        </w:rPr>
      </w:pPr>
    </w:p>
    <w:p w:rsidR="00BE224D" w:rsidRDefault="00BE224D" w:rsidP="00BE224D">
      <w:pPr>
        <w:pStyle w:val="ConsPlusNonformat"/>
        <w:rPr>
          <w:sz w:val="18"/>
          <w:szCs w:val="18"/>
        </w:rPr>
      </w:pPr>
      <w:r>
        <w:rPr>
          <w:sz w:val="18"/>
          <w:szCs w:val="18"/>
        </w:rPr>
        <w:t xml:space="preserve">                                         </w:t>
      </w:r>
    </w:p>
    <w:p w:rsidR="00BE224D" w:rsidRDefault="00BE224D" w:rsidP="00BE224D">
      <w:pPr>
        <w:pStyle w:val="ConsPlusNormal"/>
        <w:ind w:firstLine="540"/>
        <w:jc w:val="both"/>
        <w:rPr>
          <w:sz w:val="18"/>
          <w:szCs w:val="18"/>
        </w:rPr>
      </w:pPr>
    </w:p>
    <w:p w:rsidR="00BE224D" w:rsidRDefault="00BE224D" w:rsidP="00BE224D">
      <w:pPr>
        <w:pStyle w:val="ConsPlusNormal"/>
        <w:ind w:firstLine="540"/>
        <w:jc w:val="both"/>
        <w:rPr>
          <w:sz w:val="18"/>
          <w:szCs w:val="18"/>
        </w:rPr>
      </w:pPr>
    </w:p>
    <w:p w:rsidR="00BE224D" w:rsidRDefault="00BE224D" w:rsidP="00BE224D"/>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tabs>
          <w:tab w:val="left" w:pos="-3240"/>
        </w:tabs>
        <w:ind w:firstLine="900"/>
        <w:jc w:val="both"/>
      </w:pPr>
    </w:p>
    <w:p w:rsidR="00BE224D" w:rsidRDefault="00BE224D" w:rsidP="00BE224D">
      <w:pPr>
        <w:ind w:left="4920"/>
      </w:pPr>
    </w:p>
    <w:p w:rsidR="00BE224D" w:rsidRDefault="00BE224D" w:rsidP="00BE224D">
      <w:pPr>
        <w:ind w:left="4920"/>
      </w:pPr>
    </w:p>
    <w:p w:rsidR="00BE224D" w:rsidRDefault="00BE224D" w:rsidP="00BE224D">
      <w:pPr>
        <w:ind w:left="4920"/>
      </w:pPr>
    </w:p>
    <w:p w:rsidR="00BE224D" w:rsidRDefault="00BE224D" w:rsidP="00BE224D">
      <w:pPr>
        <w:ind w:left="4920"/>
      </w:pPr>
    </w:p>
    <w:p w:rsidR="00BE224D" w:rsidRDefault="00BE224D" w:rsidP="00BE224D">
      <w:pPr>
        <w:ind w:left="4920"/>
      </w:pPr>
    </w:p>
    <w:p w:rsidR="00BE224D" w:rsidRDefault="00BE224D" w:rsidP="00BE224D">
      <w:pPr>
        <w:tabs>
          <w:tab w:val="left" w:pos="8901"/>
        </w:tabs>
        <w:ind w:right="-30" w:firstLine="851"/>
        <w:jc w:val="both"/>
      </w:pPr>
    </w:p>
    <w:p w:rsidR="003D2902" w:rsidRDefault="003D2902"/>
    <w:sectPr w:rsidR="003D2902" w:rsidSect="00BE224D">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C50" w:rsidRDefault="00BE224D" w:rsidP="00F41C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1C50" w:rsidRDefault="00BE224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B2F46"/>
    <w:multiLevelType w:val="hybridMultilevel"/>
    <w:tmpl w:val="1B06FE8C"/>
    <w:lvl w:ilvl="0" w:tplc="AD1C7CE6">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4D"/>
    <w:rsid w:val="003D2902"/>
    <w:rsid w:val="00BE2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798AF18-73DA-4462-AF7D-2414FD9C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22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BE224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BE224D"/>
    <w:rPr>
      <w:rFonts w:ascii="Arial" w:eastAsia="Times New Roman" w:hAnsi="Arial" w:cs="Arial"/>
      <w:b/>
      <w:bCs/>
      <w:i/>
      <w:iCs/>
      <w:sz w:val="28"/>
      <w:szCs w:val="28"/>
      <w:lang w:eastAsia="ru-RU"/>
    </w:rPr>
  </w:style>
  <w:style w:type="character" w:customStyle="1" w:styleId="10">
    <w:name w:val="Заголовок 1 Знак"/>
    <w:basedOn w:val="a0"/>
    <w:link w:val="1"/>
    <w:uiPriority w:val="9"/>
    <w:rsid w:val="00BE224D"/>
    <w:rPr>
      <w:rFonts w:asciiTheme="majorHAnsi" w:eastAsiaTheme="majorEastAsia" w:hAnsiTheme="majorHAnsi" w:cstheme="majorBidi"/>
      <w:color w:val="2E74B5" w:themeColor="accent1" w:themeShade="BF"/>
      <w:sz w:val="32"/>
      <w:szCs w:val="32"/>
      <w:lang w:eastAsia="ru-RU"/>
    </w:rPr>
  </w:style>
  <w:style w:type="table" w:styleId="a3">
    <w:name w:val="Table Grid"/>
    <w:basedOn w:val="a1"/>
    <w:rsid w:val="00BE224D"/>
    <w:pPr>
      <w:widowControl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224D"/>
    <w:rPr>
      <w:rFonts w:ascii="Tahoma" w:hAnsi="Tahoma" w:cs="Tahoma"/>
      <w:sz w:val="16"/>
      <w:szCs w:val="16"/>
    </w:rPr>
  </w:style>
  <w:style w:type="character" w:customStyle="1" w:styleId="a5">
    <w:name w:val="Текст выноски Знак"/>
    <w:basedOn w:val="a0"/>
    <w:link w:val="a4"/>
    <w:uiPriority w:val="99"/>
    <w:semiHidden/>
    <w:rsid w:val="00BE224D"/>
    <w:rPr>
      <w:rFonts w:ascii="Tahoma" w:eastAsia="Times New Roman" w:hAnsi="Tahoma" w:cs="Tahoma"/>
      <w:sz w:val="16"/>
      <w:szCs w:val="16"/>
      <w:lang w:eastAsia="ru-RU"/>
    </w:rPr>
  </w:style>
  <w:style w:type="paragraph" w:customStyle="1" w:styleId="ConsPlusNormal">
    <w:name w:val="ConsPlusNormal"/>
    <w:rsid w:val="00BE22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224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BE224D"/>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rsid w:val="00BE224D"/>
    <w:pPr>
      <w:tabs>
        <w:tab w:val="center" w:pos="4677"/>
        <w:tab w:val="right" w:pos="9355"/>
      </w:tabs>
    </w:pPr>
  </w:style>
  <w:style w:type="character" w:customStyle="1" w:styleId="a7">
    <w:name w:val="Верхний колонтитул Знак"/>
    <w:basedOn w:val="a0"/>
    <w:link w:val="a6"/>
    <w:rsid w:val="00BE224D"/>
    <w:rPr>
      <w:rFonts w:ascii="Times New Roman" w:eastAsia="Times New Roman" w:hAnsi="Times New Roman" w:cs="Times New Roman"/>
      <w:sz w:val="24"/>
      <w:szCs w:val="24"/>
      <w:lang w:eastAsia="ru-RU"/>
    </w:rPr>
  </w:style>
  <w:style w:type="character" w:styleId="a8">
    <w:name w:val="page number"/>
    <w:basedOn w:val="a0"/>
    <w:rsid w:val="00BE224D"/>
  </w:style>
  <w:style w:type="paragraph" w:styleId="a9">
    <w:name w:val="footer"/>
    <w:basedOn w:val="a"/>
    <w:link w:val="aa"/>
    <w:uiPriority w:val="99"/>
    <w:unhideWhenUsed/>
    <w:rsid w:val="00BE224D"/>
    <w:pPr>
      <w:tabs>
        <w:tab w:val="center" w:pos="4677"/>
        <w:tab w:val="right" w:pos="9355"/>
      </w:tabs>
    </w:pPr>
  </w:style>
  <w:style w:type="character" w:customStyle="1" w:styleId="aa">
    <w:name w:val="Нижний колонтитул Знак"/>
    <w:basedOn w:val="a0"/>
    <w:link w:val="a9"/>
    <w:uiPriority w:val="99"/>
    <w:rsid w:val="00BE22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32C7E952171CA995DF3818C63CE2637781BFCA86CBCAF19294092CCEED0L" TargetMode="External"/><Relationship Id="rId13" Type="http://schemas.openxmlformats.org/officeDocument/2006/relationships/hyperlink" Target="consultantplus://offline/ref=03932C7E952171CA995DF3818C63CE26377A1BFFA56EBCAF19294092CCE021B1040BB8D9249EE27CE1D0L" TargetMode="External"/><Relationship Id="rId18" Type="http://schemas.openxmlformats.org/officeDocument/2006/relationships/hyperlink" Target="consultantplus://offline/ref=03932C7E952171CA995DF3818C63CE26377A1BFFA56EBCAF19294092CCEED0L" TargetMode="External"/><Relationship Id="rId26" Type="http://schemas.openxmlformats.org/officeDocument/2006/relationships/hyperlink" Target="consultantplus://offline/ref=79B96CC2F8FA064B0CC41F84577C96D99131E7B45F056C18A7D89BFF232F8D4BKES7M" TargetMode="External"/><Relationship Id="rId3" Type="http://schemas.openxmlformats.org/officeDocument/2006/relationships/settings" Target="settings.xml"/><Relationship Id="rId21" Type="http://schemas.openxmlformats.org/officeDocument/2006/relationships/hyperlink" Target="consultantplus://offline/ref=712E69B6DCFDEA23A7FC8FDDC804F1CC1886440EBFE61C0BBD240EFF68896A28189A9E9F786C7629CACC61z0PFM" TargetMode="External"/><Relationship Id="rId7" Type="http://schemas.openxmlformats.org/officeDocument/2006/relationships/hyperlink" Target="consultantplus://offline/ref=03932C7E952171CA995DF3818C63CE26377A1BFFA56EBCAF19294092CCEED0L" TargetMode="External"/><Relationship Id="rId12" Type="http://schemas.openxmlformats.org/officeDocument/2006/relationships/hyperlink" Target="consultantplus://offline/ref=03932C7E952171CA995DF3818C63CE26377A1BFFA56EBCAF19294092CCE021B1040BB8D9249EE679E1D2L" TargetMode="External"/><Relationship Id="rId17" Type="http://schemas.openxmlformats.org/officeDocument/2006/relationships/hyperlink" Target="consultantplus://offline/ref=03932C7E952171CA995DF3818C63CE26377A1BF9A66FBCAF19294092CCEED0L" TargetMode="External"/><Relationship Id="rId25" Type="http://schemas.openxmlformats.org/officeDocument/2006/relationships/hyperlink" Target="consultantplus://offline/ref=FA68DD3E047B1AD474BBDAB15934E2C68D53259337E224CFAF7EBAC140D27085530BCA5F7144CEAF1B87C4k2R4M" TargetMode="External"/><Relationship Id="rId2" Type="http://schemas.openxmlformats.org/officeDocument/2006/relationships/styles" Target="styles.xml"/><Relationship Id="rId16" Type="http://schemas.openxmlformats.org/officeDocument/2006/relationships/hyperlink" Target="consultantplus://offline/ref=03932C7E952171CA995DF3818C63CE26377A1BFFA56EBCAF19294092CCEED0L" TargetMode="External"/><Relationship Id="rId20" Type="http://schemas.openxmlformats.org/officeDocument/2006/relationships/hyperlink" Target="consultantplus://offline/ref=002F0D143B72741238DF0A9AB29F3336071E9B777C2B9B817B22F4E1A6EFP8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03932C7E952171CA995DF3818C63CE26377A1BFFA56EBCAF19294092CCE021B1040BB8D9249EE678E1DBL" TargetMode="External"/><Relationship Id="rId24" Type="http://schemas.openxmlformats.org/officeDocument/2006/relationships/hyperlink" Target="consultantplus://offline/ref=FA68DD3E047B1AD474BBDAB15934E2C68D53259337E224CFAF7EBAC140D27085k5R3M" TargetMode="External"/><Relationship Id="rId5" Type="http://schemas.openxmlformats.org/officeDocument/2006/relationships/image" Target="media/image1.png"/><Relationship Id="rId15" Type="http://schemas.openxmlformats.org/officeDocument/2006/relationships/hyperlink" Target="consultantplus://offline/ref=03932C7E952171CA995DF3818C63CE26377B13FFA368BCAF19294092CCE021B1040BB8DA21E9DBL" TargetMode="External"/><Relationship Id="rId23" Type="http://schemas.openxmlformats.org/officeDocument/2006/relationships/hyperlink" Target="consultantplus://offline/ref=CCA8E222220D7E07966CB1D4939AE57167FBEF2C41F8CF33D1FCD7E067A1B006DER4M" TargetMode="External"/><Relationship Id="rId28" Type="http://schemas.openxmlformats.org/officeDocument/2006/relationships/fontTable" Target="fontTable.xml"/><Relationship Id="rId10" Type="http://schemas.openxmlformats.org/officeDocument/2006/relationships/hyperlink" Target="consultantplus://offline/ref=03932C7E952171CA995DF3818C63CE26377B13FFA368BCAF19294092CCEED0L" TargetMode="External"/><Relationship Id="rId19" Type="http://schemas.openxmlformats.org/officeDocument/2006/relationships/hyperlink" Target="consultantplus://offline/ref=002F0D143B72741238DF1497A4F3693A0114C27F762B93D1257DAFBCF1F14626EEPAM" TargetMode="External"/><Relationship Id="rId4" Type="http://schemas.openxmlformats.org/officeDocument/2006/relationships/webSettings" Target="webSettings.xml"/><Relationship Id="rId9" Type="http://schemas.openxmlformats.org/officeDocument/2006/relationships/hyperlink" Target="consultantplus://offline/ref=03932C7E952171CA995DF3818C63CE26377B13FFA368BCAF19294092CCEED0L" TargetMode="External"/><Relationship Id="rId14" Type="http://schemas.openxmlformats.org/officeDocument/2006/relationships/hyperlink" Target="consultantplus://offline/ref=03932C7E952171CA995DF3818C63CE26377A1BFFA56EBCAF19294092CCE021B1040BB8D9249EE278E1D7L" TargetMode="External"/><Relationship Id="rId22" Type="http://schemas.openxmlformats.org/officeDocument/2006/relationships/header" Target="header1.xml"/><Relationship Id="rId27" Type="http://schemas.openxmlformats.org/officeDocument/2006/relationships/hyperlink" Target="consultantplus://offline/ref=ED7EFB1EC9B6B26E097C9E01C5A7A2165B55EB2D6147230AA9D6131036ADA8F1K7T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8291</Words>
  <Characters>47263</Characters>
  <Application>Microsoft Office Word</Application>
  <DocSecurity>0</DocSecurity>
  <Lines>393</Lines>
  <Paragraphs>110</Paragraphs>
  <ScaleCrop>false</ScaleCrop>
  <Company/>
  <LinksUpToDate>false</LinksUpToDate>
  <CharactersWithSpaces>55444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1</cp:revision>
  <dcterms:created xsi:type="dcterms:W3CDTF">2023-05-31T08:14:00Z</dcterms:created>
  <dcterms:modified xsi:type="dcterms:W3CDTF">2023-05-31T08:22:00Z</dcterms:modified>
</cp:coreProperties>
</file>