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CB" w:rsidRDefault="00277C2E" w:rsidP="00DF20C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35pt;margin-top:-40.2pt;width:85.85pt;height:81.05pt;z-index:251659264;visibility:visible;mso-wrap-edited:f">
            <v:imagedata r:id="rId5" o:title=""/>
          </v:shape>
          <o:OLEObject Type="Embed" ProgID="Word.Picture.8" ShapeID="_x0000_s1026" DrawAspect="Content" ObjectID="_1743578373" r:id="rId6"/>
        </w:object>
      </w:r>
    </w:p>
    <w:p w:rsidR="00DF20CB" w:rsidRDefault="00DF20CB" w:rsidP="00DF20CB">
      <w:pPr>
        <w:jc w:val="center"/>
        <w:rPr>
          <w:b/>
          <w:sz w:val="28"/>
          <w:szCs w:val="28"/>
        </w:rPr>
      </w:pPr>
    </w:p>
    <w:p w:rsidR="00DF20CB" w:rsidRDefault="00DF20CB" w:rsidP="00DF20CB">
      <w:pPr>
        <w:jc w:val="center"/>
        <w:rPr>
          <w:b/>
          <w:sz w:val="28"/>
          <w:szCs w:val="28"/>
        </w:rPr>
      </w:pPr>
    </w:p>
    <w:p w:rsidR="00DF20CB" w:rsidRDefault="00DF20CB" w:rsidP="00DF20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DF20CB" w:rsidRPr="00436130" w:rsidRDefault="00DF20CB" w:rsidP="00DF20CB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DF20CB" w:rsidRPr="00436130" w:rsidRDefault="00DF20CB" w:rsidP="00DF20CB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DF20CB" w:rsidRDefault="00DF20CB" w:rsidP="00DF20CB">
      <w:pPr>
        <w:jc w:val="center"/>
        <w:rPr>
          <w:b/>
          <w:sz w:val="28"/>
          <w:szCs w:val="28"/>
        </w:rPr>
      </w:pPr>
    </w:p>
    <w:p w:rsidR="00DF20CB" w:rsidRPr="00E61EDC" w:rsidRDefault="00DF20CB" w:rsidP="00DF20CB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DF20CB" w:rsidRDefault="00DF20CB" w:rsidP="00DF20C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20 апреля 2023 года №341</w:t>
      </w:r>
    </w:p>
    <w:p w:rsidR="00DF20CB" w:rsidRDefault="00DF20CB" w:rsidP="00DF20CB">
      <w:pPr>
        <w:autoSpaceDE w:val="0"/>
        <w:autoSpaceDN w:val="0"/>
        <w:jc w:val="center"/>
        <w:rPr>
          <w:b/>
          <w:sz w:val="28"/>
          <w:szCs w:val="28"/>
        </w:rPr>
      </w:pPr>
    </w:p>
    <w:p w:rsidR="00DF20CB" w:rsidRPr="007A3795" w:rsidRDefault="00DF20CB" w:rsidP="00DF20CB">
      <w:pPr>
        <w:autoSpaceDE w:val="0"/>
        <w:autoSpaceDN w:val="0"/>
        <w:jc w:val="center"/>
        <w:rPr>
          <w:b/>
          <w:sz w:val="28"/>
          <w:szCs w:val="28"/>
        </w:rPr>
      </w:pPr>
      <w:r w:rsidRPr="007A3795">
        <w:rPr>
          <w:b/>
          <w:sz w:val="28"/>
          <w:szCs w:val="28"/>
        </w:rPr>
        <w:t xml:space="preserve">О присвоении звания Почетного </w:t>
      </w:r>
      <w:r>
        <w:rPr>
          <w:b/>
          <w:sz w:val="28"/>
          <w:szCs w:val="28"/>
        </w:rPr>
        <w:t>гражданина</w:t>
      </w:r>
      <w:r w:rsidRPr="007A3795">
        <w:rPr>
          <w:b/>
          <w:sz w:val="28"/>
          <w:szCs w:val="28"/>
        </w:rPr>
        <w:t xml:space="preserve"> Суджанского района</w:t>
      </w:r>
    </w:p>
    <w:p w:rsidR="00DF20CB" w:rsidRPr="007A3795" w:rsidRDefault="00DF20CB" w:rsidP="00DF20CB">
      <w:pPr>
        <w:autoSpaceDE w:val="0"/>
        <w:autoSpaceDN w:val="0"/>
        <w:jc w:val="center"/>
        <w:rPr>
          <w:b/>
          <w:sz w:val="28"/>
          <w:szCs w:val="28"/>
        </w:rPr>
      </w:pPr>
      <w:r w:rsidRPr="007A3795">
        <w:rPr>
          <w:b/>
          <w:sz w:val="28"/>
          <w:szCs w:val="28"/>
        </w:rPr>
        <w:t xml:space="preserve">Курской области </w:t>
      </w:r>
      <w:proofErr w:type="spellStart"/>
      <w:r>
        <w:rPr>
          <w:b/>
          <w:sz w:val="28"/>
          <w:szCs w:val="28"/>
        </w:rPr>
        <w:t>Спесивцеву</w:t>
      </w:r>
      <w:proofErr w:type="spellEnd"/>
      <w:r>
        <w:rPr>
          <w:b/>
          <w:sz w:val="28"/>
          <w:szCs w:val="28"/>
        </w:rPr>
        <w:t xml:space="preserve"> Юрию Степановичу</w:t>
      </w:r>
    </w:p>
    <w:p w:rsidR="00DF20CB" w:rsidRDefault="00DF20CB" w:rsidP="00DF20CB">
      <w:pPr>
        <w:autoSpaceDE w:val="0"/>
        <w:autoSpaceDN w:val="0"/>
        <w:rPr>
          <w:sz w:val="28"/>
          <w:szCs w:val="28"/>
        </w:rPr>
      </w:pPr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№131</w:t>
      </w:r>
      <w:r w:rsidR="00277C2E">
        <w:rPr>
          <w:sz w:val="28"/>
          <w:szCs w:val="28"/>
        </w:rPr>
        <w:t>-ФЗ</w:t>
      </w:r>
      <w:bookmarkStart w:id="0" w:name="_GoBack"/>
      <w:bookmarkEnd w:id="0"/>
      <w:r>
        <w:rPr>
          <w:sz w:val="28"/>
          <w:szCs w:val="28"/>
        </w:rPr>
        <w:t xml:space="preserve"> от 06.10.2003 года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 и Положением о звании «Почетный гражданин Суджанского района Курской области», утвержденным решением Представительного Собрания Суджанского района Курской области от 02.03.2023 г. №328, Представительное Собрание Суджанского района Курской области РЕШИЛО:</w:t>
      </w:r>
    </w:p>
    <w:p w:rsidR="00DF20CB" w:rsidRDefault="00DF20CB" w:rsidP="00DF20C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гражданин Суджанского района Курской области» </w:t>
      </w:r>
      <w:proofErr w:type="spellStart"/>
      <w:r>
        <w:rPr>
          <w:sz w:val="28"/>
          <w:szCs w:val="28"/>
        </w:rPr>
        <w:t>Спесивцеву</w:t>
      </w:r>
      <w:proofErr w:type="spellEnd"/>
      <w:r>
        <w:rPr>
          <w:sz w:val="28"/>
          <w:szCs w:val="28"/>
        </w:rPr>
        <w:t xml:space="preserve"> Юрию Степановичу – п</w:t>
      </w:r>
      <w:r w:rsidRPr="007A14FB">
        <w:rPr>
          <w:color w:val="000000"/>
          <w:sz w:val="28"/>
          <w:szCs w:val="28"/>
          <w:shd w:val="clear" w:color="auto" w:fill="FFFFFF"/>
        </w:rPr>
        <w:t>отомственн</w:t>
      </w:r>
      <w:r>
        <w:rPr>
          <w:color w:val="000000"/>
          <w:sz w:val="28"/>
          <w:szCs w:val="28"/>
          <w:shd w:val="clear" w:color="auto" w:fill="FFFFFF"/>
        </w:rPr>
        <w:t>ому</w:t>
      </w:r>
      <w:r w:rsidRPr="007A14FB">
        <w:rPr>
          <w:color w:val="000000"/>
          <w:sz w:val="28"/>
          <w:szCs w:val="28"/>
          <w:shd w:val="clear" w:color="auto" w:fill="FFFFFF"/>
        </w:rPr>
        <w:t xml:space="preserve"> гончар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7A14FB">
        <w:rPr>
          <w:color w:val="000000"/>
          <w:sz w:val="28"/>
          <w:szCs w:val="28"/>
          <w:shd w:val="clear" w:color="auto" w:fill="FFFFFF"/>
        </w:rPr>
        <w:t>, Народн</w:t>
      </w:r>
      <w:r>
        <w:rPr>
          <w:color w:val="000000"/>
          <w:sz w:val="28"/>
          <w:szCs w:val="28"/>
          <w:shd w:val="clear" w:color="auto" w:fill="FFFFFF"/>
        </w:rPr>
        <w:t>ому</w:t>
      </w:r>
      <w:r w:rsidRPr="007A14FB">
        <w:rPr>
          <w:color w:val="000000"/>
          <w:sz w:val="28"/>
          <w:szCs w:val="28"/>
          <w:shd w:val="clear" w:color="auto" w:fill="FFFFFF"/>
        </w:rPr>
        <w:t xml:space="preserve"> мастер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7A14FB">
        <w:rPr>
          <w:color w:val="000000"/>
          <w:sz w:val="28"/>
          <w:szCs w:val="28"/>
          <w:shd w:val="clear" w:color="auto" w:fill="FFFFFF"/>
        </w:rPr>
        <w:t xml:space="preserve"> России, член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7A14FB">
        <w:rPr>
          <w:color w:val="000000"/>
          <w:sz w:val="28"/>
          <w:szCs w:val="28"/>
          <w:shd w:val="clear" w:color="auto" w:fill="FFFFFF"/>
        </w:rPr>
        <w:t xml:space="preserve"> Союза художников России, </w:t>
      </w:r>
      <w:r>
        <w:rPr>
          <w:rFonts w:eastAsia="Calibri"/>
          <w:sz w:val="28"/>
          <w:szCs w:val="28"/>
        </w:rPr>
        <w:t>преподавателю   отделения   Декоративно-прикладного   искусства    и     народных   промыслов «Художественная керамика»</w:t>
      </w:r>
      <w:r w:rsidRPr="007A14FB">
        <w:rPr>
          <w:color w:val="000000"/>
          <w:sz w:val="28"/>
          <w:szCs w:val="28"/>
          <w:shd w:val="clear" w:color="auto" w:fill="FFFFFF"/>
        </w:rPr>
        <w:t xml:space="preserve"> ОБПОУ "</w:t>
      </w:r>
      <w:proofErr w:type="spellStart"/>
      <w:r w:rsidRPr="007A14FB">
        <w:rPr>
          <w:color w:val="000000"/>
          <w:sz w:val="28"/>
          <w:szCs w:val="28"/>
          <w:shd w:val="clear" w:color="auto" w:fill="FFFFFF"/>
        </w:rPr>
        <w:t>Суджанский</w:t>
      </w:r>
      <w:proofErr w:type="spellEnd"/>
      <w:r w:rsidRPr="007A14FB">
        <w:rPr>
          <w:color w:val="000000"/>
          <w:sz w:val="28"/>
          <w:szCs w:val="28"/>
          <w:shd w:val="clear" w:color="auto" w:fill="FFFFFF"/>
        </w:rPr>
        <w:t xml:space="preserve"> колледж искусств им. Н.В. </w:t>
      </w:r>
      <w:proofErr w:type="spellStart"/>
      <w:r w:rsidRPr="007A14FB">
        <w:rPr>
          <w:color w:val="000000"/>
          <w:sz w:val="28"/>
          <w:szCs w:val="28"/>
          <w:shd w:val="clear" w:color="auto" w:fill="FFFFFF"/>
        </w:rPr>
        <w:t>Плевицкой</w:t>
      </w:r>
      <w:proofErr w:type="spellEnd"/>
      <w:r w:rsidRPr="007A14FB">
        <w:rPr>
          <w:color w:val="000000"/>
          <w:sz w:val="28"/>
          <w:szCs w:val="28"/>
          <w:shd w:val="clear" w:color="auto" w:fill="FFFFFF"/>
        </w:rPr>
        <w:t xml:space="preserve">", </w:t>
      </w:r>
      <w:r>
        <w:rPr>
          <w:sz w:val="28"/>
          <w:szCs w:val="28"/>
        </w:rPr>
        <w:t>за большой вклад в изучение и возрождение духовных гончарных традиций Суджанского керамического промысла.</w:t>
      </w:r>
    </w:p>
    <w:p w:rsidR="00DF20CB" w:rsidRDefault="00DF20CB" w:rsidP="00DF20C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 и подлежит опубликованию в газете «</w:t>
      </w:r>
      <w:proofErr w:type="spellStart"/>
      <w:r>
        <w:rPr>
          <w:sz w:val="28"/>
          <w:szCs w:val="28"/>
        </w:rPr>
        <w:t>Суджанские</w:t>
      </w:r>
      <w:proofErr w:type="spellEnd"/>
      <w:r>
        <w:rPr>
          <w:sz w:val="28"/>
          <w:szCs w:val="28"/>
        </w:rPr>
        <w:t xml:space="preserve"> вести».</w:t>
      </w:r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Суджанского района</w:t>
      </w:r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А. М. Богачёв</w:t>
      </w:r>
    </w:p>
    <w:p w:rsidR="00DF20CB" w:rsidRDefault="00DF20CB" w:rsidP="00DF20CB">
      <w:pPr>
        <w:autoSpaceDE w:val="0"/>
        <w:autoSpaceDN w:val="0"/>
        <w:jc w:val="both"/>
        <w:rPr>
          <w:sz w:val="28"/>
          <w:szCs w:val="28"/>
        </w:rPr>
      </w:pPr>
    </w:p>
    <w:p w:rsidR="00DF20CB" w:rsidRDefault="00DF20CB" w:rsidP="00DF20CB"/>
    <w:p w:rsidR="00DF20CB" w:rsidRDefault="00DF20CB" w:rsidP="00DF20CB"/>
    <w:p w:rsidR="00DF20CB" w:rsidRDefault="00DF20CB" w:rsidP="00DF20CB">
      <w:pPr>
        <w:autoSpaceDE w:val="0"/>
        <w:autoSpaceDN w:val="0"/>
        <w:jc w:val="center"/>
        <w:rPr>
          <w:sz w:val="28"/>
          <w:szCs w:val="28"/>
        </w:rPr>
      </w:pPr>
    </w:p>
    <w:p w:rsidR="00DF20CB" w:rsidRDefault="00DF20CB" w:rsidP="00DF20CB"/>
    <w:p w:rsidR="00DF20CB" w:rsidRDefault="00DF20CB" w:rsidP="00DF20CB"/>
    <w:p w:rsidR="00EF077B" w:rsidRDefault="00277C2E"/>
    <w:sectPr w:rsidR="00EF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854F5"/>
    <w:multiLevelType w:val="hybridMultilevel"/>
    <w:tmpl w:val="2168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CB"/>
    <w:rsid w:val="00204210"/>
    <w:rsid w:val="00277C2E"/>
    <w:rsid w:val="0049213A"/>
    <w:rsid w:val="00DF20CB"/>
    <w:rsid w:val="00F5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70B456-D131-46BE-81F6-A9C0708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0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20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2023-04-20T11:28:00Z</dcterms:created>
  <dcterms:modified xsi:type="dcterms:W3CDTF">2023-04-21T07:33:00Z</dcterms:modified>
</cp:coreProperties>
</file>