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E1" w:rsidRDefault="006C2F70" w:rsidP="00F128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40.2pt;width:85.85pt;height:81.05pt;z-index:251658240;visibility:visible;mso-wrap-edited:f">
            <v:imagedata r:id="rId5" o:title=""/>
          </v:shape>
          <o:OLEObject Type="Embed" ProgID="Word.Picture.8" ShapeID="_x0000_s1026" DrawAspect="Content" ObjectID="_1733564375" r:id="rId6"/>
        </w:object>
      </w:r>
    </w:p>
    <w:p w:rsidR="00F128E1" w:rsidRDefault="00F128E1" w:rsidP="00F128E1">
      <w:pPr>
        <w:jc w:val="center"/>
        <w:rPr>
          <w:b/>
          <w:sz w:val="28"/>
          <w:szCs w:val="28"/>
        </w:rPr>
      </w:pPr>
    </w:p>
    <w:p w:rsidR="00F128E1" w:rsidRDefault="00F128E1" w:rsidP="00F128E1">
      <w:pPr>
        <w:jc w:val="center"/>
        <w:rPr>
          <w:b/>
          <w:sz w:val="28"/>
          <w:szCs w:val="28"/>
        </w:rPr>
      </w:pPr>
    </w:p>
    <w:p w:rsidR="00F128E1" w:rsidRDefault="00F128E1" w:rsidP="00F128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F128E1" w:rsidRPr="00436130" w:rsidRDefault="00F128E1" w:rsidP="00F128E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F128E1" w:rsidRPr="00436130" w:rsidRDefault="00F128E1" w:rsidP="00F128E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F128E1" w:rsidRDefault="00F128E1" w:rsidP="00F128E1">
      <w:pPr>
        <w:jc w:val="center"/>
        <w:rPr>
          <w:b/>
          <w:sz w:val="28"/>
          <w:szCs w:val="28"/>
        </w:rPr>
      </w:pPr>
    </w:p>
    <w:p w:rsidR="00F128E1" w:rsidRPr="00E61EDC" w:rsidRDefault="00F128E1" w:rsidP="00F128E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F128E1" w:rsidRDefault="00F128E1" w:rsidP="00F128E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2022 года №3</w:t>
      </w:r>
      <w:r w:rsidR="006C2F70">
        <w:rPr>
          <w:sz w:val="28"/>
          <w:szCs w:val="28"/>
        </w:rPr>
        <w:t>17</w:t>
      </w:r>
    </w:p>
    <w:p w:rsidR="006C2F70" w:rsidRDefault="006C2F70" w:rsidP="00F128E1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F128E1" w:rsidRDefault="00F128E1" w:rsidP="00F128E1">
      <w:pPr>
        <w:autoSpaceDE w:val="0"/>
        <w:autoSpaceDN w:val="0"/>
        <w:jc w:val="center"/>
        <w:rPr>
          <w:sz w:val="28"/>
          <w:szCs w:val="28"/>
        </w:rPr>
      </w:pPr>
    </w:p>
    <w:p w:rsidR="00F128E1" w:rsidRDefault="00F128E1" w:rsidP="00F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3F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на платные услуги, оказываемые </w:t>
      </w:r>
    </w:p>
    <w:p w:rsidR="00F128E1" w:rsidRPr="00DC323F" w:rsidRDefault="00F128E1" w:rsidP="00F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3F">
        <w:rPr>
          <w:rFonts w:ascii="Times New Roman" w:hAnsi="Times New Roman" w:cs="Times New Roman"/>
          <w:b/>
          <w:sz w:val="28"/>
          <w:szCs w:val="28"/>
        </w:rPr>
        <w:t>МКУК «Районный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23F">
        <w:rPr>
          <w:rFonts w:ascii="Times New Roman" w:hAnsi="Times New Roman" w:cs="Times New Roman"/>
          <w:b/>
          <w:sz w:val="28"/>
          <w:szCs w:val="28"/>
        </w:rPr>
        <w:t>Центр народного творчества»</w:t>
      </w:r>
    </w:p>
    <w:p w:rsidR="00F128E1" w:rsidRPr="00DC323F" w:rsidRDefault="00F128E1" w:rsidP="00F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1" w:rsidRPr="00DC323F" w:rsidRDefault="00F128E1" w:rsidP="00F12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«Суджанский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3F">
        <w:rPr>
          <w:rFonts w:ascii="Times New Roman" w:hAnsi="Times New Roman" w:cs="Times New Roman"/>
          <w:sz w:val="28"/>
          <w:szCs w:val="28"/>
        </w:rPr>
        <w:t xml:space="preserve"> Представительное Собрание Суджанского района Курской области РЕШИЛО:</w:t>
      </w:r>
    </w:p>
    <w:p w:rsidR="00F128E1" w:rsidRPr="00DC323F" w:rsidRDefault="00F128E1" w:rsidP="00F128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Утвердить тарифы на платные услуги, оказываемые МКУК «Районный Центр народного творчества» (прилагаются).</w:t>
      </w:r>
    </w:p>
    <w:p w:rsidR="00F128E1" w:rsidRPr="00DC323F" w:rsidRDefault="00F128E1" w:rsidP="00F128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Рекомендовать Администрации Суджанского района Курской области обеспечить контроль за соблюдением утверждённых тарифов.</w:t>
      </w:r>
    </w:p>
    <w:p w:rsidR="00F128E1" w:rsidRDefault="00F128E1" w:rsidP="00F128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D1">
        <w:rPr>
          <w:rFonts w:ascii="Times New Roman" w:hAnsi="Times New Roman" w:cs="Times New Roman"/>
          <w:sz w:val="28"/>
          <w:szCs w:val="28"/>
        </w:rPr>
        <w:t>Признать утратившим силу решение Представительного Собрания Суджанского района Курской области от 03.10.2022 г. № 302 «Об утверждении тарифов на платные услуги, оказываемые МКУК «Районный Центр народного творч</w:t>
      </w:r>
      <w:r>
        <w:rPr>
          <w:rFonts w:ascii="Times New Roman" w:hAnsi="Times New Roman" w:cs="Times New Roman"/>
          <w:sz w:val="28"/>
          <w:szCs w:val="28"/>
        </w:rPr>
        <w:t>ества».</w:t>
      </w:r>
    </w:p>
    <w:p w:rsidR="00F128E1" w:rsidRPr="002734D1" w:rsidRDefault="00F128E1" w:rsidP="00F128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34D1">
        <w:rPr>
          <w:rFonts w:ascii="Times New Roman" w:hAnsi="Times New Roman" w:cs="Times New Roman"/>
          <w:sz w:val="28"/>
          <w:szCs w:val="28"/>
        </w:rPr>
        <w:t xml:space="preserve"> января 2023 года.</w:t>
      </w:r>
    </w:p>
    <w:p w:rsidR="00F128E1" w:rsidRPr="00325293" w:rsidRDefault="00F128E1" w:rsidP="00F128E1">
      <w:pPr>
        <w:jc w:val="both"/>
      </w:pPr>
    </w:p>
    <w:p w:rsidR="00F128E1" w:rsidRDefault="00F128E1" w:rsidP="00F128E1">
      <w:pPr>
        <w:autoSpaceDE w:val="0"/>
        <w:autoSpaceDN w:val="0"/>
        <w:jc w:val="center"/>
        <w:rPr>
          <w:sz w:val="28"/>
          <w:szCs w:val="28"/>
        </w:rPr>
      </w:pPr>
    </w:p>
    <w:p w:rsidR="00F128E1" w:rsidRDefault="00F128E1" w:rsidP="00F128E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128E1" w:rsidRDefault="00F128E1" w:rsidP="00F1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F128E1" w:rsidRPr="001D7C2B" w:rsidRDefault="00F128E1" w:rsidP="00F128E1">
      <w:pPr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Курской области                                          Н. М. Сластёнов</w:t>
      </w:r>
    </w:p>
    <w:p w:rsidR="00F128E1" w:rsidRPr="00A15D70" w:rsidRDefault="00F128E1" w:rsidP="00F128E1">
      <w:pPr>
        <w:jc w:val="both"/>
        <w:rPr>
          <w:sz w:val="28"/>
          <w:szCs w:val="28"/>
        </w:rPr>
      </w:pPr>
    </w:p>
    <w:p w:rsidR="00F128E1" w:rsidRPr="00A15D70" w:rsidRDefault="00F128E1" w:rsidP="00F1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F128E1" w:rsidRDefault="00F128E1" w:rsidP="00F128E1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              С. П. Фролов</w:t>
      </w:r>
    </w:p>
    <w:p w:rsidR="00F128E1" w:rsidRDefault="00F128E1" w:rsidP="00F128E1">
      <w:pPr>
        <w:sectPr w:rsidR="00F12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8E1" w:rsidRPr="008E6E1F" w:rsidRDefault="00F128E1" w:rsidP="00F128E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F128E1" w:rsidRDefault="00F128E1" w:rsidP="00F128E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>решением Представительного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 xml:space="preserve">Собрания </w:t>
      </w:r>
    </w:p>
    <w:p w:rsidR="00F128E1" w:rsidRPr="008E6E1F" w:rsidRDefault="00F128E1" w:rsidP="00F128E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>Суджанского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F128E1" w:rsidRPr="008E6E1F" w:rsidRDefault="00F128E1" w:rsidP="00F128E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23 декабря </w:t>
      </w:r>
      <w:r w:rsidRPr="008E6E1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8E6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№3</w:t>
      </w:r>
      <w:r w:rsidR="006C2F70">
        <w:rPr>
          <w:rFonts w:ascii="Times New Roman" w:hAnsi="Times New Roman" w:cs="Times New Roman"/>
          <w:sz w:val="26"/>
          <w:szCs w:val="26"/>
        </w:rPr>
        <w:t>17</w:t>
      </w:r>
    </w:p>
    <w:p w:rsidR="00F128E1" w:rsidRPr="00325293" w:rsidRDefault="00F128E1" w:rsidP="00F128E1">
      <w:pPr>
        <w:jc w:val="both"/>
      </w:pPr>
    </w:p>
    <w:p w:rsidR="00F128E1" w:rsidRPr="00B3255C" w:rsidRDefault="00F128E1" w:rsidP="00F12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8E1" w:rsidRPr="00B3255C" w:rsidRDefault="00F128E1" w:rsidP="00F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Тарифы на платные услуги,</w:t>
      </w:r>
    </w:p>
    <w:p w:rsidR="00F128E1" w:rsidRPr="00B3255C" w:rsidRDefault="00F128E1" w:rsidP="00F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оказываемые МКУК «Районный Центр народного творчества»</w:t>
      </w:r>
    </w:p>
    <w:p w:rsidR="00F128E1" w:rsidRPr="00325293" w:rsidRDefault="00F128E1" w:rsidP="00F128E1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160"/>
      </w:tblGrid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b/>
                <w:sz w:val="28"/>
                <w:szCs w:val="28"/>
              </w:rPr>
              <w:t>МКУК «Районный Центр народного творчества»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рно-массовые мероприятия (1 чел. взрослый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 (1 чел. детский)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организация выставок, спектаклей, концертов, тематических программ. 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Дискотека (1 чел.)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Детские аттракционы (1чел./1 аттр.)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на цифровой киноаппаратуре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От 80 руб. до 200 руб.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фильмов передвижной киновидеопроекционной установкой: 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взрослых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детей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сельскими киноустановками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взрослых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28E1" w:rsidRPr="00B3255C" w:rsidTr="00C20ED7">
        <w:tc>
          <w:tcPr>
            <w:tcW w:w="828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детей</w:t>
            </w:r>
          </w:p>
        </w:tc>
        <w:tc>
          <w:tcPr>
            <w:tcW w:w="2160" w:type="dxa"/>
            <w:shd w:val="clear" w:color="auto" w:fill="auto"/>
          </w:tcPr>
          <w:p w:rsidR="00F128E1" w:rsidRPr="00B3255C" w:rsidRDefault="00F128E1" w:rsidP="00C20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128E1" w:rsidRPr="00B3255C" w:rsidRDefault="00F128E1" w:rsidP="00F12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8E1" w:rsidRPr="00B3255C" w:rsidRDefault="00F128E1" w:rsidP="00F12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C">
        <w:rPr>
          <w:rFonts w:ascii="Times New Roman" w:hAnsi="Times New Roman" w:cs="Times New Roman"/>
          <w:sz w:val="28"/>
          <w:szCs w:val="28"/>
        </w:rPr>
        <w:t>Утверждение цены билета</w:t>
      </w:r>
      <w:r>
        <w:rPr>
          <w:rFonts w:ascii="Times New Roman" w:hAnsi="Times New Roman" w:cs="Times New Roman"/>
          <w:sz w:val="28"/>
          <w:szCs w:val="28"/>
        </w:rPr>
        <w:t xml:space="preserve"> на кинопоказ</w:t>
      </w:r>
      <w:r w:rsidRPr="00B3255C">
        <w:rPr>
          <w:rFonts w:ascii="Times New Roman" w:hAnsi="Times New Roman" w:cs="Times New Roman"/>
          <w:sz w:val="28"/>
          <w:szCs w:val="28"/>
        </w:rPr>
        <w:t xml:space="preserve"> осуществляется учреждением с учетом условий Организации, которая предоставляет услуги по публичному кинообслуживанию (прокат фильмов) согласнодоговора, требований меморандума (ограничения правообладателя), а также с учетом рекомендаций определения средней цены билета. </w:t>
      </w:r>
    </w:p>
    <w:p w:rsidR="00F128E1" w:rsidRDefault="00F128E1" w:rsidP="00F128E1">
      <w:pPr>
        <w:pStyle w:val="a3"/>
        <w:ind w:firstLine="708"/>
        <w:jc w:val="both"/>
      </w:pPr>
      <w:r w:rsidRPr="00B3255C">
        <w:rPr>
          <w:rFonts w:ascii="Times New Roman" w:hAnsi="Times New Roman" w:cs="Times New Roman"/>
          <w:sz w:val="28"/>
          <w:szCs w:val="28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Организаций, которая предоставляет услуги по публичному кинообслуживанию (прокат фильмов) по согласованию с Администрацией Суджанского района.</w:t>
      </w:r>
    </w:p>
    <w:p w:rsidR="004452FA" w:rsidRDefault="004452FA"/>
    <w:sectPr w:rsidR="0044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4D5"/>
    <w:multiLevelType w:val="hybridMultilevel"/>
    <w:tmpl w:val="19923DDE"/>
    <w:lvl w:ilvl="0" w:tplc="24FE6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E1"/>
    <w:rsid w:val="004452FA"/>
    <w:rsid w:val="006C2F70"/>
    <w:rsid w:val="00F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1811AB-4327-40BC-B7C8-BB00631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2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F128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8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2022-12-26T09:40:00Z</cp:lastPrinted>
  <dcterms:created xsi:type="dcterms:W3CDTF">2022-12-23T05:38:00Z</dcterms:created>
  <dcterms:modified xsi:type="dcterms:W3CDTF">2022-12-26T09:53:00Z</dcterms:modified>
</cp:coreProperties>
</file>