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A1" w:rsidRDefault="006947A1" w:rsidP="006947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5pt;margin-top:-40.2pt;width:85.85pt;height:81.05pt;z-index:251658240;visibility:visible;mso-wrap-edited:f">
            <v:imagedata r:id="rId4" o:title=""/>
          </v:shape>
          <o:OLEObject Type="Embed" ProgID="Word.Picture.8" ShapeID="_x0000_s1027" DrawAspect="Content" ObjectID="_1733233519" r:id="rId5"/>
        </w:object>
      </w:r>
    </w:p>
    <w:p w:rsidR="006947A1" w:rsidRDefault="006947A1" w:rsidP="006947A1">
      <w:pPr>
        <w:jc w:val="center"/>
        <w:rPr>
          <w:b/>
          <w:sz w:val="28"/>
          <w:szCs w:val="28"/>
        </w:rPr>
      </w:pPr>
    </w:p>
    <w:p w:rsidR="006947A1" w:rsidRDefault="006947A1" w:rsidP="006947A1">
      <w:pPr>
        <w:jc w:val="center"/>
        <w:rPr>
          <w:b/>
          <w:sz w:val="28"/>
          <w:szCs w:val="28"/>
        </w:rPr>
      </w:pPr>
    </w:p>
    <w:p w:rsidR="006947A1" w:rsidRDefault="006947A1" w:rsidP="006947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6947A1" w:rsidRPr="00436130" w:rsidRDefault="006947A1" w:rsidP="006947A1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6947A1" w:rsidRPr="00436130" w:rsidRDefault="006947A1" w:rsidP="006947A1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6947A1" w:rsidRDefault="006947A1" w:rsidP="006947A1">
      <w:pPr>
        <w:jc w:val="center"/>
        <w:rPr>
          <w:b/>
          <w:sz w:val="28"/>
          <w:szCs w:val="28"/>
        </w:rPr>
      </w:pPr>
    </w:p>
    <w:p w:rsidR="006947A1" w:rsidRPr="00E61EDC" w:rsidRDefault="006947A1" w:rsidP="006947A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6947A1" w:rsidRDefault="006947A1" w:rsidP="006947A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23 декабря 2022 года №313</w:t>
      </w:r>
    </w:p>
    <w:p w:rsidR="006947A1" w:rsidRDefault="006947A1" w:rsidP="006947A1">
      <w:pPr>
        <w:autoSpaceDE w:val="0"/>
        <w:autoSpaceDN w:val="0"/>
        <w:jc w:val="center"/>
        <w:rPr>
          <w:sz w:val="28"/>
          <w:szCs w:val="28"/>
        </w:rPr>
      </w:pPr>
    </w:p>
    <w:p w:rsidR="00B12BE0" w:rsidRPr="00EA6BEC" w:rsidRDefault="00B12BE0" w:rsidP="00B12BE0">
      <w:pPr>
        <w:autoSpaceDE w:val="0"/>
        <w:autoSpaceDN w:val="0"/>
        <w:jc w:val="center"/>
        <w:rPr>
          <w:b/>
          <w:sz w:val="28"/>
          <w:szCs w:val="28"/>
        </w:rPr>
      </w:pPr>
      <w:r w:rsidRPr="00EA6BEC">
        <w:rPr>
          <w:b/>
          <w:sz w:val="28"/>
          <w:szCs w:val="28"/>
        </w:rPr>
        <w:t>О Прогнозе социально-экономического развития муниципального района</w:t>
      </w:r>
      <w:r>
        <w:rPr>
          <w:b/>
          <w:sz w:val="28"/>
          <w:szCs w:val="28"/>
        </w:rPr>
        <w:t xml:space="preserve"> </w:t>
      </w:r>
      <w:r w:rsidRPr="00EA6BEC">
        <w:rPr>
          <w:b/>
          <w:sz w:val="28"/>
          <w:szCs w:val="28"/>
        </w:rPr>
        <w:t>«</w:t>
      </w:r>
      <w:proofErr w:type="spellStart"/>
      <w:r w:rsidRPr="00EA6BEC">
        <w:rPr>
          <w:b/>
          <w:sz w:val="28"/>
          <w:szCs w:val="28"/>
        </w:rPr>
        <w:t>Суджанский</w:t>
      </w:r>
      <w:proofErr w:type="spellEnd"/>
      <w:r w:rsidRPr="00EA6BEC">
        <w:rPr>
          <w:b/>
          <w:sz w:val="28"/>
          <w:szCs w:val="28"/>
        </w:rPr>
        <w:t xml:space="preserve"> район» Курской области на 20</w:t>
      </w:r>
      <w:r>
        <w:rPr>
          <w:b/>
          <w:sz w:val="28"/>
          <w:szCs w:val="28"/>
        </w:rPr>
        <w:t>23 год и плановый период 2024</w:t>
      </w:r>
      <w:r w:rsidRPr="00EA6BE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25</w:t>
      </w:r>
      <w:r w:rsidRPr="00EA6BEC">
        <w:rPr>
          <w:b/>
          <w:sz w:val="28"/>
          <w:szCs w:val="28"/>
        </w:rPr>
        <w:t xml:space="preserve"> годов</w:t>
      </w:r>
    </w:p>
    <w:p w:rsidR="00B12BE0" w:rsidRDefault="00B12BE0" w:rsidP="00B12BE0">
      <w:pPr>
        <w:autoSpaceDE w:val="0"/>
        <w:autoSpaceDN w:val="0"/>
        <w:rPr>
          <w:sz w:val="28"/>
          <w:szCs w:val="28"/>
        </w:rPr>
      </w:pPr>
    </w:p>
    <w:p w:rsidR="00B12BE0" w:rsidRDefault="00B12BE0" w:rsidP="00B12BE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173 Бюджетного кодекса Российской Федерации, Положением о бюджетном процессе в муниципальном районе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области, утвержденным решением Представительного Собрания Суджанского района Курской области от 25.10.2011 года №163 (с последующими изменениями и дополнениями), Представительное Собрание Суджанского района Курской области РЕШИЛО:</w:t>
      </w:r>
    </w:p>
    <w:p w:rsidR="00B12BE0" w:rsidRDefault="00B12BE0" w:rsidP="00B12BE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Прогноз</w:t>
      </w:r>
      <w:r w:rsidRPr="00B82E1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 на 2023 год и плановый период 2024 и 2025 годов согласно приложению.</w:t>
      </w:r>
    </w:p>
    <w:p w:rsidR="00B12BE0" w:rsidRDefault="00B12BE0" w:rsidP="00B12BE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опубликования.</w:t>
      </w:r>
    </w:p>
    <w:p w:rsidR="00B12BE0" w:rsidRDefault="00B12BE0" w:rsidP="00B12BE0">
      <w:pPr>
        <w:autoSpaceDE w:val="0"/>
        <w:autoSpaceDN w:val="0"/>
        <w:jc w:val="both"/>
        <w:rPr>
          <w:sz w:val="28"/>
          <w:szCs w:val="28"/>
        </w:rPr>
      </w:pPr>
    </w:p>
    <w:p w:rsidR="00B12BE0" w:rsidRDefault="00B12BE0" w:rsidP="00B12BE0">
      <w:pPr>
        <w:jc w:val="both"/>
        <w:rPr>
          <w:sz w:val="28"/>
          <w:szCs w:val="28"/>
        </w:rPr>
      </w:pPr>
    </w:p>
    <w:p w:rsidR="00B12BE0" w:rsidRDefault="00B12BE0" w:rsidP="00B12BE0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Председателя</w:t>
      </w:r>
    </w:p>
    <w:p w:rsidR="00B12BE0" w:rsidRDefault="00B12BE0" w:rsidP="00B1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B12BE0" w:rsidRPr="001D7C2B" w:rsidRDefault="00B12BE0" w:rsidP="00B1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B12BE0" w:rsidRPr="00A15D70" w:rsidRDefault="00B12BE0" w:rsidP="00B12BE0">
      <w:pPr>
        <w:jc w:val="both"/>
        <w:rPr>
          <w:sz w:val="28"/>
          <w:szCs w:val="28"/>
        </w:rPr>
      </w:pPr>
    </w:p>
    <w:p w:rsidR="00B12BE0" w:rsidRPr="00A15D70" w:rsidRDefault="00B12BE0" w:rsidP="00B1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A15D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15D70">
        <w:rPr>
          <w:sz w:val="28"/>
          <w:szCs w:val="28"/>
        </w:rPr>
        <w:t xml:space="preserve"> Суджанского района                    </w:t>
      </w:r>
    </w:p>
    <w:p w:rsidR="00B12BE0" w:rsidRDefault="00B12BE0" w:rsidP="00B12BE0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С. П. Фролов</w:t>
      </w:r>
    </w:p>
    <w:p w:rsidR="00B12BE0" w:rsidRDefault="00B12BE0" w:rsidP="00B12BE0"/>
    <w:bookmarkEnd w:id="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Pr="00B12BE0" w:rsidRDefault="00B12BE0" w:rsidP="00B12BE0">
      <w:pPr>
        <w:jc w:val="right"/>
        <w:rPr>
          <w:sz w:val="26"/>
          <w:szCs w:val="26"/>
        </w:rPr>
      </w:pPr>
      <w:r w:rsidRPr="00B12BE0">
        <w:rPr>
          <w:sz w:val="26"/>
          <w:szCs w:val="26"/>
        </w:rPr>
        <w:lastRenderedPageBreak/>
        <w:t>Приложение</w:t>
      </w:r>
    </w:p>
    <w:p w:rsidR="00B12BE0" w:rsidRPr="00B12BE0" w:rsidRDefault="00B12BE0" w:rsidP="00B12BE0">
      <w:pPr>
        <w:jc w:val="right"/>
        <w:rPr>
          <w:sz w:val="26"/>
          <w:szCs w:val="26"/>
        </w:rPr>
      </w:pPr>
      <w:r w:rsidRPr="00B12BE0">
        <w:rPr>
          <w:sz w:val="26"/>
          <w:szCs w:val="26"/>
        </w:rPr>
        <w:t>к решению Представительного Собрания</w:t>
      </w:r>
    </w:p>
    <w:p w:rsidR="00B12BE0" w:rsidRPr="00B12BE0" w:rsidRDefault="00B12BE0" w:rsidP="00B12BE0">
      <w:pPr>
        <w:jc w:val="right"/>
        <w:rPr>
          <w:sz w:val="26"/>
          <w:szCs w:val="26"/>
        </w:rPr>
      </w:pPr>
      <w:r w:rsidRPr="00B12BE0">
        <w:rPr>
          <w:sz w:val="26"/>
          <w:szCs w:val="26"/>
        </w:rPr>
        <w:t>Суджанского района Курской области</w:t>
      </w:r>
    </w:p>
    <w:p w:rsidR="00B12BE0" w:rsidRPr="00B12BE0" w:rsidRDefault="00B12BE0" w:rsidP="00B12BE0">
      <w:pPr>
        <w:jc w:val="right"/>
        <w:rPr>
          <w:sz w:val="26"/>
          <w:szCs w:val="26"/>
        </w:rPr>
      </w:pPr>
      <w:r w:rsidRPr="00B12BE0">
        <w:rPr>
          <w:sz w:val="26"/>
          <w:szCs w:val="26"/>
        </w:rPr>
        <w:t xml:space="preserve">от </w:t>
      </w:r>
      <w:r>
        <w:rPr>
          <w:sz w:val="26"/>
          <w:szCs w:val="26"/>
        </w:rPr>
        <w:t>23 декабря 2022 года №313</w:t>
      </w:r>
    </w:p>
    <w:p w:rsidR="00B12BE0" w:rsidRDefault="00B12BE0" w:rsidP="00B12BE0">
      <w:pPr>
        <w:jc w:val="right"/>
        <w:rPr>
          <w:sz w:val="28"/>
          <w:szCs w:val="28"/>
        </w:rPr>
      </w:pPr>
    </w:p>
    <w:p w:rsidR="00B12BE0" w:rsidRPr="00741D36" w:rsidRDefault="00B12BE0" w:rsidP="00B12BE0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 xml:space="preserve">Основные показатели прогноза </w:t>
      </w:r>
    </w:p>
    <w:p w:rsidR="00B12BE0" w:rsidRDefault="00B12BE0" w:rsidP="00B12BE0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>социально – экономического раз</w:t>
      </w:r>
      <w:r>
        <w:rPr>
          <w:b/>
          <w:sz w:val="32"/>
          <w:szCs w:val="32"/>
        </w:rPr>
        <w:t xml:space="preserve">вития Суджанского района </w:t>
      </w:r>
    </w:p>
    <w:p w:rsidR="00B12BE0" w:rsidRPr="00741D36" w:rsidRDefault="00B12BE0" w:rsidP="00B12B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</w:rPr>
        <w:t>-202</w:t>
      </w:r>
      <w:r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 xml:space="preserve"> гг. </w:t>
      </w:r>
    </w:p>
    <w:p w:rsidR="00B12BE0" w:rsidRDefault="00B12BE0" w:rsidP="00B12BE0">
      <w:pPr>
        <w:rPr>
          <w:sz w:val="28"/>
          <w:szCs w:val="28"/>
        </w:rPr>
      </w:pPr>
    </w:p>
    <w:tbl>
      <w:tblPr>
        <w:tblW w:w="1069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276"/>
        <w:gridCol w:w="1800"/>
        <w:gridCol w:w="1620"/>
        <w:gridCol w:w="1465"/>
      </w:tblGrid>
      <w:tr w:rsidR="00B12BE0" w:rsidRPr="00EA2D1C" w:rsidTr="00B12BE0">
        <w:trPr>
          <w:trHeight w:val="1105"/>
          <w:tblHeader/>
        </w:trPr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</w:p>
          <w:p w:rsidR="00B12BE0" w:rsidRPr="00B12BE0" w:rsidRDefault="00B12BE0" w:rsidP="00C0178F">
            <w:pPr>
              <w:rPr>
                <w:sz w:val="26"/>
                <w:szCs w:val="26"/>
              </w:rPr>
            </w:pPr>
          </w:p>
          <w:p w:rsidR="00B12BE0" w:rsidRPr="00B12BE0" w:rsidRDefault="00B12BE0" w:rsidP="00C0178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Единица</w:t>
            </w:r>
          </w:p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proofErr w:type="spellStart"/>
            <w:r w:rsidRPr="00B12BE0">
              <w:rPr>
                <w:sz w:val="26"/>
                <w:szCs w:val="26"/>
              </w:rPr>
              <w:t>изме</w:t>
            </w:r>
            <w:proofErr w:type="spellEnd"/>
            <w:r w:rsidRPr="00B12BE0">
              <w:rPr>
                <w:sz w:val="26"/>
                <w:szCs w:val="26"/>
              </w:rPr>
              <w:t>-</w:t>
            </w:r>
          </w:p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 xml:space="preserve">рения 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202</w:t>
            </w:r>
            <w:r w:rsidRPr="00B12BE0">
              <w:rPr>
                <w:sz w:val="26"/>
                <w:szCs w:val="26"/>
                <w:lang w:val="en-US"/>
              </w:rPr>
              <w:t>3</w:t>
            </w:r>
            <w:r w:rsidRPr="00B12BE0">
              <w:rPr>
                <w:sz w:val="26"/>
                <w:szCs w:val="26"/>
              </w:rPr>
              <w:t xml:space="preserve"> год</w:t>
            </w:r>
          </w:p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прогноз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202</w:t>
            </w:r>
            <w:r w:rsidRPr="00B12BE0">
              <w:rPr>
                <w:sz w:val="26"/>
                <w:szCs w:val="26"/>
                <w:lang w:val="en-US"/>
              </w:rPr>
              <w:t>4</w:t>
            </w:r>
            <w:r w:rsidRPr="00B12BE0">
              <w:rPr>
                <w:sz w:val="26"/>
                <w:szCs w:val="26"/>
              </w:rPr>
              <w:t xml:space="preserve"> год</w:t>
            </w:r>
          </w:p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прогноз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202</w:t>
            </w:r>
            <w:r w:rsidRPr="00B12BE0">
              <w:rPr>
                <w:sz w:val="26"/>
                <w:szCs w:val="26"/>
                <w:lang w:val="en-US"/>
              </w:rPr>
              <w:t>5</w:t>
            </w:r>
            <w:r w:rsidRPr="00B12BE0">
              <w:rPr>
                <w:sz w:val="26"/>
                <w:szCs w:val="26"/>
              </w:rPr>
              <w:t>год</w:t>
            </w:r>
          </w:p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прогноз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>Индекс промышленного производства</w:t>
            </w:r>
          </w:p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>к предыдущему году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101,0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101,</w:t>
            </w:r>
            <w:r w:rsidRPr="00B12BE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101,</w:t>
            </w:r>
            <w:r w:rsidRPr="00B12BE0">
              <w:rPr>
                <w:sz w:val="26"/>
                <w:szCs w:val="26"/>
                <w:lang w:val="en-US"/>
              </w:rPr>
              <w:t>4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101,</w:t>
            </w:r>
            <w:r w:rsidRPr="00B12BE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101,2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101,3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100,9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101,1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101,3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обработка древесины и производство изделий из дерева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100,6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</w:t>
            </w:r>
            <w:r w:rsidRPr="00B12BE0">
              <w:rPr>
                <w:sz w:val="26"/>
                <w:szCs w:val="26"/>
                <w:lang w:val="en-US"/>
              </w:rPr>
              <w:t>1.4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100,8</w:t>
            </w:r>
          </w:p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B12BE0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производство прочих неметаллических минеральных продуктов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101,3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101,4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101,5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производство транспортных средств и оборудования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100,9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101</w:t>
            </w:r>
            <w:r w:rsidRPr="00B12BE0">
              <w:rPr>
                <w:sz w:val="26"/>
                <w:szCs w:val="26"/>
                <w:lang w:val="en-US"/>
              </w:rPr>
              <w:t>.0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101,2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D968A0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100,7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100,9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101,1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млрд. руб.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5,</w:t>
            </w:r>
            <w:r w:rsidRPr="00B12BE0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6.3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6.6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D968A0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Индекс производства п</w:t>
            </w:r>
            <w:r>
              <w:rPr>
                <w:sz w:val="26"/>
                <w:szCs w:val="26"/>
              </w:rPr>
              <w:t xml:space="preserve">родукции сельского хозяйства </w:t>
            </w:r>
            <w:r w:rsidRPr="00B12BE0">
              <w:rPr>
                <w:sz w:val="26"/>
                <w:szCs w:val="26"/>
              </w:rPr>
              <w:t>(к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</w:t>
            </w:r>
            <w:r w:rsidRPr="00B12BE0"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101,</w:t>
            </w:r>
            <w:r w:rsidRPr="00B12BE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101,</w:t>
            </w:r>
            <w:r w:rsidRPr="00B12BE0">
              <w:rPr>
                <w:sz w:val="26"/>
                <w:szCs w:val="26"/>
                <w:lang w:val="en-US"/>
              </w:rPr>
              <w:t>1</w:t>
            </w:r>
          </w:p>
        </w:tc>
      </w:tr>
      <w:tr w:rsidR="00B12BE0" w:rsidRPr="00EA2D1C" w:rsidTr="00B12BE0">
        <w:trPr>
          <w:trHeight w:val="615"/>
        </w:trPr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>Производство сельскохозяйственной продукции в хозяйствах всех категорий: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Зерно (в весе после доработки)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218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2</w:t>
            </w:r>
            <w:r w:rsidRPr="00B12BE0">
              <w:rPr>
                <w:sz w:val="26"/>
                <w:szCs w:val="26"/>
                <w:lang w:val="en-US"/>
              </w:rPr>
              <w:t>20</w:t>
            </w:r>
            <w:r w:rsidRPr="00B12BE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2</w:t>
            </w:r>
            <w:r w:rsidRPr="00B12BE0">
              <w:rPr>
                <w:sz w:val="26"/>
                <w:szCs w:val="26"/>
                <w:lang w:val="en-US"/>
              </w:rPr>
              <w:t>23</w:t>
            </w:r>
            <w:r w:rsidRPr="00B12BE0">
              <w:rPr>
                <w:sz w:val="26"/>
                <w:szCs w:val="26"/>
              </w:rPr>
              <w:t>,0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 xml:space="preserve">Сахарная свекла 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4</w:t>
            </w:r>
            <w:r w:rsidRPr="00B12BE0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46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46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3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Скот и птица (на убой в живом весе)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35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36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36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4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Молоко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8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>Инвестиции в основной капитал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12BE0" w:rsidRPr="00EA2D1C" w:rsidTr="00B12BE0">
        <w:trPr>
          <w:trHeight w:val="451"/>
        </w:trPr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1318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1051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1083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lastRenderedPageBreak/>
              <w:t xml:space="preserve">Объем работ, выполненных по виду деятельности «Строительство» 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D968A0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613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882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803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3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>Ввод в эксплуатацию: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</w:p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жилых домов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</w:p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 xml:space="preserve"> кв. м.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11406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11985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11985</w:t>
            </w:r>
          </w:p>
        </w:tc>
      </w:tr>
      <w:tr w:rsidR="00B12BE0" w:rsidRPr="00EA2D1C" w:rsidTr="00B12BE0">
        <w:trPr>
          <w:trHeight w:val="320"/>
        </w:trPr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общеобразовательных школ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уч. мест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  <w:r w:rsidRPr="00B12BE0">
              <w:rPr>
                <w:sz w:val="26"/>
                <w:szCs w:val="26"/>
              </w:rPr>
              <w:t>250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газовых сетей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км.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 xml:space="preserve">Прибыль прибыльных организаций 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3769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3892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4125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7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D968A0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>Оборот розничной торговли (</w:t>
            </w:r>
            <w:r w:rsidRPr="00B12BE0">
              <w:rPr>
                <w:sz w:val="26"/>
                <w:szCs w:val="26"/>
              </w:rPr>
              <w:t xml:space="preserve">по </w:t>
            </w:r>
            <w:proofErr w:type="spellStart"/>
            <w:r w:rsidRPr="00B12BE0">
              <w:rPr>
                <w:sz w:val="26"/>
                <w:szCs w:val="26"/>
              </w:rPr>
              <w:t>рупным</w:t>
            </w:r>
            <w:proofErr w:type="spellEnd"/>
            <w:r w:rsidRPr="00B12BE0">
              <w:rPr>
                <w:sz w:val="26"/>
                <w:szCs w:val="26"/>
              </w:rPr>
              <w:t xml:space="preserve"> и средним организациям</w:t>
            </w:r>
            <w:r w:rsidRPr="00B12BE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1497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1634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1780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 xml:space="preserve">Индекс физического объема </w:t>
            </w:r>
          </w:p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103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104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B12BE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104</w:t>
            </w:r>
            <w:r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5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>Оборот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 xml:space="preserve"> в ценах соответствующих лет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30,</w:t>
            </w:r>
            <w:r w:rsidRPr="00B12BE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D968A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3</w:t>
            </w:r>
            <w:r w:rsidRPr="00B12BE0">
              <w:rPr>
                <w:sz w:val="26"/>
                <w:szCs w:val="26"/>
                <w:lang w:val="en-US"/>
              </w:rPr>
              <w:t>2</w:t>
            </w:r>
            <w:r w:rsidR="00D968A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35,</w:t>
            </w:r>
            <w:r w:rsidRPr="00B12BE0">
              <w:rPr>
                <w:sz w:val="26"/>
                <w:szCs w:val="26"/>
                <w:lang w:val="en-US"/>
              </w:rPr>
              <w:t>5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Индекс физического объема</w:t>
            </w:r>
          </w:p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</w:t>
            </w:r>
            <w:r w:rsidRPr="00B12BE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D968A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</w:t>
            </w:r>
            <w:r w:rsidRPr="00B12BE0">
              <w:rPr>
                <w:sz w:val="26"/>
                <w:szCs w:val="26"/>
                <w:lang w:val="en-US"/>
              </w:rPr>
              <w:t>02</w:t>
            </w:r>
            <w:r w:rsidR="00D968A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103,</w:t>
            </w:r>
            <w:r w:rsidRPr="00B12BE0">
              <w:rPr>
                <w:sz w:val="26"/>
                <w:szCs w:val="26"/>
                <w:lang w:val="en-US"/>
              </w:rPr>
              <w:t>5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 xml:space="preserve">Объем платных услуг населению 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млн.</w:t>
            </w:r>
          </w:p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руб.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505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D968A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545</w:t>
            </w:r>
            <w:r w:rsidR="00D968A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D968A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590</w:t>
            </w:r>
            <w:r w:rsidR="00D968A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3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 xml:space="preserve">Индекс физического объема </w:t>
            </w:r>
          </w:p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102,</w:t>
            </w:r>
            <w:r w:rsidRPr="00B12BE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D968A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</w:t>
            </w:r>
            <w:r w:rsidRPr="00B12BE0">
              <w:rPr>
                <w:sz w:val="26"/>
                <w:szCs w:val="26"/>
                <w:lang w:val="en-US"/>
              </w:rPr>
              <w:t>3</w:t>
            </w:r>
            <w:r w:rsidR="00D968A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103,</w:t>
            </w:r>
            <w:r w:rsidRPr="00B12BE0">
              <w:rPr>
                <w:sz w:val="26"/>
                <w:szCs w:val="26"/>
                <w:lang w:val="en-US"/>
              </w:rPr>
              <w:t>7</w:t>
            </w:r>
          </w:p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D968A0">
            <w:pPr>
              <w:rPr>
                <w:b/>
                <w:sz w:val="26"/>
                <w:szCs w:val="26"/>
              </w:rPr>
            </w:pPr>
            <w:r w:rsidRPr="00B12BE0">
              <w:rPr>
                <w:b/>
                <w:sz w:val="26"/>
                <w:szCs w:val="26"/>
              </w:rPr>
              <w:t>Фонд оплаты труда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D968A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3246</w:t>
            </w:r>
            <w:r w:rsidR="00D968A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D968A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3448</w:t>
            </w:r>
            <w:r w:rsidR="00D968A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  <w:lang w:val="en-US"/>
              </w:rPr>
              <w:t>3680</w:t>
            </w:r>
          </w:p>
        </w:tc>
      </w:tr>
      <w:tr w:rsidR="00B12BE0" w:rsidRPr="00EA2D1C" w:rsidTr="00B12BE0">
        <w:tc>
          <w:tcPr>
            <w:tcW w:w="4537" w:type="dxa"/>
            <w:shd w:val="clear" w:color="auto" w:fill="auto"/>
          </w:tcPr>
          <w:p w:rsidR="00B12BE0" w:rsidRPr="00B12BE0" w:rsidRDefault="00B12BE0" w:rsidP="00C0178F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темп роста (снижения)</w:t>
            </w:r>
          </w:p>
          <w:p w:rsidR="00B12BE0" w:rsidRPr="00B12BE0" w:rsidRDefault="00B12BE0" w:rsidP="00D968A0">
            <w:pPr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 xml:space="preserve"> к предыдущему году</w:t>
            </w:r>
          </w:p>
        </w:tc>
        <w:tc>
          <w:tcPr>
            <w:tcW w:w="1276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B12BE0" w:rsidRPr="00B12BE0" w:rsidRDefault="00B12BE0" w:rsidP="00C0178F">
            <w:pPr>
              <w:jc w:val="center"/>
              <w:rPr>
                <w:sz w:val="26"/>
                <w:szCs w:val="26"/>
              </w:rPr>
            </w:pPr>
            <w:r w:rsidRPr="00B12BE0">
              <w:rPr>
                <w:sz w:val="26"/>
                <w:szCs w:val="26"/>
              </w:rPr>
              <w:t>10</w:t>
            </w:r>
            <w:r w:rsidRPr="00B12BE0">
              <w:rPr>
                <w:sz w:val="26"/>
                <w:szCs w:val="26"/>
                <w:lang w:val="en-US"/>
              </w:rPr>
              <w:t>6</w:t>
            </w:r>
            <w:r w:rsidRPr="00B12BE0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shd w:val="clear" w:color="auto" w:fill="auto"/>
          </w:tcPr>
          <w:p w:rsidR="00B12BE0" w:rsidRPr="00B12BE0" w:rsidRDefault="00B12BE0" w:rsidP="00D968A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</w:t>
            </w:r>
            <w:r w:rsidRPr="00B12BE0">
              <w:rPr>
                <w:sz w:val="26"/>
                <w:szCs w:val="26"/>
                <w:lang w:val="en-US"/>
              </w:rPr>
              <w:t>6</w:t>
            </w:r>
            <w:r w:rsidRPr="00B12BE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B12BE0" w:rsidRPr="00B12BE0" w:rsidRDefault="00B12BE0" w:rsidP="00D968A0">
            <w:pPr>
              <w:jc w:val="center"/>
              <w:rPr>
                <w:sz w:val="26"/>
                <w:szCs w:val="26"/>
                <w:lang w:val="en-US"/>
              </w:rPr>
            </w:pPr>
            <w:r w:rsidRPr="00B12BE0">
              <w:rPr>
                <w:sz w:val="26"/>
                <w:szCs w:val="26"/>
              </w:rPr>
              <w:t>10</w:t>
            </w:r>
            <w:r w:rsidRPr="00B12BE0">
              <w:rPr>
                <w:sz w:val="26"/>
                <w:szCs w:val="26"/>
                <w:lang w:val="en-US"/>
              </w:rPr>
              <w:t>6</w:t>
            </w:r>
            <w:r w:rsidR="00D968A0">
              <w:rPr>
                <w:sz w:val="26"/>
                <w:szCs w:val="26"/>
              </w:rPr>
              <w:t>,</w:t>
            </w:r>
            <w:r w:rsidRPr="00B12BE0">
              <w:rPr>
                <w:sz w:val="26"/>
                <w:szCs w:val="26"/>
                <w:lang w:val="en-US"/>
              </w:rPr>
              <w:t>7</w:t>
            </w:r>
          </w:p>
        </w:tc>
      </w:tr>
    </w:tbl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/>
    <w:p w:rsidR="00B12BE0" w:rsidRDefault="00B12BE0" w:rsidP="00B12BE0">
      <w:pPr>
        <w:jc w:val="right"/>
        <w:rPr>
          <w:sz w:val="28"/>
          <w:szCs w:val="28"/>
        </w:rPr>
      </w:pPr>
    </w:p>
    <w:p w:rsidR="00B12BE0" w:rsidRDefault="00B12BE0" w:rsidP="00B12BE0">
      <w:pPr>
        <w:jc w:val="right"/>
        <w:rPr>
          <w:sz w:val="28"/>
          <w:szCs w:val="28"/>
        </w:rPr>
      </w:pPr>
    </w:p>
    <w:p w:rsidR="00B12BE0" w:rsidRDefault="00B12BE0" w:rsidP="00B12BE0">
      <w:pPr>
        <w:jc w:val="center"/>
        <w:rPr>
          <w:b/>
          <w:sz w:val="32"/>
          <w:szCs w:val="32"/>
        </w:rPr>
      </w:pPr>
    </w:p>
    <w:p w:rsidR="00B12BE0" w:rsidRDefault="00B12BE0" w:rsidP="00B12BE0"/>
    <w:p w:rsidR="00B12BE0" w:rsidRDefault="00B12BE0" w:rsidP="00B12BE0">
      <w:pPr>
        <w:autoSpaceDE w:val="0"/>
        <w:autoSpaceDN w:val="0"/>
        <w:jc w:val="center"/>
        <w:rPr>
          <w:sz w:val="28"/>
          <w:szCs w:val="28"/>
        </w:rPr>
      </w:pPr>
    </w:p>
    <w:p w:rsidR="00516609" w:rsidRDefault="00516609"/>
    <w:sectPr w:rsidR="0051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E0"/>
    <w:rsid w:val="00516609"/>
    <w:rsid w:val="006947A1"/>
    <w:rsid w:val="00B12BE0"/>
    <w:rsid w:val="00D968A0"/>
    <w:rsid w:val="00F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2351CF8-28C5-47A7-BC84-4428D4B8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2B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2022-12-22T12:55:00Z</dcterms:created>
  <dcterms:modified xsi:type="dcterms:W3CDTF">2022-12-22T13:59:00Z</dcterms:modified>
</cp:coreProperties>
</file>