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F5" w:rsidRDefault="000508F5" w:rsidP="000508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pt;margin-top:-41.7pt;width:85.85pt;height:81.05pt;z-index:251659264;visibility:visible;mso-wrap-edited:f">
            <v:imagedata r:id="rId5" o:title=""/>
          </v:shape>
          <o:OLEObject Type="Embed" ProgID="Word.Picture.8" ShapeID="_x0000_s1026" DrawAspect="Content" ObjectID="_1730890420" r:id="rId6"/>
        </w:object>
      </w:r>
    </w:p>
    <w:p w:rsidR="000508F5" w:rsidRDefault="000508F5" w:rsidP="000508F5">
      <w:pPr>
        <w:jc w:val="center"/>
        <w:rPr>
          <w:b/>
          <w:sz w:val="28"/>
          <w:szCs w:val="28"/>
        </w:rPr>
      </w:pPr>
    </w:p>
    <w:p w:rsidR="000508F5" w:rsidRDefault="000508F5" w:rsidP="000508F5">
      <w:pPr>
        <w:jc w:val="center"/>
        <w:rPr>
          <w:b/>
          <w:sz w:val="28"/>
          <w:szCs w:val="28"/>
        </w:rPr>
      </w:pPr>
    </w:p>
    <w:p w:rsidR="000508F5" w:rsidRDefault="000508F5" w:rsidP="00050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0508F5" w:rsidRPr="00436130" w:rsidRDefault="000508F5" w:rsidP="000508F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0508F5" w:rsidRPr="00436130" w:rsidRDefault="000508F5" w:rsidP="000508F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0508F5" w:rsidRDefault="000508F5" w:rsidP="000508F5">
      <w:pPr>
        <w:jc w:val="center"/>
        <w:rPr>
          <w:b/>
          <w:sz w:val="28"/>
          <w:szCs w:val="28"/>
        </w:rPr>
      </w:pPr>
    </w:p>
    <w:p w:rsidR="000508F5" w:rsidRPr="00E61EDC" w:rsidRDefault="000508F5" w:rsidP="000508F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0508F5" w:rsidRDefault="000508F5" w:rsidP="000508F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25 ноября 2022 года №30</w:t>
      </w:r>
      <w:r>
        <w:rPr>
          <w:sz w:val="28"/>
          <w:szCs w:val="28"/>
        </w:rPr>
        <w:t>5</w:t>
      </w:r>
      <w:bookmarkStart w:id="0" w:name="_GoBack"/>
      <w:bookmarkEnd w:id="0"/>
    </w:p>
    <w:p w:rsidR="000508F5" w:rsidRDefault="000508F5" w:rsidP="000508F5">
      <w:pPr>
        <w:ind w:firstLine="180"/>
        <w:jc w:val="center"/>
        <w:rPr>
          <w:rStyle w:val="markedcontent"/>
          <w:rFonts w:eastAsia="Calibri"/>
          <w:sz w:val="28"/>
        </w:rPr>
      </w:pPr>
    </w:p>
    <w:p w:rsidR="000508F5" w:rsidRPr="00126C8B" w:rsidRDefault="000508F5" w:rsidP="000508F5">
      <w:pPr>
        <w:jc w:val="center"/>
        <w:rPr>
          <w:b/>
          <w:sz w:val="26"/>
          <w:szCs w:val="26"/>
        </w:rPr>
      </w:pPr>
      <w:r w:rsidRPr="00126C8B">
        <w:rPr>
          <w:b/>
          <w:sz w:val="26"/>
          <w:szCs w:val="26"/>
        </w:rPr>
        <w:t>О сроках проведения публичных слушаний по проекту бюджета муниципального района «</w:t>
      </w:r>
      <w:proofErr w:type="spellStart"/>
      <w:r w:rsidRPr="00126C8B">
        <w:rPr>
          <w:b/>
          <w:sz w:val="26"/>
          <w:szCs w:val="26"/>
        </w:rPr>
        <w:t>Суджанский</w:t>
      </w:r>
      <w:proofErr w:type="spellEnd"/>
      <w:r w:rsidRPr="00126C8B">
        <w:rPr>
          <w:b/>
          <w:sz w:val="26"/>
          <w:szCs w:val="26"/>
        </w:rPr>
        <w:t xml:space="preserve"> район» Курской области на 20</w:t>
      </w:r>
      <w:r>
        <w:rPr>
          <w:b/>
          <w:sz w:val="26"/>
          <w:szCs w:val="26"/>
        </w:rPr>
        <w:t>23</w:t>
      </w:r>
      <w:r w:rsidRPr="00126C8B">
        <w:rPr>
          <w:b/>
          <w:sz w:val="26"/>
          <w:szCs w:val="26"/>
        </w:rPr>
        <w:t xml:space="preserve"> год и плановый период 20</w:t>
      </w:r>
      <w:r>
        <w:rPr>
          <w:b/>
          <w:sz w:val="26"/>
          <w:szCs w:val="26"/>
        </w:rPr>
        <w:t>24</w:t>
      </w:r>
      <w:r w:rsidRPr="00126C8B">
        <w:rPr>
          <w:b/>
          <w:sz w:val="26"/>
          <w:szCs w:val="26"/>
        </w:rPr>
        <w:t xml:space="preserve"> и 20</w:t>
      </w:r>
      <w:r>
        <w:rPr>
          <w:b/>
          <w:sz w:val="26"/>
          <w:szCs w:val="26"/>
        </w:rPr>
        <w:t>25</w:t>
      </w:r>
      <w:r w:rsidRPr="00126C8B">
        <w:rPr>
          <w:b/>
          <w:sz w:val="26"/>
          <w:szCs w:val="26"/>
        </w:rPr>
        <w:t xml:space="preserve"> годов и Прогноза социально-экономического развития Суджанского района Курской области на 20</w:t>
      </w:r>
      <w:r>
        <w:rPr>
          <w:b/>
          <w:sz w:val="26"/>
          <w:szCs w:val="26"/>
        </w:rPr>
        <w:t>23</w:t>
      </w:r>
      <w:r w:rsidRPr="00126C8B">
        <w:rPr>
          <w:b/>
          <w:sz w:val="26"/>
          <w:szCs w:val="26"/>
        </w:rPr>
        <w:t xml:space="preserve"> год и плановый период 20</w:t>
      </w:r>
      <w:r>
        <w:rPr>
          <w:b/>
          <w:sz w:val="26"/>
          <w:szCs w:val="26"/>
        </w:rPr>
        <w:t>24 и 2025</w:t>
      </w:r>
      <w:r w:rsidRPr="00126C8B">
        <w:rPr>
          <w:b/>
          <w:sz w:val="26"/>
          <w:szCs w:val="26"/>
        </w:rPr>
        <w:t xml:space="preserve"> годов</w:t>
      </w:r>
    </w:p>
    <w:p w:rsidR="000508F5" w:rsidRPr="00B60B22" w:rsidRDefault="000508F5" w:rsidP="000508F5">
      <w:pPr>
        <w:jc w:val="both"/>
        <w:rPr>
          <w:sz w:val="25"/>
          <w:szCs w:val="25"/>
        </w:rPr>
      </w:pPr>
    </w:p>
    <w:p w:rsidR="000508F5" w:rsidRPr="00F10CBD" w:rsidRDefault="000508F5" w:rsidP="000508F5">
      <w:pPr>
        <w:ind w:firstLine="900"/>
        <w:jc w:val="both"/>
        <w:rPr>
          <w:sz w:val="26"/>
          <w:szCs w:val="26"/>
        </w:rPr>
      </w:pPr>
      <w:r w:rsidRPr="00F10CBD">
        <w:rPr>
          <w:sz w:val="26"/>
          <w:szCs w:val="26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области, решением Представительного Собрания Суджанского района Курской области от 25 октября 2011 года № 163 «Об утверждении Положения о бюджетном процессе в муниципальном районе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области» (с изменениями и дополнениями),   Представительное Собрание Суджанского района Курской области РЕШИЛО:</w:t>
      </w:r>
    </w:p>
    <w:p w:rsidR="000508F5" w:rsidRPr="00F10CBD" w:rsidRDefault="000508F5" w:rsidP="000508F5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10CBD">
        <w:rPr>
          <w:sz w:val="26"/>
          <w:szCs w:val="26"/>
        </w:rPr>
        <w:t>Провести публичные слушания по проекту бюджета муниципального района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 на 202</w:t>
      </w:r>
      <w:r>
        <w:rPr>
          <w:sz w:val="26"/>
          <w:szCs w:val="26"/>
        </w:rPr>
        <w:t>3</w:t>
      </w:r>
      <w:r w:rsidRPr="00F10CB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F10CBD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10CBD">
        <w:rPr>
          <w:sz w:val="26"/>
          <w:szCs w:val="26"/>
        </w:rPr>
        <w:t xml:space="preserve"> годов и Прогноза социально-экономического развития Суджанского района Курской области на 202</w:t>
      </w:r>
      <w:r>
        <w:rPr>
          <w:sz w:val="26"/>
          <w:szCs w:val="26"/>
        </w:rPr>
        <w:t>3</w:t>
      </w:r>
      <w:r w:rsidRPr="00F10CB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F10CBD">
        <w:rPr>
          <w:sz w:val="26"/>
          <w:szCs w:val="26"/>
        </w:rPr>
        <w:t xml:space="preserve"> и 202</w:t>
      </w:r>
      <w:r>
        <w:rPr>
          <w:sz w:val="26"/>
          <w:szCs w:val="26"/>
        </w:rPr>
        <w:t>5 годов 5</w:t>
      </w:r>
      <w:r w:rsidRPr="00F10CBD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F10CBD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F10CBD">
        <w:rPr>
          <w:sz w:val="26"/>
          <w:szCs w:val="26"/>
        </w:rPr>
        <w:t>.00 в зале заседаний Администрации Суджанского района Курской области по адресу: Курская область, г. Суджа, ул. Ленина, д.3.</w:t>
      </w:r>
    </w:p>
    <w:p w:rsidR="000508F5" w:rsidRPr="00F10CBD" w:rsidRDefault="000508F5" w:rsidP="000508F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0CBD">
        <w:rPr>
          <w:rFonts w:ascii="Times New Roman" w:hAnsi="Times New Roman" w:cs="Times New Roman"/>
          <w:sz w:val="26"/>
          <w:szCs w:val="26"/>
        </w:rPr>
        <w:t>. Опубликовать вышеуказанные проекты бюджета и прогноза социально-экономического развития в информационном бюллетене Администрации Суджанского района Курской области и разместить в МКУК «</w:t>
      </w:r>
      <w:proofErr w:type="spellStart"/>
      <w:r w:rsidRPr="00F10CBD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F10CBD">
        <w:rPr>
          <w:rFonts w:ascii="Times New Roman" w:hAnsi="Times New Roman" w:cs="Times New Roman"/>
          <w:sz w:val="26"/>
          <w:szCs w:val="26"/>
        </w:rPr>
        <w:t xml:space="preserve"> библиотека Суджанского района Курской области» по адресу: Курская область, г. Суджа, ул. 1 Мая, д.14 и на официальном сайте Администрации Суджанского района Курской области в сети </w:t>
      </w:r>
      <w:r w:rsidRPr="00F10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Интернет </w:t>
      </w:r>
      <w:hyperlink r:id="rId7" w:history="1"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суджанский</w:t>
        </w:r>
        <w:proofErr w:type="spellEnd"/>
      </w:hyperlink>
      <w:r w:rsidRPr="00F10C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10CBD">
        <w:rPr>
          <w:rFonts w:ascii="Times New Roman" w:hAnsi="Times New Roman" w:cs="Times New Roman"/>
          <w:sz w:val="26"/>
          <w:szCs w:val="26"/>
        </w:rPr>
        <w:t>район.рф</w:t>
      </w:r>
      <w:proofErr w:type="spellEnd"/>
      <w:r w:rsidRPr="00F10CBD">
        <w:rPr>
          <w:rFonts w:ascii="Times New Roman" w:hAnsi="Times New Roman" w:cs="Times New Roman"/>
          <w:sz w:val="26"/>
          <w:szCs w:val="26"/>
        </w:rPr>
        <w:t>.</w:t>
      </w:r>
    </w:p>
    <w:p w:rsidR="000508F5" w:rsidRPr="00F10CBD" w:rsidRDefault="000508F5" w:rsidP="000508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10CBD">
        <w:rPr>
          <w:sz w:val="26"/>
          <w:szCs w:val="26"/>
        </w:rPr>
        <w:t>. Настоящее решение вступает в силу со дня подписания и подлежит опубликованию в информационном бюллетене Администрации Суджанского района Курской области.</w:t>
      </w:r>
    </w:p>
    <w:p w:rsidR="000508F5" w:rsidRPr="005359A4" w:rsidRDefault="000508F5" w:rsidP="000508F5">
      <w:pPr>
        <w:pStyle w:val="1"/>
        <w:jc w:val="both"/>
        <w:rPr>
          <w:rStyle w:val="markedcontent"/>
          <w:rFonts w:eastAsia="Calibri"/>
          <w:sz w:val="28"/>
        </w:rPr>
      </w:pPr>
      <w:r>
        <w:rPr>
          <w:rStyle w:val="markedcontent"/>
          <w:rFonts w:eastAsia="Calibri"/>
          <w:sz w:val="28"/>
        </w:rPr>
        <w:t xml:space="preserve"> </w:t>
      </w: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>Заместитель Председателя</w:t>
      </w: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 xml:space="preserve">Представительного Собрания                    </w:t>
      </w: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 xml:space="preserve">Суджанского района Курской области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0508F5">
        <w:rPr>
          <w:rFonts w:ascii="Times New Roman" w:hAnsi="Times New Roman" w:cs="Times New Roman"/>
          <w:bCs/>
          <w:sz w:val="26"/>
          <w:szCs w:val="26"/>
        </w:rPr>
        <w:t xml:space="preserve">     Н. М. </w:t>
      </w:r>
      <w:proofErr w:type="spellStart"/>
      <w:r w:rsidRPr="000508F5">
        <w:rPr>
          <w:rFonts w:ascii="Times New Roman" w:hAnsi="Times New Roman" w:cs="Times New Roman"/>
          <w:bCs/>
          <w:sz w:val="26"/>
          <w:szCs w:val="26"/>
        </w:rPr>
        <w:t>Сластёнов</w:t>
      </w:r>
      <w:proofErr w:type="spellEnd"/>
      <w:r w:rsidRPr="000508F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>Глава Суджанского района</w:t>
      </w:r>
    </w:p>
    <w:p w:rsidR="000508F5" w:rsidRPr="000508F5" w:rsidRDefault="000508F5" w:rsidP="000508F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 xml:space="preserve">Курской области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0508F5">
        <w:rPr>
          <w:rFonts w:ascii="Times New Roman" w:hAnsi="Times New Roman" w:cs="Times New Roman"/>
          <w:bCs/>
          <w:sz w:val="26"/>
          <w:szCs w:val="26"/>
        </w:rPr>
        <w:t xml:space="preserve">                   А. М. Богачёв</w:t>
      </w:r>
    </w:p>
    <w:p w:rsidR="000508F5" w:rsidRDefault="000508F5" w:rsidP="000508F5">
      <w:pPr>
        <w:spacing w:line="360" w:lineRule="auto"/>
        <w:jc w:val="both"/>
        <w:rPr>
          <w:rStyle w:val="markedcontent"/>
          <w:rFonts w:eastAsia="Calibri"/>
          <w:sz w:val="28"/>
        </w:rPr>
      </w:pPr>
    </w:p>
    <w:p w:rsidR="000508F5" w:rsidRDefault="000508F5" w:rsidP="000508F5"/>
    <w:p w:rsidR="00191504" w:rsidRDefault="00191504"/>
    <w:sectPr w:rsidR="0019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F1630"/>
    <w:multiLevelType w:val="hybridMultilevel"/>
    <w:tmpl w:val="67B28F0E"/>
    <w:lvl w:ilvl="0" w:tplc="7DEE83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5"/>
    <w:rsid w:val="000508F5"/>
    <w:rsid w:val="001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41C6BF-A00C-47CA-BFD3-0CBCF793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08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Без интервала1"/>
    <w:rsid w:val="000508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0508F5"/>
  </w:style>
  <w:style w:type="paragraph" w:styleId="a3">
    <w:name w:val="Plain Text"/>
    <w:basedOn w:val="a"/>
    <w:link w:val="a4"/>
    <w:rsid w:val="000508F5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508F5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508F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91;&#1076;&#1078;&#1072;&#1085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2022-11-25T11:05:00Z</dcterms:created>
  <dcterms:modified xsi:type="dcterms:W3CDTF">2022-11-25T11:07:00Z</dcterms:modified>
</cp:coreProperties>
</file>