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8E" w:rsidRDefault="00BF178E" w:rsidP="00BF178E">
      <w:pPr>
        <w:jc w:val="center"/>
        <w:rPr>
          <w:b/>
          <w:sz w:val="28"/>
          <w:szCs w:val="28"/>
        </w:rPr>
      </w:pPr>
      <w:r>
        <w:rPr>
          <w:b/>
          <w:noProof/>
          <w:sz w:val="28"/>
          <w:szCs w:val="28"/>
        </w:rPr>
        <w:object w:dxaOrig="1008"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1pt;margin-top:-20.7pt;width:85.85pt;height:81.05pt;z-index:251658240;visibility:visible;mso-wrap-edited:f">
            <v:imagedata r:id="rId5" o:title=""/>
          </v:shape>
          <o:OLEObject Type="Embed" ProgID="Word.Picture.8" ShapeID="_x0000_s1026" DrawAspect="Content" ObjectID="_1712399119" r:id="rId6"/>
        </w:object>
      </w:r>
    </w:p>
    <w:p w:rsidR="00BF178E" w:rsidRDefault="00BF178E" w:rsidP="00BF178E">
      <w:pPr>
        <w:jc w:val="center"/>
        <w:rPr>
          <w:b/>
          <w:sz w:val="28"/>
          <w:szCs w:val="28"/>
        </w:rPr>
      </w:pPr>
    </w:p>
    <w:p w:rsidR="00BF178E" w:rsidRDefault="00BF178E" w:rsidP="00BF178E">
      <w:pPr>
        <w:jc w:val="center"/>
        <w:rPr>
          <w:b/>
          <w:sz w:val="28"/>
          <w:szCs w:val="28"/>
        </w:rPr>
      </w:pPr>
    </w:p>
    <w:p w:rsidR="00C667E9" w:rsidRDefault="00C667E9" w:rsidP="00BF178E">
      <w:pPr>
        <w:jc w:val="center"/>
        <w:rPr>
          <w:b/>
          <w:sz w:val="32"/>
          <w:szCs w:val="32"/>
        </w:rPr>
      </w:pPr>
    </w:p>
    <w:p w:rsidR="00BF178E" w:rsidRDefault="00BF178E" w:rsidP="00BF178E">
      <w:pPr>
        <w:jc w:val="center"/>
        <w:rPr>
          <w:b/>
          <w:sz w:val="32"/>
          <w:szCs w:val="32"/>
        </w:rPr>
      </w:pPr>
      <w:r>
        <w:rPr>
          <w:b/>
          <w:sz w:val="32"/>
          <w:szCs w:val="32"/>
        </w:rPr>
        <w:t>ПРЕДСТАВИТЕЛЬНОЕ СОБРАНИЕ</w:t>
      </w:r>
    </w:p>
    <w:p w:rsidR="00BF178E" w:rsidRPr="00436130" w:rsidRDefault="00BF178E" w:rsidP="00BF178E">
      <w:pPr>
        <w:jc w:val="center"/>
        <w:rPr>
          <w:b/>
          <w:sz w:val="32"/>
          <w:szCs w:val="32"/>
        </w:rPr>
      </w:pPr>
      <w:r w:rsidRPr="00436130">
        <w:rPr>
          <w:b/>
          <w:sz w:val="32"/>
          <w:szCs w:val="32"/>
        </w:rPr>
        <w:t>СУДЖАНСКОГО РАЙОНА</w:t>
      </w:r>
    </w:p>
    <w:p w:rsidR="00BF178E" w:rsidRPr="00436130" w:rsidRDefault="00BF178E" w:rsidP="00BF178E">
      <w:pPr>
        <w:jc w:val="center"/>
        <w:rPr>
          <w:b/>
          <w:sz w:val="32"/>
          <w:szCs w:val="32"/>
        </w:rPr>
      </w:pPr>
      <w:r w:rsidRPr="00436130">
        <w:rPr>
          <w:b/>
          <w:sz w:val="32"/>
          <w:szCs w:val="32"/>
        </w:rPr>
        <w:t>КУРСКОЙ ОБЛАСТИ</w:t>
      </w:r>
    </w:p>
    <w:p w:rsidR="00BF178E" w:rsidRDefault="00BF178E" w:rsidP="00BF178E">
      <w:pPr>
        <w:jc w:val="center"/>
        <w:rPr>
          <w:b/>
          <w:sz w:val="28"/>
          <w:szCs w:val="28"/>
        </w:rPr>
      </w:pPr>
    </w:p>
    <w:p w:rsidR="00BF178E" w:rsidRPr="00E61EDC" w:rsidRDefault="00BF178E" w:rsidP="00BF178E">
      <w:pPr>
        <w:pStyle w:val="2"/>
        <w:jc w:val="center"/>
        <w:rPr>
          <w:rFonts w:ascii="Times New Roman" w:hAnsi="Times New Roman" w:cs="Times New Roman"/>
          <w:b/>
          <w:color w:val="000000" w:themeColor="text1"/>
          <w:sz w:val="28"/>
          <w:szCs w:val="28"/>
        </w:rPr>
      </w:pPr>
      <w:r w:rsidRPr="00E61EDC">
        <w:rPr>
          <w:rFonts w:ascii="Times New Roman" w:hAnsi="Times New Roman" w:cs="Times New Roman"/>
          <w:b/>
          <w:color w:val="000000" w:themeColor="text1"/>
          <w:sz w:val="28"/>
          <w:szCs w:val="28"/>
        </w:rPr>
        <w:t>РЕШЕНИЕ</w:t>
      </w:r>
    </w:p>
    <w:p w:rsidR="00BF178E" w:rsidRDefault="00BF178E" w:rsidP="00BF178E">
      <w:pPr>
        <w:autoSpaceDE w:val="0"/>
        <w:autoSpaceDN w:val="0"/>
        <w:jc w:val="center"/>
        <w:rPr>
          <w:sz w:val="28"/>
          <w:szCs w:val="28"/>
        </w:rPr>
      </w:pPr>
      <w:r>
        <w:rPr>
          <w:sz w:val="28"/>
          <w:szCs w:val="28"/>
        </w:rPr>
        <w:t>от 22 апреля 2022 года №258</w:t>
      </w:r>
    </w:p>
    <w:p w:rsidR="00BF178E" w:rsidRDefault="00BF178E" w:rsidP="00BF178E">
      <w:pPr>
        <w:autoSpaceDE w:val="0"/>
        <w:autoSpaceDN w:val="0"/>
        <w:jc w:val="center"/>
        <w:rPr>
          <w:b/>
          <w:sz w:val="28"/>
          <w:szCs w:val="28"/>
        </w:rPr>
      </w:pPr>
    </w:p>
    <w:p w:rsidR="00BF178E" w:rsidRDefault="00BF178E" w:rsidP="00BF178E">
      <w:pPr>
        <w:jc w:val="center"/>
        <w:rPr>
          <w:b/>
          <w:bCs/>
          <w:sz w:val="28"/>
          <w:szCs w:val="28"/>
        </w:rPr>
      </w:pPr>
      <w:r w:rsidRPr="00FB7045">
        <w:rPr>
          <w:b/>
          <w:bCs/>
          <w:sz w:val="28"/>
          <w:szCs w:val="28"/>
        </w:rPr>
        <w:t>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w:t>
      </w:r>
      <w:r>
        <w:rPr>
          <w:b/>
          <w:bCs/>
          <w:sz w:val="28"/>
          <w:szCs w:val="28"/>
        </w:rPr>
        <w:t>,</w:t>
      </w:r>
      <w:r w:rsidRPr="00FB7045">
        <w:rPr>
          <w:b/>
          <w:bCs/>
          <w:sz w:val="28"/>
          <w:szCs w:val="28"/>
        </w:rPr>
        <w:t xml:space="preserve"> </w:t>
      </w:r>
      <w:r w:rsidRPr="002E1F32">
        <w:rPr>
          <w:b/>
          <w:bCs/>
          <w:sz w:val="28"/>
          <w:szCs w:val="28"/>
        </w:rPr>
        <w:t>либо на земельных участках, государственная собственность на которые не разграничена</w:t>
      </w:r>
    </w:p>
    <w:p w:rsidR="00BF178E" w:rsidRPr="00892BE9" w:rsidRDefault="00BF178E" w:rsidP="00BF178E">
      <w:pPr>
        <w:rPr>
          <w:sz w:val="28"/>
          <w:szCs w:val="28"/>
        </w:rPr>
      </w:pPr>
    </w:p>
    <w:p w:rsidR="00BF178E" w:rsidRPr="00BF178E" w:rsidRDefault="00BF178E" w:rsidP="00BF178E">
      <w:pPr>
        <w:ind w:firstLine="567"/>
        <w:jc w:val="both"/>
        <w:rPr>
          <w:color w:val="000000" w:themeColor="text1"/>
          <w:sz w:val="28"/>
          <w:szCs w:val="28"/>
        </w:rPr>
      </w:pPr>
      <w:r w:rsidRPr="00FB7045">
        <w:rPr>
          <w:sz w:val="28"/>
          <w:szCs w:val="28"/>
        </w:rPr>
        <w:t xml:space="preserve">В соответствии со статьей </w:t>
      </w:r>
      <w:r w:rsidRPr="00BF178E">
        <w:rPr>
          <w:color w:val="000000" w:themeColor="text1"/>
          <w:sz w:val="28"/>
          <w:szCs w:val="28"/>
        </w:rPr>
        <w:t>16 </w:t>
      </w:r>
      <w:hyperlink r:id="rId7" w:anchor="7D20K3" w:history="1">
        <w:r w:rsidRPr="00BF178E">
          <w:rPr>
            <w:color w:val="000000" w:themeColor="text1"/>
            <w:sz w:val="28"/>
            <w:szCs w:val="28"/>
          </w:rPr>
          <w:t xml:space="preserve">Федерального закона от 06.10.2003 </w:t>
        </w:r>
        <w:r>
          <w:rPr>
            <w:color w:val="000000" w:themeColor="text1"/>
            <w:sz w:val="28"/>
            <w:szCs w:val="28"/>
          </w:rPr>
          <w:t>№</w:t>
        </w:r>
        <w:r w:rsidRPr="00BF178E">
          <w:rPr>
            <w:color w:val="000000" w:themeColor="text1"/>
            <w:sz w:val="28"/>
            <w:szCs w:val="28"/>
          </w:rPr>
          <w:t>131-ФЗ "Об общих принципах организации местного самоуправления в Российской Федерации"</w:t>
        </w:r>
      </w:hyperlink>
      <w:r w:rsidRPr="00BF178E">
        <w:rPr>
          <w:color w:val="000000" w:themeColor="text1"/>
          <w:sz w:val="28"/>
          <w:szCs w:val="28"/>
        </w:rPr>
        <w:t>, статьей 19 </w:t>
      </w:r>
      <w:hyperlink r:id="rId8" w:anchor="7D20K3" w:history="1">
        <w:r w:rsidRPr="00BF178E">
          <w:rPr>
            <w:color w:val="000000" w:themeColor="text1"/>
            <w:sz w:val="28"/>
            <w:szCs w:val="28"/>
          </w:rPr>
          <w:t xml:space="preserve">Федерального закона от 13.03.2006 </w:t>
        </w:r>
        <w:r>
          <w:rPr>
            <w:color w:val="000000" w:themeColor="text1"/>
            <w:sz w:val="28"/>
            <w:szCs w:val="28"/>
          </w:rPr>
          <w:t>№</w:t>
        </w:r>
        <w:r w:rsidRPr="00BF178E">
          <w:rPr>
            <w:color w:val="000000" w:themeColor="text1"/>
            <w:sz w:val="28"/>
            <w:szCs w:val="28"/>
          </w:rPr>
          <w:t>38-ФЗ "О рекламе"</w:t>
        </w:r>
      </w:hyperlink>
      <w:r w:rsidRPr="00BF178E">
        <w:rPr>
          <w:color w:val="000000" w:themeColor="text1"/>
          <w:sz w:val="28"/>
          <w:szCs w:val="28"/>
        </w:rPr>
        <w:t>, Представительное Собрание Суджанского района Курской области РЕШИЛО:</w:t>
      </w:r>
    </w:p>
    <w:p w:rsidR="00BF178E" w:rsidRPr="00892BE9" w:rsidRDefault="00BF178E" w:rsidP="00BF178E">
      <w:pPr>
        <w:jc w:val="both"/>
        <w:rPr>
          <w:sz w:val="28"/>
          <w:szCs w:val="28"/>
        </w:rPr>
      </w:pPr>
      <w:r w:rsidRPr="00892BE9">
        <w:rPr>
          <w:bCs/>
          <w:sz w:val="28"/>
          <w:szCs w:val="28"/>
        </w:rPr>
        <w:t xml:space="preserve">            </w:t>
      </w:r>
      <w:r w:rsidRPr="00FB7045">
        <w:rPr>
          <w:sz w:val="28"/>
          <w:szCs w:val="28"/>
        </w:rPr>
        <w:t>1. Утвердить прилагаемое Положение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w:t>
      </w:r>
      <w:r>
        <w:rPr>
          <w:sz w:val="28"/>
          <w:szCs w:val="28"/>
        </w:rPr>
        <w:t>,</w:t>
      </w:r>
      <w:r w:rsidRPr="00FB7045">
        <w:rPr>
          <w:sz w:val="28"/>
          <w:szCs w:val="28"/>
        </w:rPr>
        <w:t xml:space="preserve"> </w:t>
      </w:r>
      <w:r w:rsidRPr="00A150F8">
        <w:rPr>
          <w:sz w:val="28"/>
          <w:szCs w:val="28"/>
        </w:rPr>
        <w:t>либо на земельных участках, государственная собственность на которые не разграничена</w:t>
      </w:r>
      <w:r>
        <w:rPr>
          <w:sz w:val="28"/>
          <w:szCs w:val="28"/>
        </w:rPr>
        <w:t>.</w:t>
      </w:r>
    </w:p>
    <w:p w:rsidR="00BF178E" w:rsidRDefault="00BF178E" w:rsidP="00BF178E">
      <w:pPr>
        <w:jc w:val="both"/>
        <w:textAlignment w:val="baseline"/>
        <w:rPr>
          <w:sz w:val="28"/>
          <w:szCs w:val="28"/>
        </w:rPr>
      </w:pPr>
      <w:r>
        <w:rPr>
          <w:sz w:val="28"/>
          <w:szCs w:val="28"/>
        </w:rPr>
        <w:t xml:space="preserve">         </w:t>
      </w:r>
      <w:r w:rsidRPr="00FB7045">
        <w:rPr>
          <w:sz w:val="28"/>
          <w:szCs w:val="28"/>
        </w:rPr>
        <w:t>2. Утвердить прилагаемое Положение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w:t>
      </w:r>
      <w:r>
        <w:rPr>
          <w:sz w:val="28"/>
          <w:szCs w:val="28"/>
        </w:rPr>
        <w:t>,</w:t>
      </w:r>
      <w:r w:rsidRPr="00FB7045">
        <w:rPr>
          <w:sz w:val="28"/>
          <w:szCs w:val="28"/>
        </w:rPr>
        <w:t xml:space="preserve"> </w:t>
      </w:r>
      <w:r w:rsidRPr="00A150F8">
        <w:rPr>
          <w:sz w:val="28"/>
          <w:szCs w:val="28"/>
        </w:rPr>
        <w:t>либо на земельных участках, государственная собственность на которые не разграничена</w:t>
      </w:r>
      <w:r>
        <w:rPr>
          <w:sz w:val="28"/>
          <w:szCs w:val="28"/>
        </w:rPr>
        <w:t>.</w:t>
      </w:r>
    </w:p>
    <w:p w:rsidR="00BF178E" w:rsidRPr="00A150F8" w:rsidRDefault="00BF178E" w:rsidP="00BF178E">
      <w:pPr>
        <w:jc w:val="both"/>
        <w:rPr>
          <w:color w:val="000000"/>
          <w:sz w:val="28"/>
          <w:szCs w:val="28"/>
        </w:rPr>
      </w:pPr>
      <w:r>
        <w:rPr>
          <w:sz w:val="28"/>
          <w:szCs w:val="28"/>
        </w:rPr>
        <w:t xml:space="preserve">       3</w:t>
      </w:r>
      <w:r w:rsidRPr="00892BE9">
        <w:rPr>
          <w:sz w:val="28"/>
          <w:szCs w:val="28"/>
        </w:rPr>
        <w:t xml:space="preserve">.  Настоящее решение вступает в силу с </w:t>
      </w:r>
      <w:r>
        <w:rPr>
          <w:sz w:val="28"/>
          <w:szCs w:val="28"/>
        </w:rPr>
        <w:t xml:space="preserve">момента подписания, </w:t>
      </w:r>
      <w:r w:rsidRPr="00A150F8">
        <w:rPr>
          <w:color w:val="000000"/>
          <w:sz w:val="28"/>
          <w:szCs w:val="28"/>
        </w:rPr>
        <w:t>подлежит размещению на официальном сайте Администрации Суджанского района Курской области.</w:t>
      </w:r>
    </w:p>
    <w:p w:rsidR="00BF178E" w:rsidRPr="00892BE9" w:rsidRDefault="00BF178E" w:rsidP="00BF178E">
      <w:pPr>
        <w:jc w:val="both"/>
        <w:rPr>
          <w:sz w:val="28"/>
          <w:szCs w:val="28"/>
        </w:rPr>
      </w:pPr>
    </w:p>
    <w:p w:rsidR="00BF178E" w:rsidRPr="00892BE9" w:rsidRDefault="00BF178E" w:rsidP="00BF178E">
      <w:pPr>
        <w:jc w:val="both"/>
        <w:rPr>
          <w:sz w:val="28"/>
          <w:szCs w:val="28"/>
        </w:rPr>
      </w:pPr>
      <w:r w:rsidRPr="00892BE9">
        <w:rPr>
          <w:sz w:val="28"/>
          <w:szCs w:val="28"/>
        </w:rPr>
        <w:t xml:space="preserve">Заместитель Председателя </w:t>
      </w:r>
    </w:p>
    <w:p w:rsidR="00BF178E" w:rsidRPr="00892BE9" w:rsidRDefault="00BF178E" w:rsidP="00BF178E">
      <w:pPr>
        <w:jc w:val="both"/>
        <w:rPr>
          <w:sz w:val="28"/>
          <w:szCs w:val="28"/>
        </w:rPr>
      </w:pPr>
      <w:r w:rsidRPr="00892BE9">
        <w:rPr>
          <w:sz w:val="28"/>
          <w:szCs w:val="28"/>
        </w:rPr>
        <w:t xml:space="preserve">Представительного Собрания </w:t>
      </w:r>
    </w:p>
    <w:p w:rsidR="00BF178E" w:rsidRPr="00892BE9" w:rsidRDefault="00BF178E" w:rsidP="00BF178E">
      <w:pPr>
        <w:jc w:val="both"/>
        <w:rPr>
          <w:sz w:val="28"/>
          <w:szCs w:val="28"/>
        </w:rPr>
      </w:pPr>
      <w:r w:rsidRPr="00892BE9">
        <w:rPr>
          <w:sz w:val="28"/>
          <w:szCs w:val="28"/>
        </w:rPr>
        <w:t xml:space="preserve">Суджанского района Курской области                                </w:t>
      </w:r>
      <w:r>
        <w:rPr>
          <w:sz w:val="28"/>
          <w:szCs w:val="28"/>
        </w:rPr>
        <w:t xml:space="preserve">    </w:t>
      </w:r>
      <w:r w:rsidRPr="00892BE9">
        <w:rPr>
          <w:sz w:val="28"/>
          <w:szCs w:val="28"/>
        </w:rPr>
        <w:t xml:space="preserve">  Н. М.</w:t>
      </w:r>
      <w:r>
        <w:rPr>
          <w:sz w:val="28"/>
          <w:szCs w:val="28"/>
        </w:rPr>
        <w:t xml:space="preserve"> </w:t>
      </w:r>
      <w:proofErr w:type="spellStart"/>
      <w:r w:rsidRPr="00892BE9">
        <w:rPr>
          <w:sz w:val="28"/>
          <w:szCs w:val="28"/>
        </w:rPr>
        <w:t>Сластёнов</w:t>
      </w:r>
      <w:proofErr w:type="spellEnd"/>
      <w:r w:rsidRPr="00892BE9">
        <w:rPr>
          <w:sz w:val="28"/>
          <w:szCs w:val="28"/>
        </w:rPr>
        <w:t xml:space="preserve">                </w:t>
      </w:r>
    </w:p>
    <w:p w:rsidR="00BF178E" w:rsidRPr="00892BE9" w:rsidRDefault="00BF178E" w:rsidP="00BF178E">
      <w:pPr>
        <w:jc w:val="both"/>
        <w:rPr>
          <w:sz w:val="28"/>
          <w:szCs w:val="28"/>
        </w:rPr>
      </w:pPr>
    </w:p>
    <w:p w:rsidR="00BF178E" w:rsidRPr="00892BE9" w:rsidRDefault="00BF178E" w:rsidP="00BF178E">
      <w:pPr>
        <w:jc w:val="both"/>
        <w:rPr>
          <w:sz w:val="28"/>
          <w:szCs w:val="28"/>
        </w:rPr>
      </w:pPr>
      <w:r w:rsidRPr="00892BE9">
        <w:rPr>
          <w:sz w:val="28"/>
          <w:szCs w:val="28"/>
        </w:rPr>
        <w:t xml:space="preserve">Глава Суджанского района </w:t>
      </w:r>
    </w:p>
    <w:p w:rsidR="00BF178E" w:rsidRPr="00892BE9" w:rsidRDefault="00BF178E" w:rsidP="00BF178E">
      <w:pPr>
        <w:keepNext/>
        <w:jc w:val="both"/>
        <w:outlineLvl w:val="0"/>
        <w:rPr>
          <w:sz w:val="28"/>
          <w:szCs w:val="28"/>
        </w:rPr>
      </w:pPr>
      <w:r w:rsidRPr="00892BE9">
        <w:rPr>
          <w:sz w:val="28"/>
          <w:szCs w:val="28"/>
        </w:rPr>
        <w:t>Курской области</w:t>
      </w:r>
      <w:r w:rsidRPr="00892BE9">
        <w:rPr>
          <w:sz w:val="28"/>
          <w:szCs w:val="28"/>
        </w:rPr>
        <w:tab/>
      </w:r>
      <w:r w:rsidRPr="00892BE9">
        <w:rPr>
          <w:sz w:val="28"/>
          <w:szCs w:val="28"/>
        </w:rPr>
        <w:tab/>
      </w:r>
      <w:r w:rsidRPr="00892BE9">
        <w:rPr>
          <w:sz w:val="28"/>
          <w:szCs w:val="28"/>
        </w:rPr>
        <w:tab/>
      </w:r>
      <w:r w:rsidRPr="00892BE9">
        <w:rPr>
          <w:sz w:val="28"/>
          <w:szCs w:val="28"/>
        </w:rPr>
        <w:tab/>
      </w:r>
      <w:r w:rsidRPr="00892BE9">
        <w:rPr>
          <w:sz w:val="28"/>
          <w:szCs w:val="28"/>
        </w:rPr>
        <w:tab/>
        <w:t xml:space="preserve">           </w:t>
      </w:r>
      <w:r w:rsidRPr="00892BE9">
        <w:rPr>
          <w:sz w:val="28"/>
          <w:szCs w:val="28"/>
        </w:rPr>
        <w:tab/>
        <w:t xml:space="preserve">            А.</w:t>
      </w:r>
      <w:r>
        <w:rPr>
          <w:sz w:val="28"/>
          <w:szCs w:val="28"/>
        </w:rPr>
        <w:t xml:space="preserve"> </w:t>
      </w:r>
      <w:r w:rsidRPr="00892BE9">
        <w:rPr>
          <w:sz w:val="28"/>
          <w:szCs w:val="28"/>
        </w:rPr>
        <w:t>М.</w:t>
      </w:r>
      <w:r>
        <w:rPr>
          <w:sz w:val="28"/>
          <w:szCs w:val="28"/>
        </w:rPr>
        <w:t xml:space="preserve"> </w:t>
      </w:r>
      <w:r w:rsidRPr="00892BE9">
        <w:rPr>
          <w:sz w:val="28"/>
          <w:szCs w:val="28"/>
        </w:rPr>
        <w:t>Богачёв</w:t>
      </w:r>
    </w:p>
    <w:p w:rsidR="00BF178E" w:rsidRDefault="00BF178E" w:rsidP="00BF178E"/>
    <w:p w:rsidR="001B7358" w:rsidRDefault="001B7358" w:rsidP="00BF178E">
      <w:pPr>
        <w:jc w:val="right"/>
        <w:rPr>
          <w:bCs/>
          <w:sz w:val="26"/>
          <w:szCs w:val="26"/>
        </w:rPr>
      </w:pPr>
    </w:p>
    <w:p w:rsidR="001B7358" w:rsidRDefault="001B7358" w:rsidP="00BF178E">
      <w:pPr>
        <w:jc w:val="right"/>
        <w:rPr>
          <w:bCs/>
          <w:sz w:val="26"/>
          <w:szCs w:val="26"/>
        </w:rPr>
      </w:pPr>
    </w:p>
    <w:p w:rsidR="001B7358" w:rsidRDefault="001B7358" w:rsidP="00BF178E">
      <w:pPr>
        <w:jc w:val="right"/>
        <w:rPr>
          <w:bCs/>
          <w:sz w:val="26"/>
          <w:szCs w:val="26"/>
        </w:rPr>
      </w:pPr>
    </w:p>
    <w:p w:rsidR="001B7358" w:rsidRDefault="001B7358" w:rsidP="00BF178E">
      <w:pPr>
        <w:jc w:val="right"/>
        <w:rPr>
          <w:bCs/>
          <w:sz w:val="26"/>
          <w:szCs w:val="26"/>
        </w:rPr>
      </w:pPr>
    </w:p>
    <w:p w:rsidR="001B7358" w:rsidRDefault="001B7358" w:rsidP="00BF178E">
      <w:pPr>
        <w:jc w:val="right"/>
        <w:rPr>
          <w:bCs/>
          <w:sz w:val="26"/>
          <w:szCs w:val="26"/>
        </w:rPr>
      </w:pPr>
    </w:p>
    <w:p w:rsidR="001B7358" w:rsidRDefault="00BF178E" w:rsidP="00BF178E">
      <w:pPr>
        <w:jc w:val="right"/>
        <w:rPr>
          <w:bCs/>
          <w:sz w:val="26"/>
          <w:szCs w:val="26"/>
        </w:rPr>
      </w:pPr>
      <w:r w:rsidRPr="001B7358">
        <w:rPr>
          <w:bCs/>
          <w:sz w:val="26"/>
          <w:szCs w:val="26"/>
        </w:rPr>
        <w:lastRenderedPageBreak/>
        <w:t>Утверждено</w:t>
      </w:r>
      <w:r w:rsidRPr="001B7358">
        <w:rPr>
          <w:bCs/>
          <w:sz w:val="26"/>
          <w:szCs w:val="26"/>
        </w:rPr>
        <w:br/>
      </w:r>
      <w:r w:rsidR="001B7358">
        <w:rPr>
          <w:bCs/>
          <w:sz w:val="26"/>
          <w:szCs w:val="26"/>
        </w:rPr>
        <w:t>р</w:t>
      </w:r>
      <w:r w:rsidRPr="001B7358">
        <w:rPr>
          <w:bCs/>
          <w:sz w:val="26"/>
          <w:szCs w:val="26"/>
        </w:rPr>
        <w:t>ешением Представительного Собрания</w:t>
      </w:r>
    </w:p>
    <w:p w:rsidR="00BF178E" w:rsidRPr="001B7358" w:rsidRDefault="00BF178E" w:rsidP="001B7358">
      <w:pPr>
        <w:jc w:val="right"/>
        <w:rPr>
          <w:bCs/>
          <w:sz w:val="26"/>
          <w:szCs w:val="26"/>
        </w:rPr>
      </w:pPr>
      <w:r w:rsidRPr="001B7358">
        <w:rPr>
          <w:bCs/>
          <w:sz w:val="26"/>
          <w:szCs w:val="26"/>
        </w:rPr>
        <w:t>Суджанского района</w:t>
      </w:r>
      <w:r w:rsidR="001B7358">
        <w:rPr>
          <w:bCs/>
          <w:sz w:val="26"/>
          <w:szCs w:val="26"/>
        </w:rPr>
        <w:t xml:space="preserve"> </w:t>
      </w:r>
      <w:r w:rsidRPr="001B7358">
        <w:rPr>
          <w:bCs/>
          <w:sz w:val="26"/>
          <w:szCs w:val="26"/>
        </w:rPr>
        <w:t>Курской области</w:t>
      </w:r>
      <w:r w:rsidRPr="001B7358">
        <w:rPr>
          <w:bCs/>
          <w:sz w:val="26"/>
          <w:szCs w:val="26"/>
        </w:rPr>
        <w:br/>
        <w:t xml:space="preserve">от </w:t>
      </w:r>
      <w:r w:rsidR="001B7358">
        <w:rPr>
          <w:bCs/>
          <w:sz w:val="26"/>
          <w:szCs w:val="26"/>
        </w:rPr>
        <w:t>22 апреля 2022 года №258</w:t>
      </w:r>
    </w:p>
    <w:p w:rsidR="001B7358" w:rsidRDefault="00BF178E" w:rsidP="00BF178E">
      <w:pPr>
        <w:jc w:val="center"/>
        <w:rPr>
          <w:b/>
          <w:bCs/>
          <w:sz w:val="28"/>
          <w:szCs w:val="28"/>
        </w:rPr>
      </w:pPr>
      <w:r w:rsidRPr="001B7358">
        <w:rPr>
          <w:bCs/>
          <w:sz w:val="26"/>
          <w:szCs w:val="26"/>
        </w:rPr>
        <w:br/>
      </w:r>
      <w:r w:rsidR="001B7358" w:rsidRPr="00FB7045">
        <w:rPr>
          <w:b/>
          <w:bCs/>
          <w:sz w:val="28"/>
          <w:szCs w:val="28"/>
        </w:rPr>
        <w:t xml:space="preserve">Положение </w:t>
      </w:r>
    </w:p>
    <w:p w:rsidR="00BF178E" w:rsidRPr="001B7358" w:rsidRDefault="001B7358" w:rsidP="00BF178E">
      <w:pPr>
        <w:jc w:val="center"/>
        <w:rPr>
          <w:b/>
          <w:bCs/>
          <w:sz w:val="26"/>
          <w:szCs w:val="26"/>
        </w:rPr>
      </w:pPr>
      <w:r w:rsidRPr="00FB7045">
        <w:rPr>
          <w:b/>
          <w:bCs/>
          <w:sz w:val="28"/>
          <w:szCs w:val="28"/>
        </w:rPr>
        <w:t>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w:t>
      </w:r>
      <w:r w:rsidR="00BF178E">
        <w:rPr>
          <w:b/>
          <w:bCs/>
          <w:sz w:val="28"/>
          <w:szCs w:val="28"/>
        </w:rPr>
        <w:t>,</w:t>
      </w:r>
      <w:r w:rsidR="00BF178E" w:rsidRPr="00FB7045">
        <w:rPr>
          <w:b/>
          <w:bCs/>
          <w:sz w:val="28"/>
          <w:szCs w:val="28"/>
        </w:rPr>
        <w:t xml:space="preserve"> </w:t>
      </w:r>
      <w:r>
        <w:rPr>
          <w:b/>
          <w:bCs/>
          <w:sz w:val="28"/>
          <w:szCs w:val="28"/>
        </w:rPr>
        <w:t>либо</w:t>
      </w:r>
      <w:r w:rsidR="00BF178E" w:rsidRPr="002E1F32">
        <w:rPr>
          <w:b/>
          <w:bCs/>
          <w:sz w:val="28"/>
          <w:szCs w:val="28"/>
        </w:rPr>
        <w:t xml:space="preserve"> </w:t>
      </w:r>
      <w:r>
        <w:rPr>
          <w:b/>
          <w:bCs/>
          <w:sz w:val="28"/>
          <w:szCs w:val="28"/>
        </w:rPr>
        <w:t>на земельных участках</w:t>
      </w:r>
      <w:r w:rsidR="00BF178E" w:rsidRPr="002E1F32">
        <w:rPr>
          <w:b/>
          <w:bCs/>
          <w:sz w:val="28"/>
          <w:szCs w:val="28"/>
        </w:rPr>
        <w:t xml:space="preserve">, </w:t>
      </w:r>
      <w:r>
        <w:rPr>
          <w:b/>
          <w:bCs/>
          <w:sz w:val="28"/>
          <w:szCs w:val="28"/>
        </w:rPr>
        <w:t>государственная собственность</w:t>
      </w:r>
      <w:r w:rsidR="00BF178E" w:rsidRPr="002E1F32">
        <w:rPr>
          <w:b/>
          <w:bCs/>
          <w:sz w:val="28"/>
          <w:szCs w:val="28"/>
        </w:rPr>
        <w:t xml:space="preserve"> </w:t>
      </w:r>
      <w:r>
        <w:rPr>
          <w:b/>
          <w:bCs/>
          <w:sz w:val="28"/>
          <w:szCs w:val="28"/>
        </w:rPr>
        <w:t>на которые не разграничена</w:t>
      </w:r>
      <w:r w:rsidR="00BF178E" w:rsidRPr="00FB7045">
        <w:rPr>
          <w:b/>
          <w:bCs/>
          <w:sz w:val="28"/>
          <w:szCs w:val="28"/>
        </w:rPr>
        <w:br/>
      </w:r>
      <w:r w:rsidRPr="001B7358">
        <w:rPr>
          <w:b/>
          <w:bCs/>
          <w:sz w:val="26"/>
          <w:szCs w:val="26"/>
        </w:rPr>
        <w:t>1. Общие положения</w:t>
      </w:r>
    </w:p>
    <w:p w:rsidR="00BF178E" w:rsidRPr="001B7358" w:rsidRDefault="00BF178E" w:rsidP="001B7358">
      <w:pPr>
        <w:ind w:firstLine="708"/>
        <w:jc w:val="both"/>
        <w:textAlignment w:val="baseline"/>
        <w:rPr>
          <w:sz w:val="26"/>
          <w:szCs w:val="26"/>
        </w:rPr>
      </w:pPr>
      <w:r w:rsidRPr="001B7358">
        <w:rPr>
          <w:sz w:val="26"/>
          <w:szCs w:val="26"/>
        </w:rPr>
        <w:t>1.1. Настоящее Положение регламентирует порядок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w:t>
      </w:r>
    </w:p>
    <w:p w:rsidR="00BF178E" w:rsidRPr="001B7358" w:rsidRDefault="00BF178E" w:rsidP="001B7358">
      <w:pPr>
        <w:ind w:firstLine="708"/>
        <w:jc w:val="both"/>
        <w:textAlignment w:val="baseline"/>
        <w:rPr>
          <w:color w:val="000000" w:themeColor="text1"/>
          <w:sz w:val="26"/>
          <w:szCs w:val="26"/>
        </w:rPr>
      </w:pPr>
      <w:r w:rsidRPr="001B7358">
        <w:rPr>
          <w:sz w:val="26"/>
          <w:szCs w:val="26"/>
        </w:rPr>
        <w:t>1.2. Настоящее Положение разработано в соответствии с </w:t>
      </w:r>
      <w:hyperlink r:id="rId9" w:anchor="7D20K3" w:history="1">
        <w:r w:rsidRPr="001B7358">
          <w:rPr>
            <w:color w:val="000000" w:themeColor="text1"/>
            <w:sz w:val="26"/>
            <w:szCs w:val="26"/>
          </w:rPr>
          <w:t>Гражданским кодексом Российской Федерации</w:t>
        </w:r>
      </w:hyperlink>
      <w:r w:rsidRPr="001B7358">
        <w:rPr>
          <w:color w:val="000000" w:themeColor="text1"/>
          <w:sz w:val="26"/>
          <w:szCs w:val="26"/>
        </w:rPr>
        <w:t>, </w:t>
      </w:r>
      <w:hyperlink r:id="rId10" w:anchor="7D20K3" w:history="1">
        <w:r w:rsidRPr="001B7358">
          <w:rPr>
            <w:color w:val="000000" w:themeColor="text1"/>
            <w:sz w:val="26"/>
            <w:szCs w:val="26"/>
          </w:rPr>
          <w:t xml:space="preserve">Федеральным законом от 13.03.2006 </w:t>
        </w:r>
        <w:r w:rsidR="001B7358">
          <w:rPr>
            <w:color w:val="000000" w:themeColor="text1"/>
            <w:sz w:val="26"/>
            <w:szCs w:val="26"/>
          </w:rPr>
          <w:t>№</w:t>
        </w:r>
        <w:r w:rsidRPr="001B7358">
          <w:rPr>
            <w:color w:val="000000" w:themeColor="text1"/>
            <w:sz w:val="26"/>
            <w:szCs w:val="26"/>
          </w:rPr>
          <w:t>38-ФЗ "О рекламе"</w:t>
        </w:r>
      </w:hyperlink>
      <w:r w:rsidRPr="001B7358">
        <w:rPr>
          <w:color w:val="000000" w:themeColor="text1"/>
          <w:sz w:val="26"/>
          <w:szCs w:val="26"/>
        </w:rPr>
        <w:t>.</w:t>
      </w:r>
    </w:p>
    <w:p w:rsidR="00BF178E" w:rsidRPr="001B7358" w:rsidRDefault="00BF178E" w:rsidP="001B7358">
      <w:pPr>
        <w:ind w:firstLine="708"/>
        <w:jc w:val="both"/>
        <w:textAlignment w:val="baseline"/>
        <w:rPr>
          <w:sz w:val="26"/>
          <w:szCs w:val="26"/>
        </w:rPr>
      </w:pPr>
      <w:r w:rsidRPr="001B7358">
        <w:rPr>
          <w:sz w:val="26"/>
          <w:szCs w:val="26"/>
        </w:rPr>
        <w:t>1.3. Основными принципами проведения торгов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BF178E" w:rsidRPr="001B7358" w:rsidRDefault="00BF178E" w:rsidP="001B7358">
      <w:pPr>
        <w:ind w:firstLine="708"/>
        <w:jc w:val="both"/>
        <w:textAlignment w:val="baseline"/>
        <w:rPr>
          <w:sz w:val="26"/>
          <w:szCs w:val="26"/>
        </w:rPr>
      </w:pPr>
      <w:r w:rsidRPr="001B7358">
        <w:rPr>
          <w:sz w:val="26"/>
          <w:szCs w:val="26"/>
        </w:rPr>
        <w:t>1.4. Основными целями проведения торгов являются:</w:t>
      </w:r>
    </w:p>
    <w:p w:rsidR="00BF178E" w:rsidRPr="001B7358" w:rsidRDefault="00BF178E" w:rsidP="001B7358">
      <w:pPr>
        <w:ind w:firstLine="708"/>
        <w:jc w:val="both"/>
        <w:textAlignment w:val="baseline"/>
        <w:rPr>
          <w:sz w:val="26"/>
          <w:szCs w:val="26"/>
        </w:rPr>
      </w:pPr>
      <w:r w:rsidRPr="001B7358">
        <w:rPr>
          <w:sz w:val="26"/>
          <w:szCs w:val="26"/>
        </w:rPr>
        <w:t>- обеспечение установки и эксплуатации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 на основе торгов в соответствии с законодательством Российской Федерации в сфере наружной рекламы;</w:t>
      </w:r>
    </w:p>
    <w:p w:rsidR="00BF178E" w:rsidRPr="001B7358" w:rsidRDefault="00BF178E" w:rsidP="001B7358">
      <w:pPr>
        <w:ind w:firstLine="708"/>
        <w:jc w:val="both"/>
        <w:textAlignment w:val="baseline"/>
        <w:rPr>
          <w:sz w:val="26"/>
          <w:szCs w:val="26"/>
        </w:rPr>
      </w:pPr>
      <w:r w:rsidRPr="001B7358">
        <w:rPr>
          <w:sz w:val="26"/>
          <w:szCs w:val="26"/>
        </w:rPr>
        <w:t>- создание условий для устойчивого пополнения бюджета Суджанского района Курской области за счет установки и эксплуатации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w:t>
      </w:r>
    </w:p>
    <w:p w:rsidR="00BF178E" w:rsidRPr="001B7358" w:rsidRDefault="00BF178E" w:rsidP="001B7358">
      <w:pPr>
        <w:ind w:firstLine="708"/>
        <w:jc w:val="both"/>
        <w:textAlignment w:val="baseline"/>
        <w:rPr>
          <w:sz w:val="26"/>
          <w:szCs w:val="26"/>
        </w:rPr>
      </w:pPr>
      <w:r w:rsidRPr="001B7358">
        <w:rPr>
          <w:sz w:val="26"/>
          <w:szCs w:val="26"/>
        </w:rPr>
        <w:t>- создание равных условий и возможностей для установки и эксплуатации рекламных конструкций на земельных участках, зданиях,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w:t>
      </w:r>
    </w:p>
    <w:p w:rsidR="00BF178E" w:rsidRPr="001B7358" w:rsidRDefault="00BF178E" w:rsidP="001B7358">
      <w:pPr>
        <w:ind w:firstLine="708"/>
        <w:jc w:val="both"/>
        <w:textAlignment w:val="baseline"/>
        <w:rPr>
          <w:sz w:val="26"/>
          <w:szCs w:val="26"/>
        </w:rPr>
      </w:pPr>
      <w:r w:rsidRPr="001B7358">
        <w:rPr>
          <w:sz w:val="26"/>
          <w:szCs w:val="26"/>
        </w:rPr>
        <w:t>1.5. Соблюдение настоящего Положения обязательно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осуществляющих деятельность по установке и эксплуатации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w:t>
      </w:r>
      <w:r w:rsidRPr="001B7358">
        <w:rPr>
          <w:sz w:val="26"/>
          <w:szCs w:val="26"/>
        </w:rPr>
        <w:br/>
      </w:r>
      <w:r w:rsidR="001B7358">
        <w:rPr>
          <w:sz w:val="26"/>
          <w:szCs w:val="26"/>
        </w:rPr>
        <w:t xml:space="preserve">          </w:t>
      </w:r>
      <w:r w:rsidRPr="001B7358">
        <w:rPr>
          <w:sz w:val="26"/>
          <w:szCs w:val="26"/>
        </w:rPr>
        <w:t>1.6. Торги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 (далее - торги), проводятся в форме аукциона или конкурса и являются открытыми по составу участников.</w:t>
      </w:r>
    </w:p>
    <w:p w:rsidR="00BF178E" w:rsidRPr="001B7358" w:rsidRDefault="00BF178E" w:rsidP="001B7358">
      <w:pPr>
        <w:ind w:firstLine="708"/>
        <w:jc w:val="both"/>
        <w:textAlignment w:val="baseline"/>
        <w:rPr>
          <w:sz w:val="26"/>
          <w:szCs w:val="26"/>
        </w:rPr>
      </w:pPr>
      <w:r w:rsidRPr="001B7358">
        <w:rPr>
          <w:sz w:val="26"/>
          <w:szCs w:val="26"/>
        </w:rPr>
        <w:t>1.7. Аукцион может</w:t>
      </w:r>
      <w:r w:rsidR="001B7358">
        <w:rPr>
          <w:sz w:val="26"/>
          <w:szCs w:val="26"/>
        </w:rPr>
        <w:t xml:space="preserve"> </w:t>
      </w:r>
      <w:r w:rsidRPr="001B7358">
        <w:rPr>
          <w:sz w:val="26"/>
          <w:szCs w:val="26"/>
        </w:rPr>
        <w:t>быть</w:t>
      </w:r>
      <w:r w:rsidR="00A91ADF">
        <w:rPr>
          <w:sz w:val="26"/>
          <w:szCs w:val="26"/>
        </w:rPr>
        <w:t>,</w:t>
      </w:r>
      <w:r w:rsidRPr="001B7358">
        <w:rPr>
          <w:sz w:val="26"/>
          <w:szCs w:val="26"/>
        </w:rPr>
        <w:t xml:space="preserve"> как открытым, так и закрытым по форме подачи предложений о цене предмета торгов.</w:t>
      </w:r>
    </w:p>
    <w:p w:rsidR="00BF178E" w:rsidRPr="001B7358" w:rsidRDefault="00BF178E" w:rsidP="001B7358">
      <w:pPr>
        <w:ind w:firstLine="708"/>
        <w:jc w:val="both"/>
        <w:textAlignment w:val="baseline"/>
        <w:rPr>
          <w:sz w:val="26"/>
          <w:szCs w:val="26"/>
        </w:rPr>
      </w:pPr>
      <w:r w:rsidRPr="001B7358">
        <w:rPr>
          <w:sz w:val="26"/>
          <w:szCs w:val="26"/>
        </w:rPr>
        <w:t>1.8. Конкурс может быть только закрытым по форме подачи конкурсного предложения.</w:t>
      </w:r>
    </w:p>
    <w:p w:rsidR="00BF178E" w:rsidRPr="001B7358" w:rsidRDefault="00BF178E" w:rsidP="001B7358">
      <w:pPr>
        <w:ind w:firstLine="708"/>
        <w:jc w:val="both"/>
        <w:textAlignment w:val="baseline"/>
        <w:rPr>
          <w:sz w:val="26"/>
          <w:szCs w:val="26"/>
        </w:rPr>
      </w:pPr>
      <w:r w:rsidRPr="001B7358">
        <w:rPr>
          <w:sz w:val="26"/>
          <w:szCs w:val="26"/>
        </w:rPr>
        <w:lastRenderedPageBreak/>
        <w:t>1.9. Предметом торгов (аукциона или конкурса) является право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земельных участках, государственная собственность на которые не разграничена (далее - Договор).</w:t>
      </w:r>
    </w:p>
    <w:p w:rsidR="00BF178E" w:rsidRPr="001B7358" w:rsidRDefault="00BF178E" w:rsidP="001B7358">
      <w:pPr>
        <w:ind w:firstLine="708"/>
        <w:jc w:val="both"/>
        <w:textAlignment w:val="baseline"/>
        <w:rPr>
          <w:sz w:val="26"/>
          <w:szCs w:val="26"/>
        </w:rPr>
      </w:pPr>
      <w:r w:rsidRPr="001B7358">
        <w:rPr>
          <w:sz w:val="26"/>
          <w:szCs w:val="26"/>
        </w:rPr>
        <w:t>1.10. Начальная цена предмета торгов устанавливается в размере годовой платы по Договору, определенной на основании отчета независимого оценщика.</w:t>
      </w:r>
    </w:p>
    <w:p w:rsidR="00BF178E" w:rsidRPr="001B7358" w:rsidRDefault="00BF178E" w:rsidP="001B7358">
      <w:pPr>
        <w:ind w:firstLine="480"/>
        <w:jc w:val="both"/>
        <w:textAlignment w:val="baseline"/>
        <w:rPr>
          <w:sz w:val="26"/>
          <w:szCs w:val="26"/>
        </w:rPr>
      </w:pPr>
      <w:r w:rsidRPr="001B7358">
        <w:rPr>
          <w:sz w:val="26"/>
          <w:szCs w:val="26"/>
        </w:rPr>
        <w:t>1.11. Основные понятия и определения, используемые в настоящем Положении:</w:t>
      </w:r>
    </w:p>
    <w:p w:rsidR="00BF178E" w:rsidRPr="001B7358" w:rsidRDefault="00BF178E" w:rsidP="00BF178E">
      <w:pPr>
        <w:ind w:firstLine="480"/>
        <w:jc w:val="both"/>
        <w:textAlignment w:val="baseline"/>
        <w:rPr>
          <w:sz w:val="26"/>
          <w:szCs w:val="26"/>
        </w:rPr>
      </w:pPr>
      <w:r w:rsidRPr="001B7358">
        <w:rPr>
          <w:sz w:val="26"/>
          <w:szCs w:val="26"/>
        </w:rPr>
        <w:t>- организатор торгов (аукциона или конкурса) – Управление строительства и муниципального имущества Администрации Суджанского района Курской области (далее - организатор торгов);</w:t>
      </w:r>
    </w:p>
    <w:p w:rsidR="00BF178E" w:rsidRPr="001B7358" w:rsidRDefault="00BF178E" w:rsidP="00BF178E">
      <w:pPr>
        <w:ind w:firstLine="480"/>
        <w:jc w:val="both"/>
        <w:textAlignment w:val="baseline"/>
        <w:rPr>
          <w:sz w:val="26"/>
          <w:szCs w:val="26"/>
        </w:rPr>
      </w:pPr>
      <w:r w:rsidRPr="001B7358">
        <w:rPr>
          <w:sz w:val="26"/>
          <w:szCs w:val="26"/>
        </w:rPr>
        <w:t>- комиссия по проведению торгов на право заключения договора на установку и эксплуатацию рекламной конструкции - комиссия, создаваемая для проведения торгов и принятия решений, связанных с их проведением, состав которой утверждается постановлением Администрации Суджанского района Курской области;</w:t>
      </w:r>
    </w:p>
    <w:p w:rsidR="00BF178E" w:rsidRPr="001B7358" w:rsidRDefault="00BF178E" w:rsidP="00BF178E">
      <w:pPr>
        <w:ind w:firstLine="480"/>
        <w:jc w:val="both"/>
        <w:textAlignment w:val="baseline"/>
        <w:rPr>
          <w:sz w:val="26"/>
          <w:szCs w:val="26"/>
        </w:rPr>
      </w:pPr>
      <w:r w:rsidRPr="001B7358">
        <w:rPr>
          <w:sz w:val="26"/>
          <w:szCs w:val="26"/>
        </w:rPr>
        <w:t>- претендент - лицо (индивидуальный предприниматель, физическое или юридическое лицо), подавшее заявку на участие в торгах (конкурсе или аукционе);</w:t>
      </w:r>
    </w:p>
    <w:p w:rsidR="00BF178E" w:rsidRPr="001B7358" w:rsidRDefault="00BF178E" w:rsidP="00BF178E">
      <w:pPr>
        <w:ind w:firstLine="480"/>
        <w:jc w:val="both"/>
        <w:textAlignment w:val="baseline"/>
        <w:rPr>
          <w:sz w:val="26"/>
          <w:szCs w:val="26"/>
        </w:rPr>
      </w:pPr>
      <w:r w:rsidRPr="001B7358">
        <w:rPr>
          <w:sz w:val="26"/>
          <w:szCs w:val="26"/>
        </w:rPr>
        <w:t>- участник торгов - претендент, допущенный комиссией к участию в торгах. Лицо, которое не вправе быть участником торгов, определяется в соответствии с действующим законодательством;</w:t>
      </w:r>
    </w:p>
    <w:p w:rsidR="00BF178E" w:rsidRPr="001B7358" w:rsidRDefault="00BF178E" w:rsidP="00BF178E">
      <w:pPr>
        <w:ind w:firstLine="480"/>
        <w:jc w:val="both"/>
        <w:textAlignment w:val="baseline"/>
        <w:rPr>
          <w:sz w:val="26"/>
          <w:szCs w:val="26"/>
        </w:rPr>
      </w:pPr>
      <w:r w:rsidRPr="001B7358">
        <w:rPr>
          <w:sz w:val="26"/>
          <w:szCs w:val="26"/>
        </w:rPr>
        <w:t>- документация по торгам (аукционная (конкурсная) документация) - комплект документов, разработанный и утвержденный организатором торгов, содержащий информацию о предмете торгов, условиях их проведения, критериях определения победителя;</w:t>
      </w:r>
    </w:p>
    <w:p w:rsidR="00BF178E" w:rsidRPr="001B7358" w:rsidRDefault="00BF178E" w:rsidP="00BF178E">
      <w:pPr>
        <w:ind w:firstLine="480"/>
        <w:jc w:val="both"/>
        <w:textAlignment w:val="baseline"/>
        <w:rPr>
          <w:sz w:val="26"/>
          <w:szCs w:val="26"/>
        </w:rPr>
      </w:pPr>
      <w:r w:rsidRPr="001B7358">
        <w:rPr>
          <w:sz w:val="26"/>
          <w:szCs w:val="26"/>
        </w:rPr>
        <w:t>- заявка на участие в торгах - письменное подтверждение намерения лица участвовать в торгах (аукционе или конкурсе) на условиях, указанных в извещении о проведении торгов и аукционной (конкурсной) документации (далее - заявка);</w:t>
      </w:r>
    </w:p>
    <w:p w:rsidR="00BF178E" w:rsidRPr="001B7358" w:rsidRDefault="00BF178E" w:rsidP="00BF178E">
      <w:pPr>
        <w:ind w:firstLine="480"/>
        <w:jc w:val="both"/>
        <w:textAlignment w:val="baseline"/>
        <w:rPr>
          <w:sz w:val="26"/>
          <w:szCs w:val="26"/>
        </w:rPr>
      </w:pPr>
      <w:r w:rsidRPr="001B7358">
        <w:rPr>
          <w:sz w:val="26"/>
          <w:szCs w:val="26"/>
        </w:rPr>
        <w:t>- задаток - денежная сумма, перечисленная претендентом на счет организатора торгов в доказательство намерения заключить Договор и обеспечения его исполнения;</w:t>
      </w:r>
    </w:p>
    <w:p w:rsidR="00BF178E" w:rsidRPr="001B7358" w:rsidRDefault="00BF178E" w:rsidP="00BF178E">
      <w:pPr>
        <w:ind w:firstLine="480"/>
        <w:jc w:val="both"/>
        <w:textAlignment w:val="baseline"/>
        <w:rPr>
          <w:sz w:val="26"/>
          <w:szCs w:val="26"/>
        </w:rPr>
      </w:pPr>
      <w:r w:rsidRPr="001B7358">
        <w:rPr>
          <w:sz w:val="26"/>
          <w:szCs w:val="26"/>
        </w:rPr>
        <w:t>- аукционист - лицо, ведущее открытый по форме подачи предложений аукцион, назначается организатором торгов;</w:t>
      </w:r>
    </w:p>
    <w:p w:rsidR="00BF178E" w:rsidRPr="001B7358" w:rsidRDefault="00BF178E" w:rsidP="00BF178E">
      <w:pPr>
        <w:ind w:firstLine="480"/>
        <w:jc w:val="both"/>
        <w:textAlignment w:val="baseline"/>
        <w:rPr>
          <w:sz w:val="26"/>
          <w:szCs w:val="26"/>
        </w:rPr>
      </w:pPr>
      <w:r w:rsidRPr="001B7358">
        <w:rPr>
          <w:sz w:val="26"/>
          <w:szCs w:val="26"/>
        </w:rPr>
        <w:t>- победитель торгов - участник торгов, предложивший наибольшую цену за предмет торгов в случае проведения аукциона, или участник торгов, предложивший наилучшие условия в случае проведения конкурса;</w:t>
      </w:r>
    </w:p>
    <w:p w:rsidR="00BF178E" w:rsidRPr="001B7358" w:rsidRDefault="00BF178E" w:rsidP="00A91ADF">
      <w:pPr>
        <w:ind w:firstLine="480"/>
        <w:jc w:val="both"/>
        <w:textAlignment w:val="baseline"/>
        <w:rPr>
          <w:sz w:val="26"/>
          <w:szCs w:val="26"/>
        </w:rPr>
      </w:pPr>
      <w:r w:rsidRPr="001B7358">
        <w:rPr>
          <w:sz w:val="26"/>
          <w:szCs w:val="26"/>
        </w:rPr>
        <w:t xml:space="preserve">- официальные источники публикации информации о проведении торгов - официальный сайт администрации Суджанского района Курской области, информационный бюллетень Администрации Суджанского района Курской области «Районные вести», официальный сайт торгов: </w:t>
      </w:r>
      <w:hyperlink r:id="rId11" w:history="1">
        <w:r w:rsidRPr="001B7358">
          <w:rPr>
            <w:rStyle w:val="a3"/>
            <w:color w:val="000000" w:themeColor="text1"/>
            <w:sz w:val="26"/>
            <w:szCs w:val="26"/>
            <w:u w:val="none"/>
            <w:lang w:val="en-US"/>
          </w:rPr>
          <w:t>www</w:t>
        </w:r>
        <w:r w:rsidRPr="001B7358">
          <w:rPr>
            <w:rStyle w:val="a3"/>
            <w:color w:val="000000" w:themeColor="text1"/>
            <w:sz w:val="26"/>
            <w:szCs w:val="26"/>
            <w:u w:val="none"/>
          </w:rPr>
          <w:t>.</w:t>
        </w:r>
        <w:proofErr w:type="spellStart"/>
        <w:r w:rsidRPr="001B7358">
          <w:rPr>
            <w:rStyle w:val="a3"/>
            <w:color w:val="000000" w:themeColor="text1"/>
            <w:sz w:val="26"/>
            <w:szCs w:val="26"/>
            <w:u w:val="none"/>
            <w:lang w:val="en-US"/>
          </w:rPr>
          <w:t>torgi</w:t>
        </w:r>
        <w:proofErr w:type="spellEnd"/>
        <w:r w:rsidRPr="001B7358">
          <w:rPr>
            <w:rStyle w:val="a3"/>
            <w:color w:val="000000" w:themeColor="text1"/>
            <w:sz w:val="26"/>
            <w:szCs w:val="26"/>
            <w:u w:val="none"/>
          </w:rPr>
          <w:t>.</w:t>
        </w:r>
        <w:proofErr w:type="spellStart"/>
        <w:r w:rsidRPr="001B7358">
          <w:rPr>
            <w:rStyle w:val="a3"/>
            <w:color w:val="000000" w:themeColor="text1"/>
            <w:sz w:val="26"/>
            <w:szCs w:val="26"/>
            <w:u w:val="none"/>
            <w:lang w:val="en-US"/>
          </w:rPr>
          <w:t>gov</w:t>
        </w:r>
        <w:proofErr w:type="spellEnd"/>
        <w:r w:rsidRPr="001B7358">
          <w:rPr>
            <w:rStyle w:val="a3"/>
            <w:color w:val="000000" w:themeColor="text1"/>
            <w:sz w:val="26"/>
            <w:szCs w:val="26"/>
            <w:u w:val="none"/>
          </w:rPr>
          <w:t>.</w:t>
        </w:r>
        <w:proofErr w:type="spellStart"/>
        <w:r w:rsidRPr="001B7358">
          <w:rPr>
            <w:rStyle w:val="a3"/>
            <w:color w:val="000000" w:themeColor="text1"/>
            <w:sz w:val="26"/>
            <w:szCs w:val="26"/>
            <w:u w:val="none"/>
            <w:lang w:val="en-US"/>
          </w:rPr>
          <w:t>ru</w:t>
        </w:r>
        <w:proofErr w:type="spellEnd"/>
      </w:hyperlink>
      <w:r w:rsidRPr="001B7358">
        <w:rPr>
          <w:color w:val="000000" w:themeColor="text1"/>
          <w:sz w:val="26"/>
          <w:szCs w:val="26"/>
        </w:rPr>
        <w:t>.</w:t>
      </w:r>
      <w:r w:rsidRPr="001B7358">
        <w:rPr>
          <w:sz w:val="26"/>
          <w:szCs w:val="26"/>
        </w:rPr>
        <w:br/>
      </w:r>
      <w:r w:rsidR="00A91ADF">
        <w:rPr>
          <w:b/>
          <w:bCs/>
          <w:sz w:val="26"/>
          <w:szCs w:val="26"/>
        </w:rPr>
        <w:t xml:space="preserve">                                                  </w:t>
      </w:r>
      <w:r w:rsidR="001B7358" w:rsidRPr="001B7358">
        <w:rPr>
          <w:b/>
          <w:bCs/>
          <w:sz w:val="26"/>
          <w:szCs w:val="26"/>
        </w:rPr>
        <w:t>2. Организатор торгов</w:t>
      </w:r>
    </w:p>
    <w:p w:rsidR="00BF178E" w:rsidRPr="001B7358" w:rsidRDefault="00BF178E" w:rsidP="00BF178E">
      <w:pPr>
        <w:ind w:firstLine="480"/>
        <w:jc w:val="both"/>
        <w:textAlignment w:val="baseline"/>
        <w:rPr>
          <w:sz w:val="26"/>
          <w:szCs w:val="26"/>
        </w:rPr>
      </w:pPr>
      <w:r w:rsidRPr="001B7358">
        <w:rPr>
          <w:sz w:val="26"/>
          <w:szCs w:val="26"/>
        </w:rPr>
        <w:t>Организатор торгов в соответствии с действующим законодательством Российской Федерации и настоящим Положением:</w:t>
      </w:r>
    </w:p>
    <w:p w:rsidR="00BF178E" w:rsidRPr="001B7358" w:rsidRDefault="00BF178E" w:rsidP="00BF178E">
      <w:pPr>
        <w:ind w:firstLine="480"/>
        <w:jc w:val="both"/>
        <w:textAlignment w:val="baseline"/>
        <w:rPr>
          <w:sz w:val="26"/>
          <w:szCs w:val="26"/>
        </w:rPr>
      </w:pPr>
      <w:r w:rsidRPr="001B7358">
        <w:rPr>
          <w:sz w:val="26"/>
          <w:szCs w:val="26"/>
        </w:rPr>
        <w:t>- принимает решение о проведении торгов на право заключения Договора;</w:t>
      </w:r>
    </w:p>
    <w:p w:rsidR="00BF178E" w:rsidRPr="001B7358" w:rsidRDefault="00BF178E" w:rsidP="00BF178E">
      <w:pPr>
        <w:ind w:firstLine="480"/>
        <w:jc w:val="both"/>
        <w:textAlignment w:val="baseline"/>
        <w:rPr>
          <w:sz w:val="26"/>
          <w:szCs w:val="26"/>
        </w:rPr>
      </w:pPr>
      <w:r w:rsidRPr="001B7358">
        <w:rPr>
          <w:sz w:val="26"/>
          <w:szCs w:val="26"/>
        </w:rPr>
        <w:t>- устанавливает дату, время и место проведения торгов на право заключения Договора;</w:t>
      </w:r>
    </w:p>
    <w:p w:rsidR="00BF178E" w:rsidRPr="001B7358" w:rsidRDefault="00BF178E" w:rsidP="00BF178E">
      <w:pPr>
        <w:ind w:firstLine="480"/>
        <w:jc w:val="both"/>
        <w:textAlignment w:val="baseline"/>
        <w:rPr>
          <w:sz w:val="26"/>
          <w:szCs w:val="26"/>
        </w:rPr>
      </w:pPr>
      <w:r w:rsidRPr="001B7358">
        <w:rPr>
          <w:sz w:val="26"/>
          <w:szCs w:val="26"/>
        </w:rPr>
        <w:t>- определяет форму и условия проведения торгов (в случае проведения конкурса устанавливает критерии оценки конкурсных предложений, в случае проведения аукциона с открытой формой подачи предложений о цене устанавливает "шаг аукциона");</w:t>
      </w:r>
    </w:p>
    <w:p w:rsidR="00BF178E" w:rsidRPr="001B7358" w:rsidRDefault="00BF178E" w:rsidP="00BF178E">
      <w:pPr>
        <w:ind w:firstLine="480"/>
        <w:jc w:val="both"/>
        <w:textAlignment w:val="baseline"/>
        <w:rPr>
          <w:sz w:val="26"/>
          <w:szCs w:val="26"/>
        </w:rPr>
      </w:pPr>
      <w:r w:rsidRPr="001B7358">
        <w:rPr>
          <w:sz w:val="26"/>
          <w:szCs w:val="26"/>
        </w:rPr>
        <w:t>- формирует лоты, являющиеся предметом торгов;</w:t>
      </w:r>
    </w:p>
    <w:p w:rsidR="00BF178E" w:rsidRPr="001B7358" w:rsidRDefault="00BF178E" w:rsidP="00BF178E">
      <w:pPr>
        <w:ind w:firstLine="480"/>
        <w:jc w:val="both"/>
        <w:textAlignment w:val="baseline"/>
        <w:rPr>
          <w:sz w:val="26"/>
          <w:szCs w:val="26"/>
        </w:rPr>
      </w:pPr>
      <w:r w:rsidRPr="001B7358">
        <w:rPr>
          <w:sz w:val="26"/>
          <w:szCs w:val="26"/>
        </w:rPr>
        <w:t>- осуществляет организационное и техническое обеспечение деятельности комиссии;</w:t>
      </w:r>
    </w:p>
    <w:p w:rsidR="00BF178E" w:rsidRPr="001B7358" w:rsidRDefault="00BF178E" w:rsidP="00BF178E">
      <w:pPr>
        <w:ind w:firstLine="480"/>
        <w:jc w:val="both"/>
        <w:textAlignment w:val="baseline"/>
        <w:rPr>
          <w:sz w:val="26"/>
          <w:szCs w:val="26"/>
        </w:rPr>
      </w:pPr>
      <w:r w:rsidRPr="001B7358">
        <w:rPr>
          <w:sz w:val="26"/>
          <w:szCs w:val="26"/>
        </w:rPr>
        <w:t>- разрабатывает и утверждает документацию по торгам;</w:t>
      </w:r>
    </w:p>
    <w:p w:rsidR="00BF178E" w:rsidRPr="001B7358" w:rsidRDefault="00BF178E" w:rsidP="00BF178E">
      <w:pPr>
        <w:ind w:firstLine="480"/>
        <w:jc w:val="both"/>
        <w:textAlignment w:val="baseline"/>
        <w:rPr>
          <w:sz w:val="26"/>
          <w:szCs w:val="26"/>
        </w:rPr>
      </w:pPr>
      <w:r w:rsidRPr="001B7358">
        <w:rPr>
          <w:sz w:val="26"/>
          <w:szCs w:val="26"/>
        </w:rPr>
        <w:lastRenderedPageBreak/>
        <w:t>- устанавливает начальную цену предмета торгов (лота);</w:t>
      </w:r>
    </w:p>
    <w:p w:rsidR="00BF178E" w:rsidRPr="001B7358" w:rsidRDefault="00BF178E" w:rsidP="00BF178E">
      <w:pPr>
        <w:ind w:firstLine="480"/>
        <w:jc w:val="both"/>
        <w:textAlignment w:val="baseline"/>
        <w:rPr>
          <w:sz w:val="26"/>
          <w:szCs w:val="26"/>
        </w:rPr>
      </w:pPr>
      <w:r w:rsidRPr="001B7358">
        <w:rPr>
          <w:sz w:val="26"/>
          <w:szCs w:val="26"/>
        </w:rPr>
        <w:t>- определяет дату, место и время начала и окончания приема заявок;</w:t>
      </w:r>
    </w:p>
    <w:p w:rsidR="00BF178E" w:rsidRPr="001B7358" w:rsidRDefault="00BF178E" w:rsidP="00BF178E">
      <w:pPr>
        <w:ind w:firstLine="480"/>
        <w:jc w:val="both"/>
        <w:textAlignment w:val="baseline"/>
        <w:rPr>
          <w:sz w:val="26"/>
          <w:szCs w:val="26"/>
        </w:rPr>
      </w:pPr>
      <w:r w:rsidRPr="001B7358">
        <w:rPr>
          <w:sz w:val="26"/>
          <w:szCs w:val="26"/>
        </w:rPr>
        <w:t>- определяет размер, срок и порядок внесения задатка физическими или юридическими лицами, намеревающимися принять участие в торгах;</w:t>
      </w:r>
    </w:p>
    <w:p w:rsidR="00BF178E" w:rsidRPr="001B7358" w:rsidRDefault="00BF178E" w:rsidP="00BF178E">
      <w:pPr>
        <w:ind w:firstLine="480"/>
        <w:jc w:val="both"/>
        <w:textAlignment w:val="baseline"/>
        <w:rPr>
          <w:sz w:val="26"/>
          <w:szCs w:val="26"/>
        </w:rPr>
      </w:pPr>
      <w:r w:rsidRPr="001B7358">
        <w:rPr>
          <w:sz w:val="26"/>
          <w:szCs w:val="26"/>
        </w:rPr>
        <w:t>- осуществляет размещение документации по торгам и информационного сообщения о проведении торгов в официальных источниках публикации информации;</w:t>
      </w:r>
    </w:p>
    <w:p w:rsidR="00BF178E" w:rsidRPr="001B7358" w:rsidRDefault="00BF178E" w:rsidP="00BF178E">
      <w:pPr>
        <w:ind w:firstLine="480"/>
        <w:jc w:val="both"/>
        <w:textAlignment w:val="baseline"/>
        <w:rPr>
          <w:sz w:val="26"/>
          <w:szCs w:val="26"/>
        </w:rPr>
      </w:pPr>
      <w:r w:rsidRPr="001B7358">
        <w:rPr>
          <w:sz w:val="26"/>
          <w:szCs w:val="26"/>
        </w:rPr>
        <w:t>- осуществляет прием от претендентов заявок с прилагаемыми к ним документами и ведет их учет по мере поступления в журнале регистрации заявок с присвоением номера каждой заявке и указанием даты и времени подачи документов;</w:t>
      </w:r>
    </w:p>
    <w:p w:rsidR="00BF178E" w:rsidRPr="001B7358" w:rsidRDefault="00BF178E" w:rsidP="00BF178E">
      <w:pPr>
        <w:ind w:firstLine="480"/>
        <w:jc w:val="both"/>
        <w:textAlignment w:val="baseline"/>
        <w:rPr>
          <w:sz w:val="26"/>
          <w:szCs w:val="26"/>
        </w:rPr>
      </w:pPr>
      <w:r w:rsidRPr="001B7358">
        <w:rPr>
          <w:sz w:val="26"/>
          <w:szCs w:val="26"/>
        </w:rPr>
        <w:t>- обеспечивает сохранность зарегистрированных заявок и прилагаемых к ним документов, а также конфиденциальность сведений о претендентах и содержании представленных ими документов;</w:t>
      </w:r>
    </w:p>
    <w:p w:rsidR="00BF178E" w:rsidRPr="001B7358" w:rsidRDefault="00BF178E" w:rsidP="00BF178E">
      <w:pPr>
        <w:ind w:firstLine="480"/>
        <w:jc w:val="both"/>
        <w:textAlignment w:val="baseline"/>
        <w:rPr>
          <w:sz w:val="26"/>
          <w:szCs w:val="26"/>
        </w:rPr>
      </w:pPr>
      <w:r w:rsidRPr="001B7358">
        <w:rPr>
          <w:sz w:val="26"/>
          <w:szCs w:val="26"/>
        </w:rPr>
        <w:t>- осуществляет возврат задатков в случаях, предусмотренных действующим законодательством Российской Федерации и настоящим Положением;</w:t>
      </w:r>
    </w:p>
    <w:p w:rsidR="00BF178E" w:rsidRPr="001B7358" w:rsidRDefault="00BF178E" w:rsidP="00BF178E">
      <w:pPr>
        <w:ind w:firstLine="480"/>
        <w:jc w:val="both"/>
        <w:textAlignment w:val="baseline"/>
        <w:rPr>
          <w:sz w:val="26"/>
          <w:szCs w:val="26"/>
        </w:rPr>
      </w:pPr>
      <w:r w:rsidRPr="001B7358">
        <w:rPr>
          <w:sz w:val="26"/>
          <w:szCs w:val="26"/>
        </w:rPr>
        <w:t>- дает разъяснения по процедуре проведения торгов по письменным запросам физических или юридических лиц;</w:t>
      </w:r>
    </w:p>
    <w:p w:rsidR="00BF178E" w:rsidRPr="001B7358" w:rsidRDefault="00BF178E" w:rsidP="00BF178E">
      <w:pPr>
        <w:ind w:firstLine="480"/>
        <w:jc w:val="both"/>
        <w:textAlignment w:val="baseline"/>
        <w:rPr>
          <w:sz w:val="26"/>
          <w:szCs w:val="26"/>
        </w:rPr>
      </w:pPr>
      <w:r w:rsidRPr="001B7358">
        <w:rPr>
          <w:sz w:val="26"/>
          <w:szCs w:val="26"/>
        </w:rPr>
        <w:t>- уведомляет претендентов о принятых комиссией решениях;</w:t>
      </w:r>
    </w:p>
    <w:p w:rsidR="00BF178E" w:rsidRPr="001B7358" w:rsidRDefault="00BF178E" w:rsidP="00BF178E">
      <w:pPr>
        <w:ind w:firstLine="480"/>
        <w:jc w:val="both"/>
        <w:textAlignment w:val="baseline"/>
        <w:rPr>
          <w:sz w:val="26"/>
          <w:szCs w:val="26"/>
        </w:rPr>
      </w:pPr>
      <w:r w:rsidRPr="001B7358">
        <w:rPr>
          <w:sz w:val="26"/>
          <w:szCs w:val="26"/>
        </w:rPr>
        <w:t>- заключает от имени администрации Суджанского района Курской области (далее - Администрация) Договор с победителем торгов (единственным участником торгов);</w:t>
      </w:r>
    </w:p>
    <w:p w:rsidR="00BF178E" w:rsidRPr="001B7358" w:rsidRDefault="00BF178E" w:rsidP="00BF178E">
      <w:pPr>
        <w:shd w:val="clear" w:color="auto" w:fill="FFFFFF"/>
        <w:ind w:firstLine="480"/>
        <w:jc w:val="both"/>
        <w:textAlignment w:val="baseline"/>
        <w:rPr>
          <w:color w:val="444444"/>
          <w:sz w:val="26"/>
          <w:szCs w:val="26"/>
        </w:rPr>
      </w:pPr>
      <w:r w:rsidRPr="001B7358">
        <w:rPr>
          <w:color w:val="444444"/>
          <w:sz w:val="26"/>
          <w:szCs w:val="26"/>
        </w:rPr>
        <w:t>- устанавливает размер годовой платы по Договору по результатам торгов;</w:t>
      </w:r>
    </w:p>
    <w:p w:rsidR="00BF178E" w:rsidRPr="001B7358" w:rsidRDefault="00BF178E" w:rsidP="00BF178E">
      <w:pPr>
        <w:shd w:val="clear" w:color="auto" w:fill="FFFFFF"/>
        <w:ind w:firstLine="480"/>
        <w:jc w:val="both"/>
        <w:textAlignment w:val="baseline"/>
        <w:rPr>
          <w:color w:val="444444"/>
          <w:sz w:val="26"/>
          <w:szCs w:val="26"/>
        </w:rPr>
      </w:pPr>
      <w:r w:rsidRPr="001B7358">
        <w:rPr>
          <w:color w:val="444444"/>
          <w:sz w:val="26"/>
          <w:szCs w:val="26"/>
        </w:rPr>
        <w:t>- назначает аукциониста;</w:t>
      </w:r>
    </w:p>
    <w:p w:rsidR="00BF178E" w:rsidRPr="001B7358" w:rsidRDefault="00BF178E" w:rsidP="00BF178E">
      <w:pPr>
        <w:shd w:val="clear" w:color="auto" w:fill="FFFFFF"/>
        <w:ind w:firstLine="480"/>
        <w:jc w:val="both"/>
        <w:textAlignment w:val="baseline"/>
        <w:rPr>
          <w:color w:val="444444"/>
          <w:sz w:val="26"/>
          <w:szCs w:val="26"/>
        </w:rPr>
      </w:pPr>
      <w:r w:rsidRPr="001B7358">
        <w:rPr>
          <w:color w:val="444444"/>
          <w:sz w:val="26"/>
          <w:szCs w:val="26"/>
        </w:rPr>
        <w:t>- принимает решение об отказе от проведения торгов;</w:t>
      </w:r>
    </w:p>
    <w:p w:rsidR="00BF178E" w:rsidRPr="001B7358" w:rsidRDefault="00BF178E" w:rsidP="00BF178E">
      <w:pPr>
        <w:shd w:val="clear" w:color="auto" w:fill="FFFFFF"/>
        <w:ind w:firstLine="480"/>
        <w:jc w:val="both"/>
        <w:textAlignment w:val="baseline"/>
        <w:rPr>
          <w:color w:val="444444"/>
          <w:sz w:val="26"/>
          <w:szCs w:val="26"/>
        </w:rPr>
      </w:pPr>
      <w:r w:rsidRPr="001B7358">
        <w:rPr>
          <w:color w:val="444444"/>
          <w:sz w:val="26"/>
          <w:szCs w:val="26"/>
        </w:rPr>
        <w:t>- принимает решение о внесении изменений в извещение о проведении торгов и документацию по торгам;</w:t>
      </w:r>
    </w:p>
    <w:p w:rsidR="00BF178E" w:rsidRPr="001B7358" w:rsidRDefault="00BF178E" w:rsidP="00BF178E">
      <w:pPr>
        <w:shd w:val="clear" w:color="auto" w:fill="FFFFFF"/>
        <w:ind w:firstLine="480"/>
        <w:jc w:val="both"/>
        <w:textAlignment w:val="baseline"/>
        <w:rPr>
          <w:color w:val="444444"/>
          <w:sz w:val="26"/>
          <w:szCs w:val="26"/>
        </w:rPr>
      </w:pPr>
      <w:r w:rsidRPr="001B7358">
        <w:rPr>
          <w:color w:val="444444"/>
          <w:sz w:val="26"/>
          <w:szCs w:val="26"/>
        </w:rPr>
        <w:t>- осуществляет иные функции, связанные с обеспечением организации и проведения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устанавливает размер годовой платы по Договору по результатам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назначает аукциониста;</w:t>
      </w:r>
    </w:p>
    <w:p w:rsidR="00BF178E" w:rsidRPr="001B7358" w:rsidRDefault="00BF178E" w:rsidP="00BF178E">
      <w:pPr>
        <w:spacing w:line="330" w:lineRule="atLeast"/>
        <w:ind w:firstLine="480"/>
        <w:textAlignment w:val="baseline"/>
        <w:rPr>
          <w:color w:val="444444"/>
          <w:sz w:val="26"/>
          <w:szCs w:val="26"/>
        </w:rPr>
      </w:pPr>
      <w:r w:rsidRPr="001B7358">
        <w:rPr>
          <w:color w:val="444444"/>
          <w:sz w:val="26"/>
          <w:szCs w:val="26"/>
        </w:rPr>
        <w:t>- принимает решение об отказе от проведения торгов;</w:t>
      </w:r>
    </w:p>
    <w:p w:rsidR="00BF178E" w:rsidRPr="001B7358" w:rsidRDefault="00BF178E" w:rsidP="001B7358">
      <w:pPr>
        <w:spacing w:line="330" w:lineRule="atLeast"/>
        <w:ind w:firstLine="480"/>
        <w:jc w:val="both"/>
        <w:textAlignment w:val="baseline"/>
        <w:rPr>
          <w:color w:val="444444"/>
          <w:sz w:val="26"/>
          <w:szCs w:val="26"/>
        </w:rPr>
      </w:pPr>
      <w:r w:rsidRPr="001B7358">
        <w:rPr>
          <w:color w:val="444444"/>
          <w:sz w:val="26"/>
          <w:szCs w:val="26"/>
        </w:rPr>
        <w:t>- принимает решение о внесении изменений в извещение о проведении торгов и документацию по торгам;</w:t>
      </w:r>
    </w:p>
    <w:p w:rsidR="00BF178E" w:rsidRPr="001B7358" w:rsidRDefault="00BF178E" w:rsidP="007E000F">
      <w:pPr>
        <w:spacing w:line="330" w:lineRule="atLeast"/>
        <w:ind w:firstLine="480"/>
        <w:textAlignment w:val="baseline"/>
        <w:rPr>
          <w:color w:val="444444"/>
          <w:sz w:val="26"/>
          <w:szCs w:val="26"/>
        </w:rPr>
      </w:pPr>
      <w:r w:rsidRPr="001B7358">
        <w:rPr>
          <w:color w:val="444444"/>
          <w:sz w:val="26"/>
          <w:szCs w:val="26"/>
        </w:rPr>
        <w:t>- осуществляет иные функции, связанные с обеспечением организации и проведения</w:t>
      </w:r>
      <w:r w:rsidR="007E000F">
        <w:rPr>
          <w:color w:val="444444"/>
          <w:sz w:val="26"/>
          <w:szCs w:val="26"/>
        </w:rPr>
        <w:t xml:space="preserve"> </w:t>
      </w:r>
      <w:r w:rsidRPr="001B7358">
        <w:rPr>
          <w:color w:val="444444"/>
          <w:sz w:val="26"/>
          <w:szCs w:val="26"/>
        </w:rPr>
        <w:t>торгов.</w:t>
      </w:r>
      <w:r w:rsidRPr="001B7358">
        <w:rPr>
          <w:color w:val="444444"/>
          <w:sz w:val="26"/>
          <w:szCs w:val="26"/>
        </w:rPr>
        <w:br/>
      </w:r>
      <w:r w:rsidR="001B7358">
        <w:rPr>
          <w:b/>
          <w:bCs/>
          <w:color w:val="444444"/>
          <w:sz w:val="26"/>
          <w:szCs w:val="26"/>
        </w:rPr>
        <w:t xml:space="preserve">                                       </w:t>
      </w:r>
      <w:r w:rsidR="001B7358" w:rsidRPr="001B7358">
        <w:rPr>
          <w:b/>
          <w:bCs/>
          <w:color w:val="444444"/>
          <w:sz w:val="26"/>
          <w:szCs w:val="26"/>
        </w:rPr>
        <w:t>3. Специализированная организация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3.1. Организатор торгов вправе привлечь в порядке, установленном действующим законодательством Российской Федерации, юридическое лицо для осуществления функций по обеспечению организации и проведения процедуры торгов (далее - специализированная организация).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Специализированная организация осуществляет функции от имени организатора торгов в соответствии с договором, заключенным между организатором торгов и специализированной организацией.</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Специализированная организация не может быть участником торгов, при проведении которых она осуществляет указанные функции.</w:t>
      </w:r>
    </w:p>
    <w:p w:rsidR="00BF178E" w:rsidRPr="001B7358" w:rsidRDefault="00BF178E" w:rsidP="00BF178E">
      <w:pPr>
        <w:spacing w:line="330" w:lineRule="atLeast"/>
        <w:ind w:firstLine="480"/>
        <w:textAlignment w:val="baseline"/>
        <w:rPr>
          <w:color w:val="444444"/>
          <w:sz w:val="26"/>
          <w:szCs w:val="26"/>
        </w:rPr>
      </w:pPr>
      <w:r w:rsidRPr="001B7358">
        <w:rPr>
          <w:color w:val="444444"/>
          <w:sz w:val="26"/>
          <w:szCs w:val="26"/>
        </w:rPr>
        <w:t>3.2. Специализированная организация: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разрабатывает документацию по торгам;</w:t>
      </w:r>
    </w:p>
    <w:p w:rsidR="00BF178E" w:rsidRPr="001B7358" w:rsidRDefault="00BF178E" w:rsidP="00BF178E">
      <w:pPr>
        <w:spacing w:line="330" w:lineRule="atLeast"/>
        <w:ind w:firstLine="480"/>
        <w:jc w:val="both"/>
        <w:textAlignment w:val="baseline"/>
        <w:rPr>
          <w:b/>
          <w:bCs/>
          <w:color w:val="444444"/>
          <w:sz w:val="26"/>
          <w:szCs w:val="26"/>
        </w:rPr>
      </w:pPr>
      <w:r w:rsidRPr="001B7358">
        <w:rPr>
          <w:color w:val="444444"/>
          <w:sz w:val="26"/>
          <w:szCs w:val="26"/>
        </w:rPr>
        <w:t>- проводит торги в порядке, установленном настоящим Положением.</w:t>
      </w:r>
      <w:r w:rsidRPr="001B7358">
        <w:rPr>
          <w:color w:val="444444"/>
          <w:sz w:val="26"/>
          <w:szCs w:val="26"/>
        </w:rPr>
        <w:br/>
        <w:t>Финансирование расходов по привлечению специализированной организации осуществляется в пределах средств, предусмотренных в бюджете Суджанского района Курской области.</w:t>
      </w:r>
    </w:p>
    <w:p w:rsidR="00BF178E" w:rsidRPr="001B7358" w:rsidRDefault="007E000F" w:rsidP="007E000F">
      <w:pPr>
        <w:spacing w:line="330" w:lineRule="atLeast"/>
        <w:ind w:firstLine="480"/>
        <w:jc w:val="center"/>
        <w:textAlignment w:val="baseline"/>
        <w:rPr>
          <w:color w:val="444444"/>
          <w:sz w:val="26"/>
          <w:szCs w:val="26"/>
        </w:rPr>
      </w:pPr>
      <w:r w:rsidRPr="001B7358">
        <w:rPr>
          <w:b/>
          <w:bCs/>
          <w:color w:val="444444"/>
          <w:sz w:val="26"/>
          <w:szCs w:val="26"/>
        </w:rPr>
        <w:t>4. Комиссия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4.1. Комиссия осуществляет следующие функции: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рассматривает заявки и прилагаемые к ним документы;</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проверяет документы претендентов на участие в торгах на соответствие требованиям, установленным настоящим Положением;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принимает решение о допуске претендентов к участию в торгах;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принимает решение об отказе в допуске претендентов к участию в торгах в соответствии с п. 7.7, 8.7 настоящего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осуществляет оценку и сопоставление предложений участников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определяет победителя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оформляет и подписывает протоколы;</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принимает решение о признании торгов несостоявшимися в установленных настоящим Положением случаях.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4.2. Председатель комиссии организует ее работу, председательствует на заседаниях и представляет комиссию в органах государственной власти, органах местного самоуправления, иных организациях.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4.3. Заседание комиссии является правомочным, если на нем присутствует не менее 1/2 от общего числа членов комиссии.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4.4. Решения комиссии принимаются простым большинством голосов присутствующих на заседании членов комиссии, при равенстве голосов голос председателя комиссии является решающим. Решение комиссии оформляется протоколом и подписывается всеми членами комиссии, принявшими участие в заседании.</w:t>
      </w:r>
    </w:p>
    <w:p w:rsidR="00BF178E" w:rsidRPr="001B7358" w:rsidRDefault="00BF178E" w:rsidP="00BF178E">
      <w:pPr>
        <w:spacing w:line="330" w:lineRule="atLeast"/>
        <w:ind w:firstLine="480"/>
        <w:jc w:val="both"/>
        <w:textAlignment w:val="baseline"/>
        <w:rPr>
          <w:b/>
          <w:bCs/>
          <w:color w:val="444444"/>
          <w:sz w:val="26"/>
          <w:szCs w:val="26"/>
        </w:rPr>
      </w:pPr>
      <w:r w:rsidRPr="001B7358">
        <w:rPr>
          <w:color w:val="444444"/>
          <w:sz w:val="26"/>
          <w:szCs w:val="26"/>
        </w:rPr>
        <w:t>Заместитель председателя комиссии выполняет функции председателя комиссии в случае его отсутствия.</w:t>
      </w:r>
    </w:p>
    <w:p w:rsidR="00BF178E" w:rsidRPr="001B7358" w:rsidRDefault="007E000F" w:rsidP="007E000F">
      <w:pPr>
        <w:spacing w:line="330" w:lineRule="atLeast"/>
        <w:ind w:firstLine="480"/>
        <w:jc w:val="center"/>
        <w:textAlignment w:val="baseline"/>
        <w:rPr>
          <w:color w:val="444444"/>
          <w:sz w:val="26"/>
          <w:szCs w:val="26"/>
        </w:rPr>
      </w:pPr>
      <w:r w:rsidRPr="001B7358">
        <w:rPr>
          <w:b/>
          <w:bCs/>
          <w:color w:val="444444"/>
          <w:sz w:val="26"/>
          <w:szCs w:val="26"/>
        </w:rPr>
        <w:t>5. Требования к претендентам, участникам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5.1. Претендентом на участие в торгах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право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5.2. Требования к претендентам, участникам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отсутствие решения о ликвидации (для юридического лица), прекращении деятельности (для индивидуального предпринимателя), решения о приостановлении деятельности в порядке, предусмотренном действующим законодательством;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отсутствие решения арбитражного суда о признании претендента, участника торгов несостоятельным (банкротом) и об открытии конкурсного производства (для юридического лица или индивидуального предпринимателя).</w:t>
      </w:r>
    </w:p>
    <w:p w:rsidR="00BF178E" w:rsidRPr="001B7358" w:rsidRDefault="007E000F" w:rsidP="007E000F">
      <w:pPr>
        <w:spacing w:line="330" w:lineRule="atLeast"/>
        <w:ind w:firstLine="480"/>
        <w:jc w:val="center"/>
        <w:textAlignment w:val="baseline"/>
        <w:rPr>
          <w:color w:val="444444"/>
          <w:sz w:val="26"/>
          <w:szCs w:val="26"/>
        </w:rPr>
      </w:pPr>
      <w:r w:rsidRPr="001B7358">
        <w:rPr>
          <w:b/>
          <w:bCs/>
          <w:color w:val="444444"/>
          <w:sz w:val="26"/>
          <w:szCs w:val="26"/>
        </w:rPr>
        <w:t>6. Документация по торгам</w:t>
      </w:r>
    </w:p>
    <w:p w:rsidR="00BF178E" w:rsidRPr="007E000F" w:rsidRDefault="00BF178E" w:rsidP="00BF178E">
      <w:pPr>
        <w:spacing w:line="330" w:lineRule="atLeast"/>
        <w:ind w:firstLine="480"/>
        <w:jc w:val="both"/>
        <w:textAlignment w:val="baseline"/>
        <w:rPr>
          <w:color w:val="000000" w:themeColor="text1"/>
          <w:sz w:val="26"/>
          <w:szCs w:val="26"/>
        </w:rPr>
      </w:pPr>
      <w:r w:rsidRPr="001B7358">
        <w:rPr>
          <w:color w:val="444444"/>
          <w:sz w:val="26"/>
          <w:szCs w:val="26"/>
        </w:rPr>
        <w:t xml:space="preserve">6.1. Документация по торгам разрабатывается в соответствии </w:t>
      </w:r>
      <w:r w:rsidRPr="007E000F">
        <w:rPr>
          <w:color w:val="000000" w:themeColor="text1"/>
          <w:sz w:val="26"/>
          <w:szCs w:val="26"/>
        </w:rPr>
        <w:t>с </w:t>
      </w:r>
      <w:hyperlink r:id="rId12" w:anchor="7D20K3" w:history="1">
        <w:r w:rsidRPr="007E000F">
          <w:rPr>
            <w:color w:val="000000" w:themeColor="text1"/>
            <w:sz w:val="26"/>
            <w:szCs w:val="26"/>
          </w:rPr>
          <w:t>Гражданским кодексом Российской Федерации</w:t>
        </w:r>
      </w:hyperlink>
      <w:r w:rsidRPr="007E000F">
        <w:rPr>
          <w:color w:val="000000" w:themeColor="text1"/>
          <w:sz w:val="26"/>
          <w:szCs w:val="26"/>
        </w:rPr>
        <w:t>, </w:t>
      </w:r>
      <w:hyperlink r:id="rId13" w:anchor="7D20K3" w:history="1">
        <w:r w:rsidRPr="007E000F">
          <w:rPr>
            <w:color w:val="000000" w:themeColor="text1"/>
            <w:sz w:val="26"/>
            <w:szCs w:val="26"/>
          </w:rPr>
          <w:t xml:space="preserve">Федеральным законом от 13.03.2006 </w:t>
        </w:r>
        <w:r w:rsidR="007E000F">
          <w:rPr>
            <w:color w:val="000000" w:themeColor="text1"/>
            <w:sz w:val="26"/>
            <w:szCs w:val="26"/>
          </w:rPr>
          <w:t>№</w:t>
        </w:r>
        <w:r w:rsidRPr="007E000F">
          <w:rPr>
            <w:color w:val="000000" w:themeColor="text1"/>
            <w:sz w:val="26"/>
            <w:szCs w:val="26"/>
          </w:rPr>
          <w:t>38-ФЗ "О рекламе"</w:t>
        </w:r>
      </w:hyperlink>
      <w:r w:rsidRPr="007E000F">
        <w:rPr>
          <w:color w:val="000000" w:themeColor="text1"/>
          <w:sz w:val="26"/>
          <w:szCs w:val="26"/>
        </w:rPr>
        <w:t>, настоящим Положением и утверждается организатором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6.2. Извещение о проведении торгов должно содержать следующие обязательные сведения: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дату, время, место проведения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предмет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номер контактного телефона и местонахождение организатора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форму проведения торгов (конкурс, аукцион);</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условия и порядок проведения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начальную цену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 перечень документов, необходимых для представления претендентами;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требования к претендентам, участникам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требования к оформлению и порядку подачи заявок;</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размер и порядок внесения задатка и его возврата;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"шаг аукциона" (в случае проведения аукциона с открытой формой подачи предложений о цене);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порядок определения победителя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условия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Извещение может содержать иную информацию на усмотрение организатора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6.3. Документация по торгам должна содержать:</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форме проведения торгов (конкурс, аукцион);</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предмете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об условиях установки и эксплуатации рекламной конструкции;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начальной цене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объем социальной рекламы в процентах от годового объема распространяемой рекламы;</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требования к форме и содержанию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порядке подачи заявки и прилагаемых к ней документов с указанием адреса и времени их приема;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порядок и срок отзыва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исчерпывающий перечень документов, необходимых для представления претендентом;</w:t>
      </w:r>
    </w:p>
    <w:p w:rsidR="007E000F"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месте признания претендентов участниками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месте вскрытия конвертов с конкурсными предложениями участников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перечень оснований для отказа в допуске к участию в торгах;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информацию о месте подведения итогов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порядок определения победителя конкурса или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размере денежных средств, вносимых претендентами в качестве задатка для участия в торгах, а также порядок их внесения;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возврата претендентам, не допущенным к участию в торгах, и участникам торгов, не признанным победителями, денежных средств, внесенных ими в качестве задатка для участия в торгах;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проект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критерии и порядок оценки и сопоставления конкурсных предложений участников конкурса (в случае проведения торгов в форме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"шаг аукциона" (в случае проведения аукциона с открытой формой подачи предложений о цене);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в течение которого организатор торгов вправе отказаться от проведения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Документация по торгам может содержать иную информацию на усмотрение организатора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6.4. Организатор торгов вправе принять решение о внесении изменений в документацию по торгам не позднее чем за 5 (пять) дней до даты окончания подачи заявок. В течение 3 (трех) дней с даты принятия указанного решения такие изменения размещаются организатором торгов или специализированной организацией в официальных источниках публикации информации о проведении торгов и направляются всем претендентам.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При этом срок подачи заявок должен быть продлен таким образом, чтобы с даты размещения в официальных источниках публикации информации о проведении торгов внесенных изменений в извещение и документацию по торгам до даты окончания подачи заявок он составлял не менее 15 (пятнадцати) дней.</w:t>
      </w:r>
    </w:p>
    <w:p w:rsidR="00BF178E" w:rsidRPr="001B7358" w:rsidRDefault="00BF178E" w:rsidP="00BF178E">
      <w:pPr>
        <w:spacing w:line="330" w:lineRule="atLeast"/>
        <w:ind w:firstLine="480"/>
        <w:jc w:val="both"/>
        <w:textAlignment w:val="baseline"/>
        <w:rPr>
          <w:b/>
          <w:bCs/>
          <w:color w:val="444444"/>
          <w:sz w:val="26"/>
          <w:szCs w:val="26"/>
        </w:rPr>
      </w:pPr>
      <w:r w:rsidRPr="001B7358">
        <w:rPr>
          <w:color w:val="444444"/>
          <w:sz w:val="26"/>
          <w:szCs w:val="26"/>
        </w:rPr>
        <w:t>При этом внесение изменений в документацию по торгам в части изменения предмета торгов не допускается.</w:t>
      </w:r>
    </w:p>
    <w:p w:rsidR="00BF178E" w:rsidRPr="001B7358" w:rsidRDefault="007E000F" w:rsidP="007E000F">
      <w:pPr>
        <w:spacing w:line="330" w:lineRule="atLeast"/>
        <w:ind w:firstLine="480"/>
        <w:jc w:val="center"/>
        <w:textAlignment w:val="baseline"/>
        <w:rPr>
          <w:color w:val="444444"/>
          <w:sz w:val="26"/>
          <w:szCs w:val="26"/>
        </w:rPr>
      </w:pPr>
      <w:r w:rsidRPr="001B7358">
        <w:rPr>
          <w:b/>
          <w:bCs/>
          <w:color w:val="444444"/>
          <w:sz w:val="26"/>
          <w:szCs w:val="26"/>
        </w:rPr>
        <w:t>7. Условия и порядок проведения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 Извещение о проведении конкурса и конкурсная документация размещаются в официальных источниках публикации информации о проведении торгов не менее чем за 40 (сорок) дней до даты его проведения.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7.2. Если иное не указано в извещении о проведении конкурса, организатор торгов вправе отказаться от проведения конкурса в любое время (в случае проведения конкурса по нескольким лотам - от проведения конкурса в отношении отдельного лота), но не позднее чем за 30 (тридцать) дней до наступления даты его проведения.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Извещение об отказе от проведения конкурса размещается в официальных источниках публикации информации о проведении торгов в течение 3 (трех) рабочих дней с даты принятия решения об отказе в проведении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В течение 3 (трех) рабочих дней с даты принятия указанного решения организатор конкурса направляет соответствующие уведомления всем претендентам. Если установлено требование о внесении задатка, организатор конкурса возвращает претендентам денежные средства, внесенные в качестве задатка, в течение 5 (пяти) рабочих дней с даты принятия решения об отказе от проведения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7.3. Для участия в конкурсе претендент подает заявку (лично или через своего представителя) в сроки, указанные в извещении о проведении конкурса, с приложением документации в соответствии с п. 7.5, 7.6 настоящего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7.4. Одно лицо имеет право подать заявку на участие в конкурсе на любое количество лотов, но не более одной по каждому лоту.</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7.5. Заявка составляется в соответствии с формой, установленной в конкурсной документации.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7.6. К заявке прилагаются следующие документы:</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 опись представляемых претендентом документов;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2) данные о претенденте: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для физических лиц и индивидуальных предпринимателей - копия паспорта или иного документа, удостоверяющего личность претендента, контактный номер телефона;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для юридических лиц - копии учредительных документов претендента, документы, подтверждающие полномочия руководителя (протокол об избрании на должность, приказ о назначении на должность), заверенные печатью претендента и подписанные руководителем.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При подаче юридическими лицами, индивидуальными предпринимателями заявок по 2 и более лотам заверенные копии учредительных документов, документов, подтверждающих полномочия руководителя, представляются в 1 экземпляре;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3) доверенность на осуществление действий иным лицом от имени претендента: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 для юридических лиц - доверенность, подписанная руководителем и заверенная печатью претендента, либо нотариально заверенная копия такой доверенности. Если доверенность подписана лицом, уполномоченным руководителем претендента, прилагается документ, подтверждающий полномочия такого лица;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для индивидуальных предпринимателей и физических лиц - доверенность, оформленная в соответствии с законодательством Российской Федерации, и копия паспорта представителя претендента;</w:t>
      </w:r>
      <w:r w:rsidRPr="001B7358">
        <w:rPr>
          <w:color w:val="444444"/>
          <w:sz w:val="26"/>
          <w:szCs w:val="26"/>
        </w:rPr>
        <w:br/>
        <w:t>4) заявление об отсутствии решения о ликвидации претендента (для юридического лица), прекращении деятельности (для индивидуального предпринимателя), о приостановлении деятельности в порядке, предусмотренном действующим законодательством; об отсутствии решения арбитражного суда о признании претендента несостоятельным (банкротом) и об открытии конкурсного производства (для юридического лица, индивидуального предпринимателя);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5) платежный документ с отметкой банка плательщика об исполнении для подтверждения перечисления претендентом установленного в извещении о проведении конкурса задатка для участия в конкурсе;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6) конкурсное предложение претендента в письменном виде в запечатанном конверте по форме, приведенной в конкурсной документации. Предложение должно быть изложено на государственном языке Российской Федерации и подписано претендентом (его представителем). Цена указывается числом и прописью. Конкурсное предложение представляется организатору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претендентом (его представителем) в день подачи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претендентом (его представителем) в любой день до дня окончания срока приема заявок, установленного конкурсной документацией;</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участником конкурса (его представителем) в день вскрытия конвертов с конкурсными предложениями, указанный в конкурсной документации, но до начала вскрытия конвертов с конкурсными предложениями участников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 если в извещении о проведении конкурса указано особое (обязательное) условие участия в конкурсе, претендент (его представитель) подает дополнительные документы, подтверждающие выполнение обязательного условия в соответствии с перечнем, указанным в извещении о проведении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7.7. Основания для отказа претендентам в допуске к участию в конкурсе: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непредставление документов, сведений и информации, предусмотренных п. 7.5 и 7.6 настоящего Положения, или представление недостоверной информации;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представление одним претендентом 2 и более заявок на участие в конкурсе в отношении одного и того же лота при условии, что поданные ранее заявки таким претендентом не отозваны;</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xml:space="preserve">- </w:t>
      </w:r>
      <w:proofErr w:type="spellStart"/>
      <w:r w:rsidRPr="001B7358">
        <w:rPr>
          <w:color w:val="444444"/>
          <w:sz w:val="26"/>
          <w:szCs w:val="26"/>
        </w:rPr>
        <w:t>непоступление</w:t>
      </w:r>
      <w:proofErr w:type="spellEnd"/>
      <w:r w:rsidRPr="001B7358">
        <w:rPr>
          <w:color w:val="444444"/>
          <w:sz w:val="26"/>
          <w:szCs w:val="26"/>
        </w:rPr>
        <w:t xml:space="preserve"> на счет организатора торгов задатка в срок, указанный в извещении о проведении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7.8. Заявка на участие в конкурсе должна содержать опись входящих в ее состав документов, должна быть скреплена печатью претендента (для юридических лиц и индивидуальных предпринимателей) и подписана претендентом или лицом, уполномоченным таким претендентом.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7.9. Заявка на участие в конкурсе с прилагаемыми к ней документами подается в открытой форме и регистрируется организатором торгов или специализированной организацией в журнале регистрации заявок.</w:t>
      </w:r>
      <w:r w:rsidRPr="001B7358">
        <w:rPr>
          <w:color w:val="444444"/>
          <w:sz w:val="26"/>
          <w:szCs w:val="26"/>
        </w:rPr>
        <w:br/>
        <w:t xml:space="preserve">Заявка и опись представленных документов составляются в 2 экземплярах, на которых организатором торгов или специализированной организацией делается отметка о </w:t>
      </w:r>
      <w:r w:rsidRPr="001B7358">
        <w:rPr>
          <w:color w:val="444444"/>
          <w:sz w:val="26"/>
          <w:szCs w:val="26"/>
        </w:rPr>
        <w:lastRenderedPageBreak/>
        <w:t>принятии заявки с указанием номера, даты и времени подачи документов. Один экземпляр остается у организатора торгов или специализированной организации, другой - у претендента.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7.10. По истечении срока, установленного в извещении о проведении конкурса, прием заявок прекращается.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Заявки, поступившие после окончания установленного срока приема заявок, не рассматриваются и в тот же день возвращаются соответствующим претендентам.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7.11. Претендент имеет право отозвать заявку до даты окончания срока подачи заявок, уведомив об этом организатора торгов или специализированную организацию в письменной форме.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Отзыв заявки фиксируется в журнале регистрации заявок.</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7.12. Все расходы, связанные с подготовкой и подачей заявки, несет претендент. При этом организатор торгов или специализированная организация не несет ответственности и не имеет обязательств по этим расходам независимо от результатов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7.13. Размер денежных средств, вносимых претендентом в качестве задатка для участия в конкурсе, устанавливается организатором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Задаток претендента должен поступить на счет организатора торгов в срок не позднее даты, указанной в извещении о проведении конкурса, и считается внесенным с даты поступления всей суммы задатка на указанный счет.</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Задаток, не поступивший на счет организатора торгов в срок и в размере, установленные в извещении о проведении конкурса, считается невнесенным.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Задаток возвращается претенденту в следующих случаях и порядке: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в случае поступления от претендента заявления об отзыве заявки до окончания срока подачи заявок внесенный им задаток возвращается в течение 5 (пяти) рабочих дней с даты поступления заявления об отзыве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претенденту, не допущенному к участию в конкурсе, внесенный им задаток возвращается в течение 5 (пяти) рабочих дней со дня подписания комиссией протокола о признании претендентов участниками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в случае поступления от претендента заявления об отзыве заявки после окончания срока подачи заявок внесенный им задаток возвращается в порядке, установленном для участников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победитель аукциона отказался от подписания протокола об итогах аукциона или Договора, не произвел полную оплату цены предмета торгов в установленные настоящим Положением сроки;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участник аукциона, сделавший предпоследнее предложение о цене предмета торгов, отказался от подписания Договора, не произвел полную оплату цены предмета торгов в установленные настоящим Положением сроки.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7.14. В день признания претендентов участниками конкурса, установленный в извещении о проведении конкурса,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торгов. По результатам рассмотрения документов комиссия принимает решение о признании претендентов участниками конкурса или отказе в допуске претендентов к участию в конкурсе по основаниям, указанным в п. 7.7 настоящего Положения. Это решение фиксируется в протоколе признания претендентов участниками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7.15. Протокол признания претендентов участниками конкурса оформляется отдельно по каждому лоту. В протоколе признания претендентов участниками конкурса содержатся следующие сведения: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lastRenderedPageBreak/>
        <w:t>1) регистрационный номер конкурса, место, дата, время признания претендентов участниками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2) список членов комиссии по проведению торгов, присутствовавших на заседании;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3) сведения о предмете конкурса по лоту:</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тип, вид, местоположение (адрес) предполагаемой к установке рекламной конструкции;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начальная цена предмета торгов (лота);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срок, на который заключается Договор;</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4) информация о результатах рассмотрения документов: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сведения о претендентах, подавших заявки;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сведения о претендентах, отозвавших заявки;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решение о допуске претендента к участию в конкурсе или об отказе в допуске претендента к участию в конкурсе с обоснованием такого решения согласно п. 7.7 настоящего Положения;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сведения о признании конкурса несостоявшимся по основаниям, изложенным в п. 9.10 настоящего Положения.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Протокол признания претендентов участниками конкурса подписывается всеми присутствующими членами комиссии.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7.16. О принятом комиссией решении о допуске или об отказе в допуске к участию в конкурсе претенденты уведомляются организатором торгов путем вручения им под расписку соответствующего уведомления либо путем направления указанного уведомления почтой (заказным письмом с уведомлением) не позднее дня, следующего за днем принятия комиссией решения о допуске или об отказе в допуске к участию в конкурсе.</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7.17. В день вскрытия конвертов, установленный в извещении о проведении конкурса, комиссия вскрывает конверты с конкурсными предложениями участников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Процедура вскрытия конвертов с конкурсными предложениями участников конкурса проводится в следующем порядке:</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7.17.1. Организатор торгов или специализированная организация принимает конверты с конкурсными предложениями от участников конкурса, которые пожелали представить их непосредственно перед началом вскрытия конвертов.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Комиссия разъясняет всем присутствующим до процедуры вскрытия конвертов их право на представление других конкурсных предложений непосредственно до начала вскрытия конвертов. На торгах вскрывается конверт с конкурсным предложением, который участник конкурса подал последним.</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7.17.2. Перед вскрытием запечатанных конвертов с конкурсными предложениями участников конкурса комиссия проверяет их целостность, что фиксируется в протоколе вскрытия конвертов.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При вскрытии конвертов с конкурсными предложениями и оглашении конкурсных предложений помимо участника, предложение которого рассматривается, могут присутствовать остальные участники или их полномочные представители, имеющие надлежащим образом оформленную доверенность.</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Протокол вскрытия конвертов с конкурсными предложениями оформляется отдельно по каждому лоту. В протоколе вскрытия конвертов содержатся следующие сведения: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1) регистрационный номер конкурса, место, дата, время вскрытия конвертов с конкурсными предложениями участников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2) список членов комиссии, присутствующих на процедуре вскрытия конвертов;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3) сведения о предмете конкурса по лоту:</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тип, вид, местоположение (адрес) предполагаемой к установке рекламной конструкции;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lastRenderedPageBreak/>
        <w:t>- начальная цена предмета торгов;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срок, на который заключается Договор;</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4) сведения о результатах вскрытия конвертов с конкурсными предложениями участников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содержание конкурсного предложения;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перечень критериев оценки с указанием значений по каждому из рассматриваемых конкурсных предложений.</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Протокол вскрытия конвертов подписывается всеми присутствующими членами комиссии.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7.18. Для определения победителя среди участников конкурса комиссия осуществляет оценку и сопоставление конкурсных предложений участников конкурса по критериям, которые установлены конкурсной документацией.</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7.19. Определение победителя конкурса осуществляется по балльной системе. Победителем конкурса признается участник конкурса, набравший наибольшее количество баллов.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Максимальная сумма баллов по критериям составляет 100 баллов.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Если по результатам оценки конкурсных предложений нескольким конкурсным предложениям присуждено одинаковое количество баллов, критерием определения лучшего конкурсного предложения является наибольшая предложенная участником конкурса и указанная в конкурсном предложении цена предмета конкурса.</w:t>
      </w:r>
    </w:p>
    <w:p w:rsidR="00BF178E" w:rsidRPr="001B7358" w:rsidRDefault="00BF178E" w:rsidP="007E000F">
      <w:pPr>
        <w:pStyle w:val="formattext"/>
        <w:shd w:val="clear" w:color="auto" w:fill="FFFFFF"/>
        <w:spacing w:before="0" w:beforeAutospacing="0" w:after="0" w:afterAutospacing="0"/>
        <w:ind w:firstLine="567"/>
        <w:jc w:val="both"/>
        <w:textAlignment w:val="baseline"/>
        <w:rPr>
          <w:color w:val="444444"/>
          <w:sz w:val="26"/>
          <w:szCs w:val="26"/>
        </w:rPr>
      </w:pPr>
      <w:r w:rsidRPr="001B7358">
        <w:rPr>
          <w:color w:val="444444"/>
          <w:sz w:val="26"/>
          <w:szCs w:val="26"/>
        </w:rPr>
        <w:t>При равенстве цены и прочих равных условиях 2 и более предложений победителем конкурса признается тот участник, чья заявка была подана раньше.</w:t>
      </w:r>
      <w:r w:rsidRPr="001B7358">
        <w:rPr>
          <w:color w:val="444444"/>
          <w:sz w:val="26"/>
          <w:szCs w:val="26"/>
        </w:rPr>
        <w:br/>
        <w:t>Участником, предложившим лучшие условия после победителя конкурса, также определяемым по балльной системе, признается участник конкурса, набравший наибольшее количество баллов после победителя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В случае равенства 2 и более предложений участником конкурса, предложившим лучшие условия после победителя конкурса, признается участник конкурса, предложивший наибольшую цену предмета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При равенстве цены и прочих равных условиях 2 или более предложений участником, предложившим лучшие условия после победителя конкурса, признается тот участник, чья заявка была подана раньше.</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7.20. Если числом и прописью указаны разные цены, комиссия принимает во внимание цену, указанную прописью. Предложения, не соответствующие условиям и требованиям конкурсной документации, в том числе содержащие цену ниже установленной начальной цены, а также предложения, поданные не на государственном языке Российской Федерации, не рассматриваются.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7.21. В день подведения итогов конкурса, установленный в извещении о проведении конкурса, комиссия объявляет результаты оценки и сопоставления конкурсных предложений участников конкурса и решение, определяющее победителя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Результаты оценки и сопоставления конкурсных предложений фиксируются в протоколе о результатах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В протоколе о результатах конкурса содержатся следующие сведения:</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1) регистрационный номер конкурса, место, дата, время проведения конкурса;</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2) список членов комиссии по проведению торгов, присутствовавших на заседании;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3) сведения о предмете конкурса по лоту:</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тип, вид, местоположение (адрес) предполагаемой к установке рекламной конструкции;</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сведения о начальной цене предмета торгов;</w:t>
      </w:r>
    </w:p>
    <w:p w:rsidR="00BF178E" w:rsidRPr="001B7358" w:rsidRDefault="00BF178E" w:rsidP="00BF178E">
      <w:pPr>
        <w:pStyle w:val="formattext"/>
        <w:shd w:val="clear" w:color="auto" w:fill="FFFFFF"/>
        <w:spacing w:before="0" w:beforeAutospacing="0" w:after="0" w:afterAutospacing="0"/>
        <w:ind w:firstLine="480"/>
        <w:jc w:val="both"/>
        <w:textAlignment w:val="baseline"/>
        <w:rPr>
          <w:color w:val="444444"/>
          <w:sz w:val="26"/>
          <w:szCs w:val="26"/>
        </w:rPr>
      </w:pPr>
      <w:r w:rsidRPr="001B7358">
        <w:rPr>
          <w:color w:val="444444"/>
          <w:sz w:val="26"/>
          <w:szCs w:val="26"/>
        </w:rPr>
        <w:t>- срок, на который заключается Договор;</w:t>
      </w:r>
      <w:r w:rsidRPr="001B7358">
        <w:rPr>
          <w:rFonts w:ascii="Arial" w:hAnsi="Arial" w:cs="Arial"/>
          <w:color w:val="444444"/>
          <w:sz w:val="26"/>
          <w:szCs w:val="26"/>
        </w:rPr>
        <w:br/>
      </w:r>
      <w:r w:rsidRPr="001B7358">
        <w:rPr>
          <w:color w:val="444444"/>
          <w:sz w:val="26"/>
          <w:szCs w:val="26"/>
        </w:rPr>
        <w:t>4) сведения о результатах оценки и сопоставления конкурсных предложений участников конкурса:</w:t>
      </w:r>
    </w:p>
    <w:p w:rsidR="00BF178E" w:rsidRPr="001B7358" w:rsidRDefault="00BF178E" w:rsidP="00BF178E">
      <w:pPr>
        <w:ind w:firstLine="480"/>
        <w:jc w:val="both"/>
        <w:textAlignment w:val="baseline"/>
        <w:rPr>
          <w:color w:val="444444"/>
          <w:sz w:val="26"/>
          <w:szCs w:val="26"/>
        </w:rPr>
      </w:pPr>
      <w:r w:rsidRPr="001B7358">
        <w:rPr>
          <w:color w:val="444444"/>
          <w:sz w:val="26"/>
          <w:szCs w:val="26"/>
        </w:rPr>
        <w:lastRenderedPageBreak/>
        <w:t>- перечень критериев оценки с указанием их значений по каждому из рассматриваемых лотов и оценка предложений участников конкурса;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принятое членами комиссии решение о результатах конкурса;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сведения о победителе конкурса, участнике конкурса, предложившем лучшие условия после победителя;</w:t>
      </w:r>
    </w:p>
    <w:p w:rsidR="00BF178E" w:rsidRPr="001B7358" w:rsidRDefault="00BF178E" w:rsidP="00BF178E">
      <w:pPr>
        <w:ind w:firstLine="480"/>
        <w:jc w:val="both"/>
        <w:textAlignment w:val="baseline"/>
        <w:rPr>
          <w:color w:val="444444"/>
          <w:sz w:val="26"/>
          <w:szCs w:val="26"/>
        </w:rPr>
      </w:pPr>
      <w:r w:rsidRPr="001B7358">
        <w:rPr>
          <w:color w:val="444444"/>
          <w:sz w:val="26"/>
          <w:szCs w:val="26"/>
        </w:rPr>
        <w:t>- иные обстоятельства по ходу заседания, требующие отражения в протоколе.</w:t>
      </w:r>
    </w:p>
    <w:p w:rsidR="00BF178E" w:rsidRPr="001B7358" w:rsidRDefault="00BF178E" w:rsidP="00BF178E">
      <w:pPr>
        <w:ind w:firstLine="480"/>
        <w:jc w:val="both"/>
        <w:textAlignment w:val="baseline"/>
        <w:rPr>
          <w:color w:val="444444"/>
          <w:sz w:val="26"/>
          <w:szCs w:val="26"/>
        </w:rPr>
      </w:pPr>
      <w:r w:rsidRPr="001B7358">
        <w:rPr>
          <w:color w:val="444444"/>
          <w:sz w:val="26"/>
          <w:szCs w:val="26"/>
        </w:rPr>
        <w:t>Если при проведении конкурса осуществлялись фотосъемка, видео- и (или) аудиозапись, то об этом делается отметка в протоколе.</w:t>
      </w:r>
    </w:p>
    <w:p w:rsidR="00BF178E" w:rsidRPr="001B7358" w:rsidRDefault="00BF178E" w:rsidP="00A91ADF">
      <w:pPr>
        <w:ind w:firstLine="480"/>
        <w:jc w:val="both"/>
        <w:textAlignment w:val="baseline"/>
        <w:rPr>
          <w:color w:val="444444"/>
          <w:sz w:val="26"/>
          <w:szCs w:val="26"/>
        </w:rPr>
      </w:pPr>
      <w:r w:rsidRPr="001B7358">
        <w:rPr>
          <w:color w:val="444444"/>
          <w:sz w:val="26"/>
          <w:szCs w:val="26"/>
        </w:rPr>
        <w:t>Протокол о результатах конкурса подписывается победителем конкурса и всеми присутствующими членами комиссии, составляется в 2 экземплярах: 1 экземпляр остается у организатора торгов, 1 экземпляр вручается победителю в день подведения итогов конкурса либо направляется по почте (заказным письмом) не позднее дня, следующего за днем подведения итогов конкурса.</w:t>
      </w:r>
      <w:r w:rsidRPr="001B7358">
        <w:rPr>
          <w:color w:val="444444"/>
          <w:sz w:val="26"/>
          <w:szCs w:val="26"/>
        </w:rPr>
        <w:br/>
      </w:r>
      <w:r w:rsidR="00A91ADF">
        <w:rPr>
          <w:b/>
          <w:bCs/>
          <w:color w:val="444444"/>
          <w:sz w:val="26"/>
          <w:szCs w:val="26"/>
        </w:rPr>
        <w:t xml:space="preserve">                                        </w:t>
      </w:r>
      <w:r w:rsidRPr="001B7358">
        <w:rPr>
          <w:b/>
          <w:bCs/>
          <w:color w:val="444444"/>
          <w:sz w:val="26"/>
          <w:szCs w:val="26"/>
        </w:rPr>
        <w:t xml:space="preserve">8. </w:t>
      </w:r>
      <w:r w:rsidR="007E000F" w:rsidRPr="001B7358">
        <w:rPr>
          <w:b/>
          <w:bCs/>
          <w:color w:val="444444"/>
          <w:sz w:val="26"/>
          <w:szCs w:val="26"/>
        </w:rPr>
        <w:t>Условия и порядок проведения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8.1. Извещение о проведении аукциона и аукционная документация размещаются в официальных источниках публикации информации о проведении торгов не менее чем за 30 (тридцать) дней до даты его проведения.</w:t>
      </w:r>
    </w:p>
    <w:p w:rsidR="00BF178E" w:rsidRPr="001B7358" w:rsidRDefault="00BF178E" w:rsidP="00BF178E">
      <w:pPr>
        <w:ind w:firstLine="480"/>
        <w:jc w:val="both"/>
        <w:textAlignment w:val="baseline"/>
        <w:rPr>
          <w:color w:val="444444"/>
          <w:sz w:val="26"/>
          <w:szCs w:val="26"/>
        </w:rPr>
      </w:pPr>
      <w:r w:rsidRPr="001B7358">
        <w:rPr>
          <w:color w:val="444444"/>
          <w:sz w:val="26"/>
          <w:szCs w:val="26"/>
        </w:rPr>
        <w:t>8.2. Если иное не указано в извещении о проведении аукциона, организатор торгов вправе отказаться от проведения аукциона в любое время (в случае проведения аукциона по нескольким лотам - от проведения аукциона в отношении отдельного лота), но не позднее чем за 3 (три) дня до наступления даты его проведения.</w:t>
      </w:r>
    </w:p>
    <w:p w:rsidR="00BF178E" w:rsidRPr="001B7358" w:rsidRDefault="00BF178E" w:rsidP="00BF178E">
      <w:pPr>
        <w:ind w:firstLine="480"/>
        <w:jc w:val="both"/>
        <w:textAlignment w:val="baseline"/>
        <w:rPr>
          <w:color w:val="444444"/>
          <w:sz w:val="26"/>
          <w:szCs w:val="26"/>
        </w:rPr>
      </w:pPr>
      <w:r w:rsidRPr="001B7358">
        <w:rPr>
          <w:color w:val="444444"/>
          <w:sz w:val="26"/>
          <w:szCs w:val="26"/>
        </w:rPr>
        <w:t>Извещение об отказе от проведения аукциона (отдельного лота) размещается в официальных источниках публикации информации о проведении торгов в течение 3 (трех) рабочих дней с даты принятия решения об отказе от проведения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В течение 3 (трех) рабочих дней с даты принятия указанного решения организатор аукциона направляет соответствующие уведомления всем претендентам. Если установлено требование о внесении задатка, организатор аукциона возвращает претендентам задаток в течение 5 (пяти) рабочих дней с даты принятия решения об отказе от проведения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8.3. Для участия в аукционе претендент подает заявку (лично или через своего представителя) в сроки, указанные в извещении о проведении аукциона, с приложением документации в соответствии с п. 8.5, 8.6 настоящего Положения.</w:t>
      </w:r>
    </w:p>
    <w:p w:rsidR="00BF178E" w:rsidRPr="001B7358" w:rsidRDefault="00BF178E" w:rsidP="00BF178E">
      <w:pPr>
        <w:ind w:firstLine="480"/>
        <w:jc w:val="both"/>
        <w:textAlignment w:val="baseline"/>
        <w:rPr>
          <w:color w:val="444444"/>
          <w:sz w:val="26"/>
          <w:szCs w:val="26"/>
        </w:rPr>
      </w:pPr>
      <w:r w:rsidRPr="001B7358">
        <w:rPr>
          <w:color w:val="444444"/>
          <w:sz w:val="26"/>
          <w:szCs w:val="26"/>
        </w:rPr>
        <w:t>8.4. Одно лицо имеет право подать заявку на участие в аукционе на любое количество лотов, но не более одной по каждому лоту.</w:t>
      </w:r>
    </w:p>
    <w:p w:rsidR="00BF178E" w:rsidRPr="001B7358" w:rsidRDefault="00BF178E" w:rsidP="00BF178E">
      <w:pPr>
        <w:ind w:firstLine="480"/>
        <w:jc w:val="both"/>
        <w:textAlignment w:val="baseline"/>
        <w:rPr>
          <w:color w:val="444444"/>
          <w:sz w:val="26"/>
          <w:szCs w:val="26"/>
        </w:rPr>
      </w:pPr>
      <w:r w:rsidRPr="001B7358">
        <w:rPr>
          <w:color w:val="444444"/>
          <w:sz w:val="26"/>
          <w:szCs w:val="26"/>
        </w:rPr>
        <w:t>8.5. Заявка составляется в соответствии с формой, утвержденной аукционной документацией, и должна содержать сообщение о согласии претендента участвовать в аукционе на условиях, установленных аукционной документацией.</w:t>
      </w:r>
    </w:p>
    <w:p w:rsidR="00BF178E" w:rsidRPr="001B7358" w:rsidRDefault="00BF178E" w:rsidP="00BF178E">
      <w:pPr>
        <w:ind w:firstLine="480"/>
        <w:jc w:val="both"/>
        <w:textAlignment w:val="baseline"/>
        <w:rPr>
          <w:color w:val="444444"/>
          <w:sz w:val="26"/>
          <w:szCs w:val="26"/>
        </w:rPr>
      </w:pPr>
      <w:r w:rsidRPr="001B7358">
        <w:rPr>
          <w:color w:val="444444"/>
          <w:sz w:val="26"/>
          <w:szCs w:val="26"/>
        </w:rPr>
        <w:t>8.6. К заявке прилагаются следующие документы:</w:t>
      </w:r>
    </w:p>
    <w:p w:rsidR="00BF178E" w:rsidRPr="001B7358" w:rsidRDefault="00BF178E" w:rsidP="00BF178E">
      <w:pPr>
        <w:ind w:firstLine="480"/>
        <w:jc w:val="both"/>
        <w:textAlignment w:val="baseline"/>
        <w:rPr>
          <w:color w:val="444444"/>
          <w:sz w:val="26"/>
          <w:szCs w:val="26"/>
        </w:rPr>
      </w:pPr>
      <w:r w:rsidRPr="001B7358">
        <w:rPr>
          <w:color w:val="444444"/>
          <w:sz w:val="26"/>
          <w:szCs w:val="26"/>
        </w:rPr>
        <w:t>1) опись представляемых претендентом документов;</w:t>
      </w:r>
    </w:p>
    <w:p w:rsidR="00BF178E" w:rsidRPr="001B7358" w:rsidRDefault="00BF178E" w:rsidP="00BF178E">
      <w:pPr>
        <w:ind w:firstLine="480"/>
        <w:jc w:val="both"/>
        <w:textAlignment w:val="baseline"/>
        <w:rPr>
          <w:color w:val="444444"/>
          <w:sz w:val="26"/>
          <w:szCs w:val="26"/>
        </w:rPr>
      </w:pPr>
      <w:r w:rsidRPr="001B7358">
        <w:rPr>
          <w:color w:val="444444"/>
          <w:sz w:val="26"/>
          <w:szCs w:val="26"/>
        </w:rPr>
        <w:t>2) данные о претенденте:</w:t>
      </w:r>
    </w:p>
    <w:p w:rsidR="00BF178E" w:rsidRPr="001B7358" w:rsidRDefault="00BF178E" w:rsidP="00BF178E">
      <w:pPr>
        <w:ind w:firstLine="480"/>
        <w:jc w:val="both"/>
        <w:textAlignment w:val="baseline"/>
        <w:rPr>
          <w:color w:val="444444"/>
          <w:sz w:val="26"/>
          <w:szCs w:val="26"/>
        </w:rPr>
      </w:pPr>
      <w:r w:rsidRPr="001B7358">
        <w:rPr>
          <w:color w:val="444444"/>
          <w:sz w:val="26"/>
          <w:szCs w:val="26"/>
        </w:rPr>
        <w:t>- для физических лиц и индивидуальных предпринимателей - копия паспорта гражданина или иного документа, удостоверяющего личность претендента, контактный номер телефона;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для юридических лиц - копии учредительных документов претендента, документы, подтверждающие полномочия руководителя (протокол об избрании на должность, приказ о назначении на должность), заверенные печатью претендента и подписанные руководителем.</w:t>
      </w:r>
    </w:p>
    <w:p w:rsidR="00BF178E" w:rsidRPr="001B7358" w:rsidRDefault="00BF178E" w:rsidP="00BF178E">
      <w:pPr>
        <w:ind w:firstLine="480"/>
        <w:jc w:val="both"/>
        <w:textAlignment w:val="baseline"/>
        <w:rPr>
          <w:color w:val="444444"/>
          <w:sz w:val="26"/>
          <w:szCs w:val="26"/>
        </w:rPr>
      </w:pPr>
      <w:r w:rsidRPr="001B7358">
        <w:rPr>
          <w:color w:val="444444"/>
          <w:sz w:val="26"/>
          <w:szCs w:val="26"/>
        </w:rPr>
        <w:t>При подаче юридическими лицами, индивидуальными предпринимателями заявок по 2 и более лотам заверенные копии учредительных документов, документов, подтверждающих полномочия руководителя, представляются в одном экземпляре;</w:t>
      </w:r>
    </w:p>
    <w:p w:rsidR="00BF178E" w:rsidRPr="001B7358" w:rsidRDefault="00BF178E" w:rsidP="00BF178E">
      <w:pPr>
        <w:ind w:firstLine="480"/>
        <w:jc w:val="both"/>
        <w:textAlignment w:val="baseline"/>
        <w:rPr>
          <w:color w:val="444444"/>
          <w:sz w:val="26"/>
          <w:szCs w:val="26"/>
        </w:rPr>
      </w:pPr>
      <w:r w:rsidRPr="001B7358">
        <w:rPr>
          <w:color w:val="444444"/>
          <w:sz w:val="26"/>
          <w:szCs w:val="26"/>
        </w:rPr>
        <w:t>3) доверенность на осуществление действий иным лицом от имени претендента:</w:t>
      </w:r>
    </w:p>
    <w:p w:rsidR="00BF178E" w:rsidRPr="001B7358" w:rsidRDefault="00BF178E" w:rsidP="00BF178E">
      <w:pPr>
        <w:ind w:firstLine="480"/>
        <w:jc w:val="both"/>
        <w:textAlignment w:val="baseline"/>
        <w:rPr>
          <w:color w:val="444444"/>
          <w:sz w:val="26"/>
          <w:szCs w:val="26"/>
        </w:rPr>
      </w:pPr>
      <w:r w:rsidRPr="001B7358">
        <w:rPr>
          <w:color w:val="444444"/>
          <w:sz w:val="26"/>
          <w:szCs w:val="26"/>
        </w:rPr>
        <w:lastRenderedPageBreak/>
        <w:t>- для юридических лиц - доверенность, подписанная руководителем и заверенная печатью претендента, либо нотариально заверенная копия такой доверенности. Если доверенность подписана лицом, уполномоченным руководителем претендента, прилагается документ, подтверждающий полномочия такого лица;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для индивидуальных предпринимателей и физических лиц - доверенность, оформленная в соответствии с законодательством Российской Федерации, и копия паспорта представителя претендента;</w:t>
      </w:r>
    </w:p>
    <w:p w:rsidR="00BF178E" w:rsidRPr="001B7358" w:rsidRDefault="00BF178E" w:rsidP="00BF178E">
      <w:pPr>
        <w:ind w:firstLine="480"/>
        <w:jc w:val="both"/>
        <w:textAlignment w:val="baseline"/>
        <w:rPr>
          <w:color w:val="444444"/>
          <w:sz w:val="26"/>
          <w:szCs w:val="26"/>
        </w:rPr>
      </w:pPr>
      <w:r w:rsidRPr="001B7358">
        <w:rPr>
          <w:color w:val="444444"/>
          <w:sz w:val="26"/>
          <w:szCs w:val="26"/>
        </w:rPr>
        <w:t>4) заявление об отсутствии решения о ликвидации претендента (для юридического лица), прекращении деятельности (для индивидуального предпринимателя), о приостановлении деятельности в порядке, предусмотренном действующим законодательством; об отсутствии решения арбитражного суда о признании претендента несостоятельным (банкротом) и об открытии конкурсного производства (для юридического лица, индивидуального предпринимателя);</w:t>
      </w:r>
    </w:p>
    <w:p w:rsidR="00BF178E" w:rsidRPr="001B7358" w:rsidRDefault="00BF178E" w:rsidP="00BF178E">
      <w:pPr>
        <w:ind w:firstLine="480"/>
        <w:jc w:val="both"/>
        <w:textAlignment w:val="baseline"/>
        <w:rPr>
          <w:color w:val="444444"/>
          <w:sz w:val="26"/>
          <w:szCs w:val="26"/>
        </w:rPr>
      </w:pPr>
      <w:r w:rsidRPr="001B7358">
        <w:rPr>
          <w:color w:val="444444"/>
          <w:sz w:val="26"/>
          <w:szCs w:val="26"/>
        </w:rPr>
        <w:t>5)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для участия в аукционе;</w:t>
      </w:r>
    </w:p>
    <w:p w:rsidR="00BF178E" w:rsidRPr="001B7358" w:rsidRDefault="00BF178E" w:rsidP="00BF178E">
      <w:pPr>
        <w:ind w:firstLine="480"/>
        <w:jc w:val="both"/>
        <w:textAlignment w:val="baseline"/>
        <w:rPr>
          <w:color w:val="444444"/>
          <w:sz w:val="26"/>
          <w:szCs w:val="26"/>
        </w:rPr>
      </w:pPr>
      <w:r w:rsidRPr="001B7358">
        <w:rPr>
          <w:color w:val="444444"/>
          <w:sz w:val="26"/>
          <w:szCs w:val="26"/>
        </w:rPr>
        <w:t>6) предложение о цене в письменном виде в запечатанном конверте (в случае проведения закрытого по форме подачи предложений аукциона). Предложение должно быть изложено на государственном языке Российской Федерации и подписано участником аукциона. Цена указывается числом и прописью. Предложение о цене представляется организатору торгов:</w:t>
      </w:r>
    </w:p>
    <w:p w:rsidR="00BF178E" w:rsidRPr="001B7358" w:rsidRDefault="00BF178E" w:rsidP="00BF178E">
      <w:pPr>
        <w:ind w:firstLine="480"/>
        <w:jc w:val="both"/>
        <w:textAlignment w:val="baseline"/>
        <w:rPr>
          <w:color w:val="444444"/>
          <w:sz w:val="26"/>
          <w:szCs w:val="26"/>
        </w:rPr>
      </w:pPr>
      <w:r w:rsidRPr="001B7358">
        <w:rPr>
          <w:color w:val="444444"/>
          <w:sz w:val="26"/>
          <w:szCs w:val="26"/>
        </w:rPr>
        <w:t>- претендентом в день подачи заявки;</w:t>
      </w:r>
    </w:p>
    <w:p w:rsidR="00BF178E" w:rsidRPr="001B7358" w:rsidRDefault="00BF178E" w:rsidP="00BF178E">
      <w:pPr>
        <w:ind w:firstLine="480"/>
        <w:jc w:val="both"/>
        <w:textAlignment w:val="baseline"/>
        <w:rPr>
          <w:color w:val="444444"/>
          <w:sz w:val="26"/>
          <w:szCs w:val="26"/>
        </w:rPr>
      </w:pPr>
      <w:r w:rsidRPr="001B7358">
        <w:rPr>
          <w:color w:val="444444"/>
          <w:sz w:val="26"/>
          <w:szCs w:val="26"/>
        </w:rPr>
        <w:t>- претендентом в любой день до дня окончания срока приема заявок в месте и час, установленные в извещении о проведении аукциона для подачи заявок;</w:t>
      </w:r>
    </w:p>
    <w:p w:rsidR="00BF178E" w:rsidRPr="001B7358" w:rsidRDefault="00BF178E" w:rsidP="00BF178E">
      <w:pPr>
        <w:ind w:firstLine="480"/>
        <w:jc w:val="both"/>
        <w:textAlignment w:val="baseline"/>
        <w:rPr>
          <w:color w:val="444444"/>
          <w:sz w:val="26"/>
          <w:szCs w:val="26"/>
        </w:rPr>
      </w:pPr>
      <w:r w:rsidRPr="001B7358">
        <w:rPr>
          <w:color w:val="444444"/>
          <w:sz w:val="26"/>
          <w:szCs w:val="26"/>
        </w:rPr>
        <w:t>- участником аукциона в день проведения аукциона, указанный в извещении о проведении аукциона, но до начала вскрытия конвертов с предложениями о цене участников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7) в случае указания в извещении о проведении аукциона особых (обязательных) условий участия в аукционе, установленных аукционной документацией, претендент представляет письменное сообщение о согласии на выполнение таких условий.</w:t>
      </w:r>
    </w:p>
    <w:p w:rsidR="00BF178E" w:rsidRPr="001B7358" w:rsidRDefault="00BF178E" w:rsidP="00BF178E">
      <w:pPr>
        <w:ind w:firstLine="480"/>
        <w:jc w:val="both"/>
        <w:textAlignment w:val="baseline"/>
        <w:rPr>
          <w:color w:val="444444"/>
          <w:sz w:val="26"/>
          <w:szCs w:val="26"/>
        </w:rPr>
      </w:pPr>
      <w:r w:rsidRPr="001B7358">
        <w:rPr>
          <w:color w:val="444444"/>
          <w:sz w:val="26"/>
          <w:szCs w:val="26"/>
        </w:rPr>
        <w:t>8.7. Основания для отказа претендентам в допуске к участию в аукционе:</w:t>
      </w:r>
    </w:p>
    <w:p w:rsidR="00BF178E" w:rsidRPr="001B7358" w:rsidRDefault="00BF178E" w:rsidP="00BF178E">
      <w:pPr>
        <w:ind w:firstLine="480"/>
        <w:jc w:val="both"/>
        <w:textAlignment w:val="baseline"/>
        <w:rPr>
          <w:color w:val="444444"/>
          <w:sz w:val="26"/>
          <w:szCs w:val="26"/>
        </w:rPr>
      </w:pPr>
      <w:r w:rsidRPr="001B7358">
        <w:rPr>
          <w:color w:val="444444"/>
          <w:sz w:val="26"/>
          <w:szCs w:val="26"/>
        </w:rPr>
        <w:t>1) непредставление документов, сведений и информации, предусмотренных п. 8.5 и 8.6 настоящего Положения, или представление недостоверной информации;</w:t>
      </w:r>
    </w:p>
    <w:p w:rsidR="00BF178E" w:rsidRPr="001B7358" w:rsidRDefault="00BF178E" w:rsidP="00BF178E">
      <w:pPr>
        <w:ind w:firstLine="480"/>
        <w:jc w:val="both"/>
        <w:textAlignment w:val="baseline"/>
        <w:rPr>
          <w:color w:val="444444"/>
          <w:sz w:val="26"/>
          <w:szCs w:val="26"/>
        </w:rPr>
      </w:pPr>
      <w:r w:rsidRPr="001B7358">
        <w:rPr>
          <w:color w:val="444444"/>
          <w:sz w:val="26"/>
          <w:szCs w:val="26"/>
        </w:rPr>
        <w:t>2) представление одним претендентом 2 и более заявок на участие в аукционе в отношении одного и того же лота при условии, что поданные ранее заявки таким претендентом не отозваны;</w:t>
      </w:r>
    </w:p>
    <w:p w:rsidR="00BF178E" w:rsidRPr="001B7358" w:rsidRDefault="00BF178E" w:rsidP="00BF178E">
      <w:pPr>
        <w:ind w:firstLine="480"/>
        <w:jc w:val="both"/>
        <w:textAlignment w:val="baseline"/>
        <w:rPr>
          <w:color w:val="444444"/>
          <w:sz w:val="26"/>
          <w:szCs w:val="26"/>
        </w:rPr>
      </w:pPr>
      <w:r w:rsidRPr="001B7358">
        <w:rPr>
          <w:color w:val="444444"/>
          <w:sz w:val="26"/>
          <w:szCs w:val="26"/>
        </w:rPr>
        <w:t xml:space="preserve">3) </w:t>
      </w:r>
      <w:proofErr w:type="spellStart"/>
      <w:r w:rsidRPr="001B7358">
        <w:rPr>
          <w:color w:val="444444"/>
          <w:sz w:val="26"/>
          <w:szCs w:val="26"/>
        </w:rPr>
        <w:t>непоступление</w:t>
      </w:r>
      <w:proofErr w:type="spellEnd"/>
      <w:r w:rsidRPr="001B7358">
        <w:rPr>
          <w:color w:val="444444"/>
          <w:sz w:val="26"/>
          <w:szCs w:val="26"/>
        </w:rPr>
        <w:t xml:space="preserve"> на счет организатора торгов задатка в срок, указанный в извещении о проведении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8.8. Заявка на участие в аукционе должна содержать опись входящих в ее состав документов, должна быть скреплена печатью претендента (для юридических лиц) и подписана претендентом или лицом, уполномоченным таким претендентом.</w:t>
      </w:r>
    </w:p>
    <w:p w:rsidR="00BF178E" w:rsidRPr="001B7358" w:rsidRDefault="00BF178E" w:rsidP="00BF178E">
      <w:pPr>
        <w:ind w:firstLine="480"/>
        <w:jc w:val="both"/>
        <w:textAlignment w:val="baseline"/>
        <w:rPr>
          <w:color w:val="444444"/>
          <w:sz w:val="26"/>
          <w:szCs w:val="26"/>
        </w:rPr>
      </w:pPr>
      <w:r w:rsidRPr="001B7358">
        <w:rPr>
          <w:color w:val="444444"/>
          <w:sz w:val="26"/>
          <w:szCs w:val="26"/>
        </w:rPr>
        <w:t>8.9. Заявка с прилагаемыми к ней документами подается в открытой форме и регистрируется организатором торгов или специализированной организацией в журнале регистрации заявок.</w:t>
      </w:r>
    </w:p>
    <w:p w:rsidR="00BF178E" w:rsidRPr="001B7358" w:rsidRDefault="00BF178E" w:rsidP="00BF178E">
      <w:pPr>
        <w:ind w:firstLine="480"/>
        <w:jc w:val="both"/>
        <w:textAlignment w:val="baseline"/>
        <w:rPr>
          <w:color w:val="444444"/>
          <w:sz w:val="26"/>
          <w:szCs w:val="26"/>
        </w:rPr>
      </w:pPr>
      <w:r w:rsidRPr="001B7358">
        <w:rPr>
          <w:color w:val="444444"/>
          <w:sz w:val="26"/>
          <w:szCs w:val="26"/>
        </w:rPr>
        <w:t>Заявка и опись представленных документов составляются в 2 экземплярах, на которых организатором торгов или специализированной организацией делается отметка о принятии заявки с указанием номера, даты и времени подачи документов. Один экземпляр остается у организатора торгов или специализированной организации, другой - у претендента.</w:t>
      </w:r>
    </w:p>
    <w:p w:rsidR="00BF178E" w:rsidRPr="001B7358" w:rsidRDefault="00BF178E" w:rsidP="00BF178E">
      <w:pPr>
        <w:ind w:firstLine="480"/>
        <w:jc w:val="both"/>
        <w:textAlignment w:val="baseline"/>
        <w:rPr>
          <w:color w:val="444444"/>
          <w:sz w:val="26"/>
          <w:szCs w:val="26"/>
        </w:rPr>
      </w:pPr>
      <w:r w:rsidRPr="001B7358">
        <w:rPr>
          <w:color w:val="444444"/>
          <w:sz w:val="26"/>
          <w:szCs w:val="26"/>
        </w:rPr>
        <w:t>8.10. По истечении срока, установленного в извещении о проведении аукциона, прием заявок прекращается.</w:t>
      </w:r>
    </w:p>
    <w:p w:rsidR="00BF178E" w:rsidRPr="001B7358" w:rsidRDefault="00BF178E" w:rsidP="00BF178E">
      <w:pPr>
        <w:ind w:firstLine="480"/>
        <w:jc w:val="both"/>
        <w:textAlignment w:val="baseline"/>
        <w:rPr>
          <w:color w:val="444444"/>
          <w:sz w:val="26"/>
          <w:szCs w:val="26"/>
        </w:rPr>
      </w:pPr>
      <w:r w:rsidRPr="001B7358">
        <w:rPr>
          <w:color w:val="444444"/>
          <w:sz w:val="26"/>
          <w:szCs w:val="26"/>
        </w:rPr>
        <w:lastRenderedPageBreak/>
        <w:t>Заявки, поступившие после окончания установленного срока приема заявок, не рассматриваются и в тот же день возвращаются соответствующим претендентам.</w:t>
      </w:r>
    </w:p>
    <w:p w:rsidR="00BF178E" w:rsidRPr="001B7358" w:rsidRDefault="00BF178E" w:rsidP="00BF178E">
      <w:pPr>
        <w:ind w:firstLine="480"/>
        <w:jc w:val="both"/>
        <w:textAlignment w:val="baseline"/>
        <w:rPr>
          <w:color w:val="444444"/>
          <w:sz w:val="26"/>
          <w:szCs w:val="26"/>
        </w:rPr>
      </w:pPr>
      <w:r w:rsidRPr="001B7358">
        <w:rPr>
          <w:color w:val="444444"/>
          <w:sz w:val="26"/>
          <w:szCs w:val="26"/>
        </w:rPr>
        <w:t>8.11. Претендент вправе отозвать заявку в любое время до установленных даты и времени начала рассмотрения заявок, уведомив об этом организатора торгов или специализированную организацию в письменной форме.</w:t>
      </w:r>
    </w:p>
    <w:p w:rsidR="00BF178E" w:rsidRPr="001B7358" w:rsidRDefault="00BF178E" w:rsidP="00BF178E">
      <w:pPr>
        <w:ind w:firstLine="480"/>
        <w:jc w:val="both"/>
        <w:textAlignment w:val="baseline"/>
        <w:rPr>
          <w:color w:val="444444"/>
          <w:sz w:val="26"/>
          <w:szCs w:val="26"/>
        </w:rPr>
      </w:pPr>
      <w:r w:rsidRPr="001B7358">
        <w:rPr>
          <w:color w:val="444444"/>
          <w:sz w:val="26"/>
          <w:szCs w:val="26"/>
        </w:rPr>
        <w:t>Отзыв заявок фиксируется в журнале регистрации заявок.</w:t>
      </w:r>
    </w:p>
    <w:p w:rsidR="00BF178E" w:rsidRPr="001B7358" w:rsidRDefault="00BF178E" w:rsidP="00BF178E">
      <w:pPr>
        <w:ind w:firstLine="480"/>
        <w:jc w:val="both"/>
        <w:textAlignment w:val="baseline"/>
        <w:rPr>
          <w:color w:val="444444"/>
          <w:sz w:val="26"/>
          <w:szCs w:val="26"/>
        </w:rPr>
      </w:pPr>
      <w:r w:rsidRPr="001B7358">
        <w:rPr>
          <w:color w:val="444444"/>
          <w:sz w:val="26"/>
          <w:szCs w:val="26"/>
        </w:rPr>
        <w:t>8.12. Все расходы, связанные с подготовкой и подачей заявки, несет претендент. При этом организатор торгов или специализированная организация не несет ответственности и не имеет обязательств по этим расходам независимо от результатов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8.13. Размер денежных средств, вносимых претендентом в качестве задатка для участия в аукционе, устанавливается организатором торгов.</w:t>
      </w:r>
    </w:p>
    <w:p w:rsidR="00BF178E" w:rsidRPr="001B7358" w:rsidRDefault="00BF178E" w:rsidP="00BF178E">
      <w:pPr>
        <w:ind w:firstLine="480"/>
        <w:jc w:val="both"/>
        <w:textAlignment w:val="baseline"/>
        <w:rPr>
          <w:color w:val="444444"/>
          <w:sz w:val="26"/>
          <w:szCs w:val="26"/>
        </w:rPr>
      </w:pPr>
      <w:r w:rsidRPr="001B7358">
        <w:rPr>
          <w:color w:val="444444"/>
          <w:sz w:val="26"/>
          <w:szCs w:val="26"/>
        </w:rPr>
        <w:t>Задаток претендента должен поступить на счет организатора торгов в срок не позднее даты, указанной в аукционной документации, и считается внесенным с даты поступления всей суммы задатка на указанный счет.</w:t>
      </w:r>
    </w:p>
    <w:p w:rsidR="00BF178E" w:rsidRPr="001B7358" w:rsidRDefault="00BF178E" w:rsidP="00BF178E">
      <w:pPr>
        <w:ind w:firstLine="480"/>
        <w:jc w:val="both"/>
        <w:textAlignment w:val="baseline"/>
        <w:rPr>
          <w:color w:val="444444"/>
          <w:sz w:val="26"/>
          <w:szCs w:val="26"/>
        </w:rPr>
      </w:pPr>
      <w:r w:rsidRPr="001B7358">
        <w:rPr>
          <w:color w:val="444444"/>
          <w:sz w:val="26"/>
          <w:szCs w:val="26"/>
        </w:rPr>
        <w:t>Задаток, не поступивший на счет организатора торгов в срок и в размере, установленные в аукционной документации, считается невнесенным.</w:t>
      </w:r>
    </w:p>
    <w:p w:rsidR="00BF178E" w:rsidRPr="001B7358" w:rsidRDefault="00BF178E" w:rsidP="00BF178E">
      <w:pPr>
        <w:ind w:firstLine="480"/>
        <w:jc w:val="both"/>
        <w:textAlignment w:val="baseline"/>
        <w:rPr>
          <w:color w:val="444444"/>
          <w:sz w:val="26"/>
          <w:szCs w:val="26"/>
        </w:rPr>
      </w:pPr>
      <w:r w:rsidRPr="001B7358">
        <w:rPr>
          <w:color w:val="444444"/>
          <w:sz w:val="26"/>
          <w:szCs w:val="26"/>
        </w:rPr>
        <w:t>Задаток возвращается претенденту в следующих случаях и порядке:</w:t>
      </w:r>
    </w:p>
    <w:p w:rsidR="00BF178E" w:rsidRPr="001B7358" w:rsidRDefault="00BF178E" w:rsidP="00BF178E">
      <w:pPr>
        <w:ind w:firstLine="480"/>
        <w:jc w:val="both"/>
        <w:textAlignment w:val="baseline"/>
        <w:rPr>
          <w:color w:val="444444"/>
          <w:sz w:val="26"/>
          <w:szCs w:val="26"/>
        </w:rPr>
      </w:pPr>
      <w:r w:rsidRPr="001B7358">
        <w:rPr>
          <w:color w:val="444444"/>
          <w:sz w:val="26"/>
          <w:szCs w:val="26"/>
        </w:rPr>
        <w:t>- в случае поступления от претендента заявления об отзыве заявки до окончания срока подачи заявок внесенный им задаток возвращается в течение 5 (пяти) рабочих дней с даты поступления заявления;</w:t>
      </w:r>
    </w:p>
    <w:p w:rsidR="00BF178E" w:rsidRPr="001B7358" w:rsidRDefault="00BF178E" w:rsidP="00BF178E">
      <w:pPr>
        <w:ind w:firstLine="480"/>
        <w:jc w:val="both"/>
        <w:textAlignment w:val="baseline"/>
        <w:rPr>
          <w:color w:val="444444"/>
          <w:sz w:val="26"/>
          <w:szCs w:val="26"/>
        </w:rPr>
      </w:pPr>
      <w:r w:rsidRPr="001B7358">
        <w:rPr>
          <w:color w:val="444444"/>
          <w:sz w:val="26"/>
          <w:szCs w:val="26"/>
        </w:rPr>
        <w:t>- в случае поступления от претендента заявления об отзыве заявки после окончания срока подачи заявок внесенный им задаток возвращается в порядке, установленном для участников аукциона;</w:t>
      </w:r>
    </w:p>
    <w:p w:rsidR="007E000F" w:rsidRDefault="00BF178E" w:rsidP="007E000F">
      <w:pPr>
        <w:ind w:firstLine="567"/>
        <w:jc w:val="both"/>
        <w:textAlignment w:val="baseline"/>
        <w:rPr>
          <w:color w:val="444444"/>
          <w:sz w:val="26"/>
          <w:szCs w:val="26"/>
        </w:rPr>
      </w:pPr>
      <w:r w:rsidRPr="001B7358">
        <w:rPr>
          <w:color w:val="444444"/>
          <w:sz w:val="26"/>
          <w:szCs w:val="26"/>
        </w:rPr>
        <w:t>- претенденту, не допущенному к участию в аукционе, внесенный им задаток возвращается в течение 5 (пяти) рабочих дней со дня подписания комиссией протокола о признании претендентов участниками аукциона;</w:t>
      </w:r>
    </w:p>
    <w:p w:rsidR="00BF178E" w:rsidRPr="001B7358" w:rsidRDefault="00BF178E" w:rsidP="007E000F">
      <w:pPr>
        <w:ind w:firstLine="567"/>
        <w:jc w:val="both"/>
        <w:textAlignment w:val="baseline"/>
        <w:rPr>
          <w:color w:val="444444"/>
          <w:sz w:val="26"/>
          <w:szCs w:val="26"/>
        </w:rPr>
      </w:pPr>
      <w:r w:rsidRPr="001B7358">
        <w:rPr>
          <w:color w:val="444444"/>
          <w:sz w:val="26"/>
          <w:szCs w:val="26"/>
        </w:rPr>
        <w:t>- участнику аукциона, за исключением победителя и участника аукциона, сделавшего предпоследнее предложение о цене предмета торгов (лота), внесенный задаток возвращается в течение 5 (пяти) рабочих дней со дня подписания комиссией протокола об итогах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участнику аукциона, сделавшему предпоследнее предложение о цене предмета торгов (лота), внесенный задаток возвращается после подписания Договора победителем аукциона, но не позднее 20 (двадцати) рабочих дней со дня подписания комиссией протокола об итогах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 в случае отказа организатора торгов от проведения аукциона задаток возвращается претендентам в течение 5 (пяти) рабочих дней со дня принятия решения об отказе от проведения аукциона.</w:t>
      </w:r>
    </w:p>
    <w:p w:rsidR="00BF178E" w:rsidRPr="001B7358" w:rsidRDefault="00BF178E" w:rsidP="00BF178E">
      <w:pPr>
        <w:ind w:firstLine="480"/>
        <w:jc w:val="both"/>
        <w:textAlignment w:val="baseline"/>
        <w:rPr>
          <w:color w:val="444444"/>
          <w:sz w:val="26"/>
          <w:szCs w:val="26"/>
        </w:rPr>
      </w:pPr>
      <w:r w:rsidRPr="001B7358">
        <w:rPr>
          <w:color w:val="444444"/>
          <w:sz w:val="26"/>
          <w:szCs w:val="26"/>
        </w:rPr>
        <w:t>Победителю аукциона или лицу, которое является единственным участником аукциона (при проведении аукциона с закрытой формой подачи предложений о цене предложение единственного участника должно быть не ниже начальной цены предмета торгов),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Договора или оплаты цены предмета торгов), задаток засчитывается в счет исполнения обязательств по заключенным Договорам.</w:t>
      </w:r>
    </w:p>
    <w:p w:rsidR="00BF178E" w:rsidRPr="001B7358" w:rsidRDefault="00BF178E" w:rsidP="00BF178E">
      <w:pPr>
        <w:ind w:firstLine="480"/>
        <w:jc w:val="both"/>
        <w:textAlignment w:val="baseline"/>
        <w:rPr>
          <w:color w:val="444444"/>
          <w:sz w:val="26"/>
          <w:szCs w:val="26"/>
        </w:rPr>
      </w:pPr>
      <w:r w:rsidRPr="001B7358">
        <w:rPr>
          <w:color w:val="444444"/>
          <w:sz w:val="26"/>
          <w:szCs w:val="26"/>
        </w:rPr>
        <w:t>Задаток не подлежит возврату, если:</w:t>
      </w:r>
    </w:p>
    <w:p w:rsidR="00BF178E" w:rsidRPr="001B7358" w:rsidRDefault="00BF178E" w:rsidP="00BF178E">
      <w:pPr>
        <w:ind w:firstLine="480"/>
        <w:jc w:val="both"/>
        <w:textAlignment w:val="baseline"/>
        <w:rPr>
          <w:color w:val="444444"/>
          <w:sz w:val="26"/>
          <w:szCs w:val="26"/>
        </w:rPr>
      </w:pPr>
      <w:r w:rsidRPr="001B7358">
        <w:rPr>
          <w:color w:val="444444"/>
          <w:sz w:val="26"/>
          <w:szCs w:val="26"/>
        </w:rPr>
        <w:t>- победитель аукциона отказался от подписания протокола об итогах аукциона или Договора, не произвел полную оплату цены предмета торгов в установленные настоящим Положением сроки;</w:t>
      </w:r>
    </w:p>
    <w:p w:rsidR="00BF178E" w:rsidRPr="001B7358" w:rsidRDefault="00BF178E" w:rsidP="00BF178E">
      <w:pPr>
        <w:ind w:firstLine="480"/>
        <w:jc w:val="both"/>
        <w:textAlignment w:val="baseline"/>
        <w:rPr>
          <w:color w:val="444444"/>
          <w:sz w:val="26"/>
          <w:szCs w:val="26"/>
        </w:rPr>
      </w:pPr>
      <w:r w:rsidRPr="001B7358">
        <w:rPr>
          <w:color w:val="444444"/>
          <w:sz w:val="26"/>
          <w:szCs w:val="26"/>
        </w:rPr>
        <w:t>- участник аукциона, сделавший предпоследнее предложение о цене предмета торгов, отказался от подписания Договора, не произвел полную оплату цены предмета торгов в установленные настоящим Положением сроки.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8.14. В день признания претендентов участниками аукциона, установленный в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торгов. По результатам рассмотрения документов комиссия принимает решение о признании претендентов участниками аукциона или отказе в допуске претендентов к участию в аукционе по основаниям, указанным в п. 8.7 настоящего Положения. Это решение фиксируется в протоколе признания претендентов участниками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8.15. Протокол признания претендентов участниками аукциона оформляется отдельно по каждому лоту. В протоколе признания претендентов участниками аукциона содержатся следующие сведения: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 регистрационный номер аукциона, место, дата признания претендентов участниками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2) список членов комиссии, присутствующих на заседании комиссии;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3) сведения о предмете аукциона по лоту:</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тип, вид, местоположение (адрес) предполагаемой к установке рекламной конструкции;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начальной цене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на который заключается Договор;</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 информация о результатах рассмотрения документов: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претендентах, подавших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претендентах, отозвавших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решение о допуске претендента к участию в аукционе или об отказе в допуске претендента к участию в аукционе с обоснованием такого решения согласно п. 8.7 настоящего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признании аукциона несостоявшимся по основаниям, изложенным в п. 9.10 настоящего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Протокол признания претендентов участниками аукциона подписывается всеми присутствующими на заседании членами комиссии.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8.16. О принятом комиссией решении о допуске или об отказе в допуске к участию в аукционе претенденты уведомляются организатором торгов путем вручения им под расписку соответствующего уведомления либо путем направления данного уведомления почтой (заказным письмом с уведомлением) не позднее дня, следующего за днем принятия комиссией решения о допуске или об отказе в допуске к участию в аукционе.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 В день, установленный в извещении о проведении аукциона, аукцион с открытой формой подачи предложений о цене проводится в следующем порядке: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8.17.1. Аукцион ведет аукционист.</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8.17.2. Участникам аукциона выдаются пронумерованные карточки, которые они поднимают после оглашения аукционистом начальной цены предмета торгов (лота) и каждой очередной цены в случае, если согласны оплатить оглашенную цену предмета торгов (лота).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8.17.3. Аукцион начинается с оглашения аукционистом сведений о предмете аукциона по лоту: тип, вид, местоположение (адрес) предполагаемой к установке рекламной конструкции, начальная цена предмета торгов (лота), "шаг аукциона", срок, на который заключается Договор.</w:t>
      </w:r>
      <w:r w:rsidRPr="001B7358">
        <w:rPr>
          <w:color w:val="444444"/>
          <w:sz w:val="26"/>
          <w:szCs w:val="26"/>
        </w:rPr>
        <w:br/>
        <w:t>"Шаг аукциона" устанавливается в размере не более 5 процентов начальной цены предмета торгов (лота) и не изменяется в течение всего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8.17.4.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8.17.5. При отсутствии участников аукциона, готовых заключить Договор в соответствии с названной аукционистом ценой, аукционист повторяет эту цену 3 раза.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8.17.6. По завершении аукциона аукционист объявляет победителя аукциона (номер карточки, наименование юридического лица, индивидуального предпринимателя, физического лица), предложенную цену предмета торгов (лота), а также объявляет участника аукциона, сделавшего предпоследнее предложение о цене, и озвучивает его предложение.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ни один из участников аукциона после троекратного объявления начальной цены предмета торгов (лота) на право заключения Договора не поднял карточку либо на аукционе отсутствовали лица, признанные участниками аукциона, комиссия принимает решение о признании аукциона несостоявшимся.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8.18. В день, установленный в сообщении о проведении аукциона, аукцион с закрытой формой подачи предложений о цене предмета торгов проводится в следующем порядке: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8.18.1. Организатор торгов принимает предложения от участников аукциона, которые пожелали представить их непосредственно перед началом проведения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Комиссия разъясняет участникам аукциона их право на представление других предложений о цене предмета торгов непосредственно до начала проведения аукциона. На аукционе рассматривается предложение, которое участник аукциона подал последним.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8.18.2. Перед вскрытием запечатанных конвертов с предложениями участников аукциона комиссия проверяет их целостность, что фиксируется в протоколе об итогах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При вскрытии конвертов 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надлежаще оформленные доверенности.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предложение о цене, указанное числом, не совпадает с предложением о цене, указанным прописью, комиссия принимает во внимание цену, указанную прописью. Предложения, содержащие цену ниже начальной, а также предложения, поданные не на государственном языке Российской Федерации, не рассматриваются.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8.18.3. Победителем аукциона признается участник, предложивший наибольшую цену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При равенстве предложений победителем признается тот участник аукциона, чья заявка была подана раньше.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8.18.4. Комиссия объявляет победителя аукциона и участника, предложившего лучшую цену после победителя, в месте и день подведения итогов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8.19. Протокол об итогах аукциона оформляется отдельно по каждому лоту. В протоколе об итогах аукциона содержатся следующие сведения: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 регистрационный номер аукциона, место, дата, время проведения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2) список членов комиссии, присутствующих на заседании комиссии;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3) сведения о предмете аукциона по лоту:</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тип, вид, местоположение (адрес) предполагаемой к установке рекламной конструкции;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сведения о начальной цене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срок, на который заключается Договор;</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 информация, связанная с процедурой проведения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предложения о цене победителя аукциона, а также участника аукциона, сделавшего предпоследнее предложение о цене;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принятое членами комиссии решение о результатах аукциона: сведения о победителе аукциона, а также участнике аукциона, сделавшем предпоследнее предложение о цене;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иные обстоятельства по ходу заседания, требующие отражения в протоколе.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при проведении аукциона осуществлялись фотосъемка, видео- и (или) аудиозапись, то об этом делается отметка в протоколе.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Протокол об итогах аукциона подписывается победителем аукциона и всеми присутствующими членами комиссии, составляется в 2 экземплярах: 1 экземпляр остается у организатора торгов, 1 вручается победителю в день подведения итогов аукциона либо направляется по почте (заказным письмом) не позднее дня, следующего за днем подведения итогов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8.20. Если по окончании срока приема заявок была подана только 1 заявка или по результатам признания претендентов участниками аукциона к участию в аукционе допущен только 1 участник, аукцион признается несостоявшимся. Договор заключается с лицом, признанным единственным участником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после полной оплаты начальной цены предмета торгов (при проведении аукциона с открытой формой подачи предложений о цене);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после полной оплаты цены предмета торгов в размере, указанном в предложении данного участника, но не ниже начальной цены предмета торгов (при проведении аукциона с закрытой формой подачи предложений о цене).</w:t>
      </w:r>
    </w:p>
    <w:p w:rsidR="00BF178E" w:rsidRPr="001B7358" w:rsidRDefault="007E000F" w:rsidP="007E000F">
      <w:pPr>
        <w:spacing w:line="330" w:lineRule="atLeast"/>
        <w:ind w:firstLine="480"/>
        <w:jc w:val="center"/>
        <w:textAlignment w:val="baseline"/>
        <w:rPr>
          <w:color w:val="444444"/>
          <w:sz w:val="26"/>
          <w:szCs w:val="26"/>
        </w:rPr>
      </w:pPr>
      <w:r w:rsidRPr="001B7358">
        <w:rPr>
          <w:b/>
          <w:bCs/>
          <w:color w:val="444444"/>
          <w:sz w:val="26"/>
          <w:szCs w:val="26"/>
        </w:rPr>
        <w:t>9. Заключение договора на установку и эксплуатацию рекламной конструкции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9.1. По результатам конкурса (итогам аукциона) Договор заключается с победителем на бумажном носителе в 2 экземплярах.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Договор заключается на условиях, указанных в извещении о проведении торгов и документации по торгам.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9.2. Победитель обязан в течение 5 (пяти) рабочих дней с момента подписания комиссией протокола о результатах конкурса (об итогах аукциона) произвести полную оплату цены предмета торгов. Задаток, внесенный победителем конкурса (аукциона) для участия в торгах, засчитывается в счет исполнения обязательств по заключенному Договору за первый год действия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9.3. Организатор торгов обязан в течение 5 (пяти) рабочих дней с момента подписания комиссией протокола о результатах конкурса (об итогах аукциона) направить победителю торгов проект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9.4. Размер годовой платы по Договору определяется по результатам торгов на право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xml:space="preserve">В случае изменения способа демонстрации изображения на рекламной конструкции на динамический без изменения размера рекламного поля и вида конструкции Администрация в одностороннем порядке производит перерасчет оплаты по Договору с </w:t>
      </w:r>
      <w:r w:rsidRPr="001B7358">
        <w:rPr>
          <w:color w:val="444444"/>
          <w:sz w:val="26"/>
          <w:szCs w:val="26"/>
        </w:rPr>
        <w:lastRenderedPageBreak/>
        <w:t>применением повышающего коэффициента в значении, равном 1,4 (одна целая четыре десятых), для каждой изменяемой информационной поверхности с момента установки механизма динамической смены изображения.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9.5. После подписания победителем торгов Договора в 2 экземплярах и его передачи Администрации он подписывается уполномоченным должностным лицом Администрации.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Подписанный и заверенный печатями Договор выдается либо направляется посредством почтовой связи победителю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9.6. Договор должен быть заключен в течение 15 (пятнадцати) рабочих дней со дня подписания комиссией протокола о результатах конкурса (об итогах аукциона) и при условии полной оплаты цены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xml:space="preserve">9.7. В случае отказа победителя торгов от подписания Договора или </w:t>
      </w:r>
      <w:proofErr w:type="spellStart"/>
      <w:r w:rsidRPr="001B7358">
        <w:rPr>
          <w:color w:val="444444"/>
          <w:sz w:val="26"/>
          <w:szCs w:val="26"/>
        </w:rPr>
        <w:t>неподписания</w:t>
      </w:r>
      <w:proofErr w:type="spellEnd"/>
      <w:r w:rsidRPr="001B7358">
        <w:rPr>
          <w:color w:val="444444"/>
          <w:sz w:val="26"/>
          <w:szCs w:val="26"/>
        </w:rPr>
        <w:t xml:space="preserve"> его в установленный настоящим Положением срок организатор торгов вправе заключить такой Договор с участником аукциона, который сделал предпоследнее предложение о цене предмета торгов, или участником конкурса, предложившим лучшие условия после победителя конкурса.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В этом случае организатор торгов направляет участнику аукциона, который сделал предпоследнее предложение о цене предмета торгов, или участнику конкурса, предложившему лучшие условия после победителя конкурса, в течение 5 (пяти) рабочих дней с даты истечения срока подписания Договора победителем торгов уведомление о заключении Договора с приложением проекта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9.8. Участник аукциона, который сделал предпоследнее предложение о цене предмета торгов, или участник конкурса, предложивший лучшие условия после победителя конкурса, в течение 5 (пяти) рабочих дней с даты получения уведомления производит полную оплату цены предмета торгов. Задаток, внесенный указанным участником аукциона (конкурса) для участия в торгах, в этом случае засчитывается в счет исполнения обязательств по оплате за первый год действия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9.9. Заключение Договора с участником аукциона, который сделал предпоследнее предложение о цене предмета аукциона, или участником конкурса, предложившим лучшие условия после победителя конкурса, осуществляется в течение 15 (пятнадцати) рабочих дней с даты направления ему уведомления при условии полной оплаты цены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9.10. Торги признаются несостоявшимися, если: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 по окончании срока подачи заявок подана только одна заявка;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2) по результатам рассмотрения заявок к участию в конкурсе (аукционе) допущен только один участник;</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3) по окончании срока подачи заявок не подано ни одной заявки;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4) по результатам рассмотрения заявок (признания претендентов участниками торгов) комиссией принято решение об отказе в допуске к участию в торгах всех претендентов;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5) ни один из участников аукциона с открытой формой подачи предложений о цене после троекратного объявления начальной цены предмета торгов не поднял карточку;</w:t>
      </w:r>
    </w:p>
    <w:p w:rsidR="00BF178E" w:rsidRDefault="00BF178E" w:rsidP="00BF178E">
      <w:pPr>
        <w:spacing w:line="330" w:lineRule="atLeast"/>
        <w:ind w:firstLine="480"/>
        <w:jc w:val="both"/>
        <w:textAlignment w:val="baseline"/>
        <w:rPr>
          <w:color w:val="444444"/>
          <w:sz w:val="26"/>
          <w:szCs w:val="26"/>
        </w:rPr>
      </w:pPr>
      <w:r w:rsidRPr="001B7358">
        <w:rPr>
          <w:color w:val="444444"/>
          <w:sz w:val="26"/>
          <w:szCs w:val="26"/>
        </w:rPr>
        <w:t>6) победитель торгов, а затем участник аукциона, который сделал предпоследнее предложение о цене предмета торгов, или участник конкурса, предложивший лучшие условия после победителя конкурса, отказались от подписания Договора или не подписали его в установленный настоящим Положением срок.</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Если документацией по торгам предусмотрено 2 лота и более, конкурс (аукцион) признается несостоявшимся по основаниям, предусмотренным подп. 1 - 6 настоящего пункта, только в отношении одного отдельного лота.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Решение комиссии о признании конкурса (аукциона) несостоявшимся фиксируется в протоколе.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9.11. В случае принятия комиссией решения о признании конкурса (аукциона) несостоявшимся по основаниям, указанным 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подп. 1 и 2 п. 9.10 настоящего Положения, право заключить Договор предоставляется лицу, которое является единственным участником конкурса (аукциона). При проведении конкурса (аукциона с закрытой формой подачи предложений о цене) предмет торгов оплачивается по цене и на условиях, указанных в предложении данного участника, но не ниже начальной цены предмета торгов в соответствии с требованиями документации по торгам. При проведении аукциона с открытой формой подачи предложений о цене предмет торгов оплачивается по начальной цене предмета торгов. Такой участник не вправе отказаться от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подп. 3, 4, 5, 6 п. 9.10 настоящего Положения, организатор торгов вправе объявить о повторном проведении торгов в порядке, установленном действующим законодательством.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9.12. Победителю торгов (единственному участнику), участнику торгов, сделавшему предпоследнее предложение о цене предмета торгов (предложившему лучшие условия после победителя торгов), отказавшимся от заключения Договора, внесенный ими задаток не возвращается.</w:t>
      </w:r>
    </w:p>
    <w:p w:rsidR="00BF178E" w:rsidRPr="001B7358" w:rsidRDefault="00BF178E" w:rsidP="007E000F">
      <w:pPr>
        <w:spacing w:line="330" w:lineRule="atLeast"/>
        <w:ind w:firstLine="480"/>
        <w:jc w:val="center"/>
        <w:textAlignment w:val="baseline"/>
        <w:rPr>
          <w:color w:val="444444"/>
          <w:sz w:val="26"/>
          <w:szCs w:val="26"/>
        </w:rPr>
      </w:pPr>
      <w:r w:rsidRPr="001B7358">
        <w:rPr>
          <w:color w:val="444444"/>
          <w:sz w:val="26"/>
          <w:szCs w:val="26"/>
        </w:rPr>
        <w:t>9.13. Признание конкурса (аукциона) недействительным в порядке, установленном действующим законодательством, влечет недействительность Договора, заключенного с лицом, выигравшим конкурс (аукцион).</w:t>
      </w:r>
      <w:r w:rsidRPr="001B7358">
        <w:rPr>
          <w:color w:val="444444"/>
          <w:sz w:val="26"/>
          <w:szCs w:val="26"/>
        </w:rPr>
        <w:br/>
      </w:r>
      <w:r w:rsidR="007E000F" w:rsidRPr="001B7358">
        <w:rPr>
          <w:b/>
          <w:bCs/>
          <w:color w:val="444444"/>
          <w:sz w:val="26"/>
          <w:szCs w:val="26"/>
        </w:rPr>
        <w:t>10. Ответственность и контроль исполнения настоящего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10.1. Все вопросы, не урегулированные настоящим Положением, подлежат разрешению в соответствии с действующим законодательством Российской Федерации.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xml:space="preserve">10.2. Претендент, участник торгов, не согласные с решением или действиями </w:t>
      </w:r>
      <w:r w:rsidR="007E000F">
        <w:rPr>
          <w:color w:val="444444"/>
          <w:sz w:val="26"/>
          <w:szCs w:val="26"/>
        </w:rPr>
        <w:t>к</w:t>
      </w:r>
      <w:r w:rsidRPr="001B7358">
        <w:rPr>
          <w:color w:val="444444"/>
          <w:sz w:val="26"/>
          <w:szCs w:val="26"/>
        </w:rPr>
        <w:t>омиссии</w:t>
      </w:r>
      <w:r w:rsidR="007E000F">
        <w:rPr>
          <w:color w:val="444444"/>
          <w:sz w:val="26"/>
          <w:szCs w:val="26"/>
        </w:rPr>
        <w:t>,</w:t>
      </w:r>
      <w:r w:rsidRPr="001B7358">
        <w:rPr>
          <w:color w:val="444444"/>
          <w:sz w:val="26"/>
          <w:szCs w:val="26"/>
        </w:rPr>
        <w:t xml:space="preserve"> или организатора торгов, вправе обжаловать их в судебном порядке.</w:t>
      </w:r>
    </w:p>
    <w:p w:rsidR="00BF178E" w:rsidRPr="001B7358" w:rsidRDefault="00BF178E" w:rsidP="00BF178E">
      <w:pPr>
        <w:spacing w:line="330" w:lineRule="atLeast"/>
        <w:jc w:val="both"/>
        <w:textAlignment w:val="baseline"/>
        <w:outlineLvl w:val="1"/>
        <w:rPr>
          <w:b/>
          <w:bCs/>
          <w:color w:val="444444"/>
          <w:sz w:val="26"/>
          <w:szCs w:val="26"/>
        </w:rPr>
      </w:pPr>
    </w:p>
    <w:p w:rsidR="00BF178E" w:rsidRPr="001B7358" w:rsidRDefault="00BF178E" w:rsidP="00BF178E">
      <w:pPr>
        <w:spacing w:line="330" w:lineRule="atLeast"/>
        <w:jc w:val="both"/>
        <w:textAlignment w:val="baseline"/>
        <w:outlineLvl w:val="1"/>
        <w:rPr>
          <w:b/>
          <w:bCs/>
          <w:color w:val="444444"/>
          <w:sz w:val="26"/>
          <w:szCs w:val="26"/>
        </w:rPr>
      </w:pPr>
    </w:p>
    <w:p w:rsidR="00BF178E" w:rsidRPr="001B7358" w:rsidRDefault="00BF178E" w:rsidP="00BF178E">
      <w:pPr>
        <w:spacing w:line="330" w:lineRule="atLeast"/>
        <w:jc w:val="both"/>
        <w:textAlignment w:val="baseline"/>
        <w:outlineLvl w:val="1"/>
        <w:rPr>
          <w:b/>
          <w:bCs/>
          <w:color w:val="444444"/>
          <w:sz w:val="26"/>
          <w:szCs w:val="26"/>
        </w:rPr>
      </w:pPr>
    </w:p>
    <w:p w:rsidR="00BF178E" w:rsidRDefault="00BF178E"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Default="000278D9" w:rsidP="00BF178E">
      <w:pPr>
        <w:spacing w:line="330" w:lineRule="atLeast"/>
        <w:jc w:val="both"/>
        <w:textAlignment w:val="baseline"/>
        <w:outlineLvl w:val="1"/>
        <w:rPr>
          <w:b/>
          <w:bCs/>
          <w:color w:val="444444"/>
          <w:sz w:val="26"/>
          <w:szCs w:val="26"/>
        </w:rPr>
      </w:pPr>
    </w:p>
    <w:p w:rsidR="000278D9" w:rsidRPr="001B7358" w:rsidRDefault="000278D9" w:rsidP="00BF178E">
      <w:pPr>
        <w:spacing w:line="330" w:lineRule="atLeast"/>
        <w:jc w:val="both"/>
        <w:textAlignment w:val="baseline"/>
        <w:outlineLvl w:val="1"/>
        <w:rPr>
          <w:b/>
          <w:bCs/>
          <w:color w:val="444444"/>
          <w:sz w:val="26"/>
          <w:szCs w:val="26"/>
        </w:rPr>
      </w:pPr>
    </w:p>
    <w:p w:rsidR="00BF178E" w:rsidRPr="001B7358" w:rsidRDefault="00BF178E" w:rsidP="00BF178E">
      <w:pPr>
        <w:spacing w:line="330" w:lineRule="atLeast"/>
        <w:jc w:val="both"/>
        <w:textAlignment w:val="baseline"/>
        <w:outlineLvl w:val="1"/>
        <w:rPr>
          <w:b/>
          <w:bCs/>
          <w:color w:val="444444"/>
          <w:sz w:val="26"/>
          <w:szCs w:val="26"/>
        </w:rPr>
      </w:pPr>
    </w:p>
    <w:p w:rsidR="00BF178E" w:rsidRPr="001B7358" w:rsidRDefault="00BF178E" w:rsidP="00BF178E">
      <w:pPr>
        <w:spacing w:line="330" w:lineRule="atLeast"/>
        <w:jc w:val="both"/>
        <w:textAlignment w:val="baseline"/>
        <w:outlineLvl w:val="1"/>
        <w:rPr>
          <w:b/>
          <w:bCs/>
          <w:color w:val="444444"/>
          <w:sz w:val="26"/>
          <w:szCs w:val="26"/>
        </w:rPr>
      </w:pPr>
    </w:p>
    <w:p w:rsidR="00BF178E" w:rsidRPr="001B7358" w:rsidRDefault="00BF178E" w:rsidP="00BF178E">
      <w:pPr>
        <w:spacing w:line="330" w:lineRule="atLeast"/>
        <w:jc w:val="both"/>
        <w:textAlignment w:val="baseline"/>
        <w:outlineLvl w:val="1"/>
        <w:rPr>
          <w:b/>
          <w:bCs/>
          <w:color w:val="444444"/>
          <w:sz w:val="26"/>
          <w:szCs w:val="26"/>
        </w:rPr>
      </w:pPr>
    </w:p>
    <w:p w:rsidR="00C667E9" w:rsidRDefault="00C667E9" w:rsidP="00C667E9">
      <w:pPr>
        <w:jc w:val="right"/>
        <w:rPr>
          <w:bCs/>
          <w:sz w:val="26"/>
          <w:szCs w:val="26"/>
        </w:rPr>
      </w:pPr>
      <w:r w:rsidRPr="001B7358">
        <w:rPr>
          <w:bCs/>
          <w:sz w:val="26"/>
          <w:szCs w:val="26"/>
        </w:rPr>
        <w:lastRenderedPageBreak/>
        <w:t>Утверждено</w:t>
      </w:r>
      <w:r w:rsidRPr="001B7358">
        <w:rPr>
          <w:bCs/>
          <w:sz w:val="26"/>
          <w:szCs w:val="26"/>
        </w:rPr>
        <w:br/>
      </w:r>
      <w:r>
        <w:rPr>
          <w:bCs/>
          <w:sz w:val="26"/>
          <w:szCs w:val="26"/>
        </w:rPr>
        <w:t>р</w:t>
      </w:r>
      <w:r w:rsidRPr="001B7358">
        <w:rPr>
          <w:bCs/>
          <w:sz w:val="26"/>
          <w:szCs w:val="26"/>
        </w:rPr>
        <w:t>ешением Представительного Собрания</w:t>
      </w:r>
    </w:p>
    <w:p w:rsidR="00C667E9" w:rsidRPr="001B7358" w:rsidRDefault="00C667E9" w:rsidP="00C667E9">
      <w:pPr>
        <w:jc w:val="right"/>
        <w:rPr>
          <w:bCs/>
          <w:sz w:val="26"/>
          <w:szCs w:val="26"/>
        </w:rPr>
      </w:pPr>
      <w:r w:rsidRPr="001B7358">
        <w:rPr>
          <w:bCs/>
          <w:sz w:val="26"/>
          <w:szCs w:val="26"/>
        </w:rPr>
        <w:t>Суджанского района</w:t>
      </w:r>
      <w:r>
        <w:rPr>
          <w:bCs/>
          <w:sz w:val="26"/>
          <w:szCs w:val="26"/>
        </w:rPr>
        <w:t xml:space="preserve"> </w:t>
      </w:r>
      <w:r w:rsidRPr="001B7358">
        <w:rPr>
          <w:bCs/>
          <w:sz w:val="26"/>
          <w:szCs w:val="26"/>
        </w:rPr>
        <w:t>Курской области</w:t>
      </w:r>
      <w:r w:rsidRPr="001B7358">
        <w:rPr>
          <w:bCs/>
          <w:sz w:val="26"/>
          <w:szCs w:val="26"/>
        </w:rPr>
        <w:br/>
        <w:t xml:space="preserve">от </w:t>
      </w:r>
      <w:r>
        <w:rPr>
          <w:bCs/>
          <w:sz w:val="26"/>
          <w:szCs w:val="26"/>
        </w:rPr>
        <w:t>22 апреля 2022 года №258</w:t>
      </w:r>
    </w:p>
    <w:p w:rsidR="00BF178E" w:rsidRPr="001B7358" w:rsidRDefault="00BF178E" w:rsidP="00BF178E">
      <w:pPr>
        <w:spacing w:line="330" w:lineRule="atLeast"/>
        <w:jc w:val="both"/>
        <w:textAlignment w:val="baseline"/>
        <w:outlineLvl w:val="1"/>
        <w:rPr>
          <w:b/>
          <w:bCs/>
          <w:color w:val="444444"/>
          <w:sz w:val="26"/>
          <w:szCs w:val="26"/>
        </w:rPr>
      </w:pPr>
    </w:p>
    <w:p w:rsidR="00C667E9" w:rsidRPr="00C667E9" w:rsidRDefault="00C667E9" w:rsidP="00BF178E">
      <w:pPr>
        <w:spacing w:line="330" w:lineRule="atLeast"/>
        <w:jc w:val="center"/>
        <w:textAlignment w:val="baseline"/>
        <w:outlineLvl w:val="1"/>
        <w:rPr>
          <w:b/>
          <w:bCs/>
          <w:color w:val="444444"/>
          <w:sz w:val="28"/>
          <w:szCs w:val="28"/>
        </w:rPr>
      </w:pPr>
      <w:r w:rsidRPr="00C667E9">
        <w:rPr>
          <w:b/>
          <w:bCs/>
          <w:color w:val="444444"/>
          <w:sz w:val="28"/>
          <w:szCs w:val="28"/>
        </w:rPr>
        <w:t xml:space="preserve">Положение </w:t>
      </w:r>
    </w:p>
    <w:p w:rsidR="00BF178E" w:rsidRPr="001B7358" w:rsidRDefault="00C667E9" w:rsidP="00BF178E">
      <w:pPr>
        <w:spacing w:line="330" w:lineRule="atLeast"/>
        <w:jc w:val="center"/>
        <w:textAlignment w:val="baseline"/>
        <w:outlineLvl w:val="1"/>
        <w:rPr>
          <w:b/>
          <w:bCs/>
          <w:color w:val="444444"/>
          <w:sz w:val="26"/>
          <w:szCs w:val="26"/>
        </w:rPr>
      </w:pPr>
      <w:r w:rsidRPr="00C667E9">
        <w:rPr>
          <w:b/>
          <w:bCs/>
          <w:color w:val="444444"/>
          <w:sz w:val="28"/>
          <w:szCs w:val="28"/>
        </w:rPr>
        <w:t xml:space="preserve">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w:t>
      </w:r>
      <w:r w:rsidRPr="00C667E9">
        <w:rPr>
          <w:b/>
          <w:bCs/>
          <w:sz w:val="28"/>
          <w:szCs w:val="28"/>
        </w:rPr>
        <w:t>либо на земельных участках, государственная собственность на которые не разграничена</w:t>
      </w:r>
      <w:r w:rsidR="00BF178E" w:rsidRPr="00C667E9">
        <w:rPr>
          <w:b/>
          <w:bCs/>
          <w:sz w:val="28"/>
          <w:szCs w:val="28"/>
        </w:rPr>
        <w:br/>
      </w:r>
      <w:r w:rsidR="00066C1F" w:rsidRPr="001B7358">
        <w:rPr>
          <w:b/>
          <w:bCs/>
          <w:color w:val="444444"/>
          <w:sz w:val="26"/>
          <w:szCs w:val="26"/>
        </w:rPr>
        <w:t>1. Общие положения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1.1. Настоящее Положение регламентирует порядок организации и проведения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w:t>
      </w:r>
    </w:p>
    <w:p w:rsidR="00BF178E" w:rsidRPr="00066C1F" w:rsidRDefault="00BF178E" w:rsidP="00BF178E">
      <w:pPr>
        <w:spacing w:line="330" w:lineRule="atLeast"/>
        <w:ind w:firstLine="480"/>
        <w:jc w:val="both"/>
        <w:textAlignment w:val="baseline"/>
        <w:rPr>
          <w:color w:val="000000" w:themeColor="text1"/>
          <w:sz w:val="26"/>
          <w:szCs w:val="26"/>
        </w:rPr>
      </w:pPr>
      <w:r w:rsidRPr="001B7358">
        <w:rPr>
          <w:color w:val="444444"/>
          <w:sz w:val="26"/>
          <w:szCs w:val="26"/>
        </w:rPr>
        <w:t>1.2. Настоящее Положение разработано в соответствии с </w:t>
      </w:r>
      <w:hyperlink r:id="rId14" w:anchor="7D20K3" w:history="1">
        <w:r w:rsidRPr="00066C1F">
          <w:rPr>
            <w:color w:val="000000" w:themeColor="text1"/>
            <w:sz w:val="26"/>
            <w:szCs w:val="26"/>
          </w:rPr>
          <w:t>Гражданским кодексом Российской Федерации</w:t>
        </w:r>
      </w:hyperlink>
      <w:r w:rsidRPr="00066C1F">
        <w:rPr>
          <w:color w:val="000000" w:themeColor="text1"/>
          <w:sz w:val="26"/>
          <w:szCs w:val="26"/>
        </w:rPr>
        <w:t>, </w:t>
      </w:r>
      <w:hyperlink r:id="rId15" w:anchor="7D20K3" w:history="1">
        <w:r w:rsidRPr="00066C1F">
          <w:rPr>
            <w:color w:val="000000" w:themeColor="text1"/>
            <w:sz w:val="26"/>
            <w:szCs w:val="26"/>
          </w:rPr>
          <w:t xml:space="preserve">Федеральным законом от 13.03.2006 </w:t>
        </w:r>
        <w:r w:rsidR="00066C1F">
          <w:rPr>
            <w:color w:val="000000" w:themeColor="text1"/>
            <w:sz w:val="26"/>
            <w:szCs w:val="26"/>
          </w:rPr>
          <w:t>№</w:t>
        </w:r>
        <w:r w:rsidRPr="00066C1F">
          <w:rPr>
            <w:color w:val="000000" w:themeColor="text1"/>
            <w:sz w:val="26"/>
            <w:szCs w:val="26"/>
          </w:rPr>
          <w:t>38-ФЗ "О рекламе"</w:t>
        </w:r>
      </w:hyperlink>
      <w:r w:rsidRPr="00066C1F">
        <w:rPr>
          <w:color w:val="000000" w:themeColor="text1"/>
          <w:sz w:val="26"/>
          <w:szCs w:val="26"/>
        </w:rPr>
        <w:t>, </w:t>
      </w:r>
      <w:hyperlink r:id="rId16" w:anchor="7D20K3" w:history="1">
        <w:r w:rsidRPr="00066C1F">
          <w:rPr>
            <w:color w:val="000000" w:themeColor="text1"/>
            <w:sz w:val="26"/>
            <w:szCs w:val="26"/>
          </w:rPr>
          <w:t xml:space="preserve">Федеральным законом от 26.07.2006 </w:t>
        </w:r>
        <w:r w:rsidR="00066C1F">
          <w:rPr>
            <w:color w:val="000000" w:themeColor="text1"/>
            <w:sz w:val="26"/>
            <w:szCs w:val="26"/>
          </w:rPr>
          <w:t>№</w:t>
        </w:r>
        <w:r w:rsidRPr="00066C1F">
          <w:rPr>
            <w:color w:val="000000" w:themeColor="text1"/>
            <w:sz w:val="26"/>
            <w:szCs w:val="26"/>
          </w:rPr>
          <w:t>135-ФЗ "О защите конкуренции"</w:t>
        </w:r>
      </w:hyperlink>
      <w:r w:rsidRPr="00066C1F">
        <w:rPr>
          <w:color w:val="000000" w:themeColor="text1"/>
          <w:sz w:val="26"/>
          <w:szCs w:val="26"/>
        </w:rPr>
        <w:t>.</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1.3. Предметом аукциона в электронной форме является право на заключение договора на установку и эксплуатацию рекламной конструкции на земельных участках, зданиях или ином недвижимом имуществе, находящихся в муниципальной собственности, либо на земельных участках, государственная собственность на которые не разграничена (далее - Договор).</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1.4. Начальная цена предмета аукциона в электронной форме устанавливается в размере годовой платы по Договору, определенной на основании отчета независимого оценщика.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1.5. Основные понятия и определения, используемые в настоящем Положении:</w:t>
      </w:r>
    </w:p>
    <w:p w:rsidR="00BF178E" w:rsidRPr="001B7358" w:rsidRDefault="00BF178E" w:rsidP="00066C1F">
      <w:pPr>
        <w:spacing w:line="330" w:lineRule="atLeast"/>
        <w:ind w:firstLine="567"/>
        <w:jc w:val="both"/>
        <w:textAlignment w:val="baseline"/>
        <w:rPr>
          <w:color w:val="444444"/>
          <w:sz w:val="26"/>
          <w:szCs w:val="26"/>
        </w:rPr>
      </w:pPr>
      <w:r w:rsidRPr="001B7358">
        <w:rPr>
          <w:color w:val="444444"/>
          <w:sz w:val="26"/>
          <w:szCs w:val="26"/>
        </w:rPr>
        <w:t xml:space="preserve">- аукцион в электронной форме - торги в форме аукциона, техническое </w:t>
      </w:r>
      <w:r w:rsidR="00066C1F">
        <w:rPr>
          <w:color w:val="444444"/>
          <w:sz w:val="26"/>
          <w:szCs w:val="26"/>
        </w:rPr>
        <w:t>п</w:t>
      </w:r>
      <w:r w:rsidRPr="001B7358">
        <w:rPr>
          <w:color w:val="444444"/>
          <w:sz w:val="26"/>
          <w:szCs w:val="26"/>
        </w:rPr>
        <w:t>роведение которых обеспечивается оператором электронной площадки на сайте в сети Интернет, победителем которых признается лицо, предложившее наибольшую цену предмета аукциона (далее - аукцион);</w:t>
      </w:r>
      <w:r w:rsidRPr="001B7358">
        <w:rPr>
          <w:color w:val="444444"/>
          <w:sz w:val="26"/>
          <w:szCs w:val="26"/>
        </w:rPr>
        <w:br/>
      </w:r>
      <w:r w:rsidR="00066C1F">
        <w:rPr>
          <w:color w:val="444444"/>
          <w:sz w:val="26"/>
          <w:szCs w:val="26"/>
        </w:rPr>
        <w:t xml:space="preserve">         </w:t>
      </w:r>
      <w:r w:rsidRPr="001B7358">
        <w:rPr>
          <w:color w:val="444444"/>
          <w:sz w:val="26"/>
          <w:szCs w:val="26"/>
        </w:rPr>
        <w:t>- комиссия по проведению торгов на право заключения договора на установку и эксплуатацию рекламной конструкции - комиссия, создаваемая для проведения торгов и принятия решений, связанных с их проведением, состав которой утверждается постановлением Администрации Суджанского района Курской области (далее - комиссия);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организатор аукциона – Управление строительства и муниципального имущества Администрации Суджанского района Курской области (далее - Управление), обеспечивающее выполнение функций по организации и проведению аукциона, а также подготовку документации об аукционе;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претендент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выразившее волеизъявление на участие в аукционе;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 участник аукциона - претендент, допущенный к участию в аукционе и признанный участником аукциона решением комиссии;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победитель аукциона - участник аукциона, предложивший наиболее высокую цену за предмет аукциона;</w:t>
      </w:r>
    </w:p>
    <w:p w:rsidR="00BF178E" w:rsidRPr="00066C1F" w:rsidRDefault="00BF178E" w:rsidP="00BF178E">
      <w:pPr>
        <w:spacing w:line="330" w:lineRule="atLeast"/>
        <w:ind w:firstLine="480"/>
        <w:jc w:val="both"/>
        <w:textAlignment w:val="baseline"/>
        <w:rPr>
          <w:color w:val="000000" w:themeColor="text1"/>
          <w:sz w:val="26"/>
          <w:szCs w:val="26"/>
        </w:rPr>
      </w:pPr>
      <w:r w:rsidRPr="001B7358">
        <w:rPr>
          <w:color w:val="444444"/>
          <w:sz w:val="26"/>
          <w:szCs w:val="26"/>
        </w:rPr>
        <w:t xml:space="preserve">- официальные источники публикации информации о проведении аукциона - </w:t>
      </w:r>
      <w:r w:rsidRPr="001B7358">
        <w:rPr>
          <w:sz w:val="26"/>
          <w:szCs w:val="26"/>
        </w:rPr>
        <w:t xml:space="preserve">официальный сайт администрации Суджанского района Курской области, информационный бюллетень Администрации Суджанского района Курской области «Районные вести», официальный сайт торгов: </w:t>
      </w:r>
      <w:hyperlink r:id="rId17" w:history="1">
        <w:r w:rsidRPr="00066C1F">
          <w:rPr>
            <w:rStyle w:val="a3"/>
            <w:color w:val="000000" w:themeColor="text1"/>
            <w:sz w:val="26"/>
            <w:szCs w:val="26"/>
            <w:u w:val="none"/>
            <w:lang w:val="en-US"/>
          </w:rPr>
          <w:t>www</w:t>
        </w:r>
        <w:r w:rsidRPr="00066C1F">
          <w:rPr>
            <w:rStyle w:val="a3"/>
            <w:color w:val="000000" w:themeColor="text1"/>
            <w:sz w:val="26"/>
            <w:szCs w:val="26"/>
            <w:u w:val="none"/>
          </w:rPr>
          <w:t>.</w:t>
        </w:r>
        <w:proofErr w:type="spellStart"/>
        <w:r w:rsidRPr="00066C1F">
          <w:rPr>
            <w:rStyle w:val="a3"/>
            <w:color w:val="000000" w:themeColor="text1"/>
            <w:sz w:val="26"/>
            <w:szCs w:val="26"/>
            <w:u w:val="none"/>
            <w:lang w:val="en-US"/>
          </w:rPr>
          <w:t>torgi</w:t>
        </w:r>
        <w:proofErr w:type="spellEnd"/>
        <w:r w:rsidRPr="00066C1F">
          <w:rPr>
            <w:rStyle w:val="a3"/>
            <w:color w:val="000000" w:themeColor="text1"/>
            <w:sz w:val="26"/>
            <w:szCs w:val="26"/>
            <w:u w:val="none"/>
          </w:rPr>
          <w:t>.</w:t>
        </w:r>
        <w:proofErr w:type="spellStart"/>
        <w:r w:rsidRPr="00066C1F">
          <w:rPr>
            <w:rStyle w:val="a3"/>
            <w:color w:val="000000" w:themeColor="text1"/>
            <w:sz w:val="26"/>
            <w:szCs w:val="26"/>
            <w:u w:val="none"/>
            <w:lang w:val="en-US"/>
          </w:rPr>
          <w:t>gov</w:t>
        </w:r>
        <w:proofErr w:type="spellEnd"/>
        <w:r w:rsidRPr="00066C1F">
          <w:rPr>
            <w:rStyle w:val="a3"/>
            <w:color w:val="000000" w:themeColor="text1"/>
            <w:sz w:val="26"/>
            <w:szCs w:val="26"/>
            <w:u w:val="none"/>
          </w:rPr>
          <w:t>.</w:t>
        </w:r>
        <w:proofErr w:type="spellStart"/>
        <w:r w:rsidRPr="00066C1F">
          <w:rPr>
            <w:rStyle w:val="a3"/>
            <w:color w:val="000000" w:themeColor="text1"/>
            <w:sz w:val="26"/>
            <w:szCs w:val="26"/>
            <w:u w:val="none"/>
            <w:lang w:val="en-US"/>
          </w:rPr>
          <w:t>ru</w:t>
        </w:r>
        <w:proofErr w:type="spellEnd"/>
      </w:hyperlink>
      <w:r w:rsidRPr="00066C1F">
        <w:rPr>
          <w:color w:val="000000" w:themeColor="text1"/>
          <w:sz w:val="26"/>
          <w:szCs w:val="26"/>
        </w:rPr>
        <w:t>;</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электронная площадка - сайт в сети Интернет, выбираемый Управлением, на котором проводятся аукционы, а также размещаются информация, сведения и документы, связанные с проведением таких аукционов (далее - ЭП);</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оператор ЭП - юридическое лицо, физическое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регламент ЭП - документ, определяющий процесс проведения открытых аукционов на определенной ЭП;</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электронный образ документа - переведенная в электронную форму с помощью средств сканирования копия документа, изготовленного на бумажном носителе;</w:t>
      </w:r>
    </w:p>
    <w:p w:rsidR="00BF178E" w:rsidRPr="001B7358" w:rsidRDefault="00BF178E" w:rsidP="00066C1F">
      <w:pPr>
        <w:autoSpaceDE w:val="0"/>
        <w:autoSpaceDN w:val="0"/>
        <w:adjustRightInd w:val="0"/>
        <w:jc w:val="center"/>
        <w:outlineLvl w:val="1"/>
        <w:rPr>
          <w:rFonts w:eastAsia="Calibri"/>
          <w:b/>
          <w:bCs/>
          <w:sz w:val="26"/>
          <w:szCs w:val="26"/>
        </w:rPr>
      </w:pPr>
      <w:r w:rsidRPr="001B7358">
        <w:rPr>
          <w:color w:val="444444"/>
          <w:sz w:val="26"/>
          <w:szCs w:val="26"/>
        </w:rPr>
        <w:t>-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Pr="001B7358">
        <w:rPr>
          <w:color w:val="444444"/>
          <w:sz w:val="26"/>
          <w:szCs w:val="26"/>
        </w:rPr>
        <w:br/>
      </w:r>
      <w:r w:rsidR="00066C1F" w:rsidRPr="001B7358">
        <w:rPr>
          <w:rFonts w:eastAsia="Calibri"/>
          <w:b/>
          <w:bCs/>
          <w:sz w:val="26"/>
          <w:szCs w:val="26"/>
        </w:rPr>
        <w:t>2.  </w:t>
      </w:r>
      <w:proofErr w:type="gramStart"/>
      <w:r w:rsidR="00066C1F" w:rsidRPr="001B7358">
        <w:rPr>
          <w:rFonts w:eastAsia="Calibri"/>
          <w:b/>
          <w:bCs/>
          <w:sz w:val="26"/>
          <w:szCs w:val="26"/>
        </w:rPr>
        <w:t>Функции  сторон</w:t>
      </w:r>
      <w:proofErr w:type="gramEnd"/>
      <w:r w:rsidR="00066C1F" w:rsidRPr="001B7358">
        <w:rPr>
          <w:rFonts w:eastAsia="Calibri"/>
          <w:b/>
          <w:bCs/>
          <w:sz w:val="26"/>
          <w:szCs w:val="26"/>
        </w:rPr>
        <w:t xml:space="preserve">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2.1. Организатор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xml:space="preserve">- принимает решение о проведении </w:t>
      </w:r>
      <w:r w:rsidRPr="001B7358">
        <w:rPr>
          <w:sz w:val="26"/>
          <w:szCs w:val="26"/>
        </w:rPr>
        <w:t>аукциона;</w:t>
      </w:r>
      <w:r w:rsidRPr="001B7358">
        <w:rPr>
          <w:rFonts w:eastAsia="Calibri"/>
          <w:sz w:val="26"/>
          <w:szCs w:val="26"/>
        </w:rPr>
        <w:t xml:space="preserve">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разрабатывает и утверждает документацию об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определяет дату и время, место проведения аукциона, дату начала и окончания приема заявок;</w:t>
      </w:r>
    </w:p>
    <w:p w:rsidR="00BF178E" w:rsidRPr="001B7358" w:rsidRDefault="00BF178E" w:rsidP="00BF178E">
      <w:pPr>
        <w:pStyle w:val="ConsPlusNormal"/>
        <w:widowControl/>
        <w:ind w:firstLine="709"/>
        <w:jc w:val="both"/>
        <w:rPr>
          <w:rFonts w:ascii="Times New Roman" w:eastAsia="Calibri" w:hAnsi="Times New Roman" w:cs="Times New Roman"/>
          <w:sz w:val="26"/>
          <w:szCs w:val="26"/>
        </w:rPr>
      </w:pPr>
      <w:r w:rsidRPr="001B7358">
        <w:rPr>
          <w:rFonts w:ascii="Times New Roman" w:eastAsia="Calibri" w:hAnsi="Times New Roman" w:cs="Times New Roman"/>
          <w:sz w:val="26"/>
          <w:szCs w:val="26"/>
        </w:rPr>
        <w:t>- формирует перечень и состав лотов;</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eastAsia="Calibri" w:hAnsi="Times New Roman" w:cs="Times New Roman"/>
          <w:sz w:val="26"/>
          <w:szCs w:val="26"/>
        </w:rPr>
        <w:t xml:space="preserve">- устанавливает на основании отчета независимого оценщика начальную цену предмета аукциона;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размещает извещение и документацию об аукционе в официальных источниках публикации информации о проведении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устанавливает «шаг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определяет размер обеспечения участия в аукционе (задатка);</w:t>
      </w:r>
    </w:p>
    <w:p w:rsidR="00BF178E" w:rsidRPr="001B7358" w:rsidRDefault="00BF178E" w:rsidP="00BF178E">
      <w:pPr>
        <w:autoSpaceDE w:val="0"/>
        <w:autoSpaceDN w:val="0"/>
        <w:adjustRightInd w:val="0"/>
        <w:ind w:firstLine="709"/>
        <w:jc w:val="both"/>
        <w:rPr>
          <w:sz w:val="26"/>
          <w:szCs w:val="26"/>
        </w:rPr>
      </w:pPr>
      <w:r w:rsidRPr="001B7358">
        <w:rPr>
          <w:rFonts w:eastAsia="Calibri"/>
          <w:sz w:val="26"/>
          <w:szCs w:val="26"/>
        </w:rPr>
        <w:t>- </w:t>
      </w:r>
      <w:r w:rsidRPr="001B7358">
        <w:rPr>
          <w:sz w:val="26"/>
          <w:szCs w:val="26"/>
        </w:rPr>
        <w:t xml:space="preserve">принимает решение о внесении изменений в извещение о проведении аукциона, документацию об аукционе; </w:t>
      </w:r>
    </w:p>
    <w:p w:rsidR="00BF178E" w:rsidRPr="001B7358" w:rsidRDefault="00BF178E" w:rsidP="00BF178E">
      <w:pPr>
        <w:autoSpaceDE w:val="0"/>
        <w:autoSpaceDN w:val="0"/>
        <w:adjustRightInd w:val="0"/>
        <w:ind w:firstLine="709"/>
        <w:jc w:val="both"/>
        <w:rPr>
          <w:sz w:val="26"/>
          <w:szCs w:val="26"/>
        </w:rPr>
      </w:pPr>
      <w:r w:rsidRPr="001B7358">
        <w:rPr>
          <w:sz w:val="26"/>
          <w:szCs w:val="26"/>
        </w:rPr>
        <w:t>- принимает решение об отказе от проведения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дает разъяснения по документации об аукционе;</w:t>
      </w:r>
    </w:p>
    <w:p w:rsidR="00BF178E" w:rsidRPr="001B7358" w:rsidRDefault="00BF178E" w:rsidP="00BF178E">
      <w:pPr>
        <w:pStyle w:val="ConsPlusNormal"/>
        <w:widowControl/>
        <w:ind w:firstLine="709"/>
        <w:jc w:val="both"/>
        <w:rPr>
          <w:rFonts w:ascii="Times New Roman" w:eastAsia="Calibri" w:hAnsi="Times New Roman" w:cs="Times New Roman"/>
          <w:sz w:val="26"/>
          <w:szCs w:val="26"/>
        </w:rPr>
      </w:pPr>
      <w:r w:rsidRPr="001B7358">
        <w:rPr>
          <w:rFonts w:ascii="Times New Roman" w:eastAsia="Calibri" w:hAnsi="Times New Roman" w:cs="Times New Roman"/>
          <w:sz w:val="26"/>
          <w:szCs w:val="26"/>
        </w:rPr>
        <w:t xml:space="preserve">- заключает от имени администрации городского округа город Воронеж (далее – Администрация) Договор с победителем аукциона в срок и в порядке, которые установлены р. 8 настоящего Положения; </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eastAsia="Calibri" w:hAnsi="Times New Roman" w:cs="Times New Roman"/>
          <w:sz w:val="26"/>
          <w:szCs w:val="26"/>
        </w:rPr>
        <w:t>- устанавливает р</w:t>
      </w:r>
      <w:r w:rsidRPr="001B7358">
        <w:rPr>
          <w:rFonts w:ascii="Times New Roman" w:hAnsi="Times New Roman" w:cs="Times New Roman"/>
          <w:sz w:val="26"/>
          <w:szCs w:val="26"/>
        </w:rPr>
        <w:t>азмер годовой платы по Договору по результатам аукциона;</w:t>
      </w:r>
    </w:p>
    <w:p w:rsidR="00BF178E" w:rsidRPr="001B7358" w:rsidRDefault="00BF178E" w:rsidP="00BF178E">
      <w:pPr>
        <w:pStyle w:val="Default"/>
        <w:ind w:firstLine="709"/>
        <w:jc w:val="both"/>
        <w:rPr>
          <w:sz w:val="26"/>
          <w:szCs w:val="26"/>
        </w:rPr>
      </w:pPr>
      <w:r w:rsidRPr="001B7358">
        <w:rPr>
          <w:rFonts w:eastAsia="Calibri"/>
          <w:sz w:val="26"/>
          <w:szCs w:val="26"/>
          <w:lang w:eastAsia="en-US"/>
        </w:rPr>
        <w:lastRenderedPageBreak/>
        <w:t>- н</w:t>
      </w:r>
      <w:r w:rsidRPr="001B7358">
        <w:rPr>
          <w:sz w:val="26"/>
          <w:szCs w:val="26"/>
        </w:rPr>
        <w:t>есет ответственность за сохранность протоколов заседаний комиссии, документации об аукционе со всеми изменениями и дополнениями;</w:t>
      </w:r>
    </w:p>
    <w:p w:rsidR="00BF178E" w:rsidRPr="001B7358" w:rsidRDefault="00BF178E" w:rsidP="00BF178E">
      <w:pPr>
        <w:pStyle w:val="Default"/>
        <w:ind w:firstLine="709"/>
        <w:jc w:val="both"/>
        <w:rPr>
          <w:sz w:val="26"/>
          <w:szCs w:val="26"/>
        </w:rPr>
      </w:pPr>
      <w:r w:rsidRPr="001B7358">
        <w:rPr>
          <w:sz w:val="26"/>
          <w:szCs w:val="26"/>
        </w:rPr>
        <w:t xml:space="preserve">- выполняет иные функции, необходимые для организации и проведения аукциона.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2.2. Претендент:</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проходит регистрацию на ЭП, определенную для проведения аукциона, в соответствии с регламентом ее работы;</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xml:space="preserve">- подает заявку на участие в аукционе в сроки, определенные в извещении об аукционе, по форме, указанной в документации об аукционе;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обеспечивает достоверность представленной информации;</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для участия в аукционе вносит денежные средства на счет оператора ЭП в качестве обеспечения участия в аукционе (задаток) в размере и сроки, указанные в извещении;</w:t>
      </w:r>
    </w:p>
    <w:p w:rsidR="00BF178E" w:rsidRPr="001B7358" w:rsidRDefault="00BF178E" w:rsidP="00BF178E">
      <w:pPr>
        <w:pStyle w:val="Default"/>
        <w:ind w:firstLine="709"/>
        <w:jc w:val="both"/>
        <w:rPr>
          <w:rFonts w:eastAsia="Calibri"/>
          <w:sz w:val="26"/>
          <w:szCs w:val="26"/>
        </w:rPr>
      </w:pPr>
      <w:r w:rsidRPr="001B7358">
        <w:rPr>
          <w:rFonts w:eastAsia="Calibri"/>
          <w:sz w:val="26"/>
          <w:szCs w:val="26"/>
        </w:rPr>
        <w:t xml:space="preserve">- вправе отозвать или изменить поданную заявку на участие в аукционе </w:t>
      </w:r>
      <w:r w:rsidRPr="001B7358">
        <w:rPr>
          <w:sz w:val="26"/>
          <w:szCs w:val="26"/>
        </w:rPr>
        <w:t>до установленных даты и времени начала рассмотрения заявок на участие в аукционе;</w:t>
      </w:r>
    </w:p>
    <w:p w:rsidR="00BF178E" w:rsidRPr="001B7358" w:rsidRDefault="00BF178E" w:rsidP="00BF178E">
      <w:pPr>
        <w:pStyle w:val="Default"/>
        <w:ind w:firstLine="709"/>
        <w:jc w:val="both"/>
        <w:rPr>
          <w:rFonts w:eastAsia="Calibri"/>
          <w:sz w:val="26"/>
          <w:szCs w:val="26"/>
          <w:lang w:eastAsia="en-US"/>
        </w:rPr>
      </w:pPr>
      <w:r w:rsidRPr="001B7358">
        <w:rPr>
          <w:rFonts w:eastAsia="Calibri"/>
          <w:sz w:val="26"/>
          <w:szCs w:val="26"/>
        </w:rPr>
        <w:t>- </w:t>
      </w:r>
      <w:r w:rsidRPr="001B7358">
        <w:rPr>
          <w:rFonts w:eastAsia="Calibri"/>
          <w:sz w:val="26"/>
          <w:szCs w:val="26"/>
          <w:lang w:eastAsia="en-US"/>
        </w:rPr>
        <w:t>в случае признания его участником аукциона и победы в аукционе исполняет обязательства, возлагаемые на победителя условиями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2.3. Оператор ЭП:</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обеспечивает работоспособность и функционирование ЭП в соответствии с порядком, установленным регламентом ЭП;</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обеспечивает регистрацию претендентов в соответствии с регламентом ЭП;</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принимает от претендентов заявки на участие в аукционе и прилагаемые к ним документы;</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ведет регистрацию заявок на участие в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обеспечивает уведомление претендентов о признании их участниками или об отказе в признании их участниками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блокирует и прекращает блокирование денежных средств по счету для проведения операций по обеспечению участия в аукционе претендента в отношении денежных средств в размере обеспечения участия в аукционе (задатка);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обеспечивает размещение на ЭП протокола</w:t>
      </w:r>
      <w:r w:rsidRPr="001B7358">
        <w:rPr>
          <w:rFonts w:eastAsia="Calibri"/>
          <w:color w:val="FF0000"/>
          <w:sz w:val="26"/>
          <w:szCs w:val="26"/>
        </w:rPr>
        <w:t xml:space="preserve"> </w:t>
      </w:r>
      <w:r w:rsidRPr="001B7358">
        <w:rPr>
          <w:rFonts w:eastAsia="Calibri"/>
          <w:sz w:val="26"/>
          <w:szCs w:val="26"/>
        </w:rPr>
        <w:t>об итогах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выполняет иные функции, необходимые для проведения аукциона, в соответствии с установленным регламентом ЭП.</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2.4. Комиссия:</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осуществляет рассмотрение заявок на участие в аукционе и прилагаемых к ним документов;</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принимает решение о признании претендентов участниками аукциона или об отказе в допуске к участию в аукционе по основаниям, установленным настоящим Положением;</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принимает решение о признании аукциона несостоявшимся;</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определяет победителя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оформляет и подписывает протокол признания претендентов участниками аукциона, протокол об итогах аукциона;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осуществляет иные предусмотренные настоящим Положением полномочия.</w:t>
      </w:r>
    </w:p>
    <w:p w:rsidR="00BF178E" w:rsidRPr="001B7358" w:rsidRDefault="00066C1F" w:rsidP="00066C1F">
      <w:pPr>
        <w:autoSpaceDE w:val="0"/>
        <w:autoSpaceDN w:val="0"/>
        <w:adjustRightInd w:val="0"/>
        <w:jc w:val="center"/>
        <w:rPr>
          <w:rFonts w:eastAsia="Calibri"/>
          <w:b/>
          <w:bCs/>
          <w:sz w:val="26"/>
          <w:szCs w:val="26"/>
        </w:rPr>
      </w:pPr>
      <w:r w:rsidRPr="001B7358">
        <w:rPr>
          <w:rFonts w:eastAsia="Calibri"/>
          <w:b/>
          <w:bCs/>
          <w:sz w:val="26"/>
          <w:szCs w:val="26"/>
        </w:rPr>
        <w:t>3.  Требования к претендентам, участникам аукциона</w:t>
      </w:r>
    </w:p>
    <w:p w:rsidR="00BF178E" w:rsidRPr="001B7358" w:rsidRDefault="00BF178E" w:rsidP="00BF178E">
      <w:pPr>
        <w:pStyle w:val="ConsPlusNormal"/>
        <w:ind w:firstLine="709"/>
        <w:jc w:val="both"/>
        <w:rPr>
          <w:rFonts w:ascii="Times New Roman" w:hAnsi="Times New Roman" w:cs="Times New Roman"/>
          <w:sz w:val="26"/>
          <w:szCs w:val="26"/>
        </w:rPr>
      </w:pPr>
      <w:r w:rsidRPr="001B7358">
        <w:rPr>
          <w:rFonts w:ascii="Times New Roman" w:hAnsi="Times New Roman" w:cs="Times New Roman"/>
          <w:sz w:val="26"/>
          <w:szCs w:val="26"/>
        </w:rPr>
        <w:t>3.1. Претендентом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право заключения Договора и подавшее заявку на участие в аукционе.</w:t>
      </w:r>
    </w:p>
    <w:p w:rsidR="00BF178E" w:rsidRPr="001B7358" w:rsidRDefault="00BF178E" w:rsidP="00BF178E">
      <w:pPr>
        <w:pStyle w:val="ConsPlusNormal"/>
        <w:ind w:firstLine="709"/>
        <w:jc w:val="both"/>
        <w:rPr>
          <w:rFonts w:ascii="Times New Roman" w:hAnsi="Times New Roman" w:cs="Times New Roman"/>
          <w:sz w:val="26"/>
          <w:szCs w:val="26"/>
        </w:rPr>
      </w:pPr>
      <w:r w:rsidRPr="001B7358">
        <w:rPr>
          <w:rFonts w:ascii="Times New Roman" w:eastAsia="Calibri" w:hAnsi="Times New Roman" w:cs="Times New Roman"/>
          <w:sz w:val="26"/>
          <w:szCs w:val="26"/>
        </w:rPr>
        <w:t>3.2. </w:t>
      </w:r>
      <w:r w:rsidRPr="001B7358">
        <w:rPr>
          <w:rFonts w:ascii="Times New Roman" w:hAnsi="Times New Roman" w:cs="Times New Roman"/>
          <w:sz w:val="26"/>
          <w:szCs w:val="26"/>
        </w:rPr>
        <w:t>Требования к претендентам, участникам аукциона:</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eastAsia="Calibri" w:hAnsi="Times New Roman" w:cs="Times New Roman"/>
          <w:sz w:val="26"/>
          <w:szCs w:val="26"/>
        </w:rPr>
        <w:lastRenderedPageBreak/>
        <w:t>- отсутствие решения о ликвидации (для юридического лица), прекращении деятельности (для индивидуального предпринимателя</w:t>
      </w:r>
      <w:proofErr w:type="gramStart"/>
      <w:r w:rsidRPr="001B7358">
        <w:rPr>
          <w:rFonts w:ascii="Times New Roman" w:eastAsia="Calibri" w:hAnsi="Times New Roman" w:cs="Times New Roman"/>
          <w:sz w:val="26"/>
          <w:szCs w:val="26"/>
        </w:rPr>
        <w:t xml:space="preserve">), </w:t>
      </w:r>
      <w:r w:rsidRPr="001B7358">
        <w:rPr>
          <w:rFonts w:ascii="Times New Roman" w:hAnsi="Times New Roman" w:cs="Times New Roman"/>
          <w:sz w:val="26"/>
          <w:szCs w:val="26"/>
        </w:rPr>
        <w:t xml:space="preserve"> приостановлении</w:t>
      </w:r>
      <w:proofErr w:type="gramEnd"/>
      <w:r w:rsidRPr="001B7358">
        <w:rPr>
          <w:rFonts w:ascii="Times New Roman" w:hAnsi="Times New Roman" w:cs="Times New Roman"/>
          <w:sz w:val="26"/>
          <w:szCs w:val="26"/>
        </w:rPr>
        <w:t xml:space="preserve"> деятельности в порядке, предусмотренном действующим законодательством;</w:t>
      </w:r>
    </w:p>
    <w:p w:rsidR="00BF178E" w:rsidRPr="001B7358" w:rsidRDefault="00BF178E" w:rsidP="00BF178E">
      <w:pPr>
        <w:widowControl w:val="0"/>
        <w:autoSpaceDE w:val="0"/>
        <w:autoSpaceDN w:val="0"/>
        <w:ind w:firstLine="709"/>
        <w:jc w:val="both"/>
        <w:rPr>
          <w:sz w:val="26"/>
          <w:szCs w:val="26"/>
        </w:rPr>
      </w:pPr>
      <w:r w:rsidRPr="001B7358">
        <w:rPr>
          <w:sz w:val="26"/>
          <w:szCs w:val="26"/>
        </w:rPr>
        <w:t>- отсутствие решения арбитражного суда о признании претендента, участника торгов несостоятельным (банкротом) и об открытии конкурсного производства (для юридического лица или индивидуального предпринимателя).</w:t>
      </w:r>
    </w:p>
    <w:p w:rsidR="00BF178E" w:rsidRPr="00066C1F" w:rsidRDefault="00066C1F" w:rsidP="00066C1F">
      <w:pPr>
        <w:tabs>
          <w:tab w:val="left" w:pos="2040"/>
        </w:tabs>
        <w:jc w:val="center"/>
        <w:rPr>
          <w:b/>
          <w:sz w:val="26"/>
          <w:szCs w:val="26"/>
        </w:rPr>
      </w:pPr>
      <w:r>
        <w:rPr>
          <w:b/>
          <w:sz w:val="26"/>
          <w:szCs w:val="26"/>
        </w:rPr>
        <w:t>4.  Извещение</w:t>
      </w:r>
      <w:r w:rsidR="000278D9">
        <w:rPr>
          <w:b/>
          <w:sz w:val="26"/>
          <w:szCs w:val="26"/>
        </w:rPr>
        <w:t xml:space="preserve"> о </w:t>
      </w:r>
      <w:proofErr w:type="gramStart"/>
      <w:r w:rsidRPr="00066C1F">
        <w:rPr>
          <w:b/>
          <w:sz w:val="26"/>
          <w:szCs w:val="26"/>
        </w:rPr>
        <w:t>проведении  аукциона</w:t>
      </w:r>
      <w:proofErr w:type="gramEnd"/>
      <w:r w:rsidRPr="00066C1F">
        <w:rPr>
          <w:b/>
          <w:sz w:val="26"/>
          <w:szCs w:val="26"/>
        </w:rPr>
        <w:t xml:space="preserve"> и  документация  об  аукционе</w:t>
      </w:r>
    </w:p>
    <w:p w:rsidR="00BF178E" w:rsidRPr="001B7358" w:rsidRDefault="00BF178E" w:rsidP="00BF178E">
      <w:pPr>
        <w:tabs>
          <w:tab w:val="left" w:pos="1188"/>
        </w:tabs>
        <w:ind w:firstLine="709"/>
        <w:jc w:val="both"/>
        <w:rPr>
          <w:rFonts w:eastAsia="Calibri"/>
          <w:sz w:val="26"/>
          <w:szCs w:val="26"/>
        </w:rPr>
      </w:pPr>
      <w:r w:rsidRPr="001B7358">
        <w:rPr>
          <w:sz w:val="26"/>
          <w:szCs w:val="26"/>
        </w:rPr>
        <w:t>4.1. Организатор аукциона размещает извещение, документацию об аукционе не позднее чем за 30 (тридцать) дней до даты проведения аукциона</w:t>
      </w:r>
      <w:r w:rsidRPr="001B7358">
        <w:rPr>
          <w:rFonts w:eastAsia="Calibri"/>
          <w:sz w:val="26"/>
          <w:szCs w:val="26"/>
        </w:rPr>
        <w:t xml:space="preserve"> в официальных источниках публикации информации о проведении аукциона.</w:t>
      </w:r>
    </w:p>
    <w:p w:rsidR="00BF178E" w:rsidRPr="001B7358" w:rsidRDefault="00BF178E" w:rsidP="00BF178E">
      <w:pPr>
        <w:tabs>
          <w:tab w:val="left" w:pos="1188"/>
        </w:tabs>
        <w:ind w:firstLine="709"/>
        <w:jc w:val="both"/>
        <w:rPr>
          <w:sz w:val="26"/>
          <w:szCs w:val="26"/>
        </w:rPr>
      </w:pPr>
      <w:r w:rsidRPr="001B7358">
        <w:rPr>
          <w:sz w:val="26"/>
          <w:szCs w:val="26"/>
        </w:rPr>
        <w:t>4.2. Извещение должно содержать следующие обязательные сведения о:</w:t>
      </w:r>
    </w:p>
    <w:p w:rsidR="00BF178E" w:rsidRPr="001B7358" w:rsidRDefault="00BF178E" w:rsidP="00BF178E">
      <w:pPr>
        <w:tabs>
          <w:tab w:val="left" w:pos="1188"/>
        </w:tabs>
        <w:ind w:firstLine="709"/>
        <w:jc w:val="both"/>
        <w:rPr>
          <w:rFonts w:eastAsia="Calibri"/>
          <w:sz w:val="26"/>
          <w:szCs w:val="26"/>
        </w:rPr>
      </w:pPr>
      <w:r w:rsidRPr="001B7358">
        <w:rPr>
          <w:sz w:val="26"/>
          <w:szCs w:val="26"/>
        </w:rPr>
        <w:t>- </w:t>
      </w:r>
      <w:r w:rsidRPr="001B7358">
        <w:rPr>
          <w:rFonts w:eastAsia="Calibri"/>
          <w:sz w:val="26"/>
          <w:szCs w:val="26"/>
        </w:rPr>
        <w:t>дате, времени, месте, форме проведения аукциона;</w:t>
      </w:r>
    </w:p>
    <w:p w:rsidR="00BF178E" w:rsidRPr="001B7358" w:rsidRDefault="00BF178E" w:rsidP="00BF178E">
      <w:pPr>
        <w:tabs>
          <w:tab w:val="left" w:pos="1188"/>
        </w:tabs>
        <w:ind w:firstLine="709"/>
        <w:jc w:val="both"/>
        <w:rPr>
          <w:rFonts w:eastAsia="Calibri"/>
          <w:sz w:val="26"/>
          <w:szCs w:val="26"/>
        </w:rPr>
      </w:pPr>
      <w:r w:rsidRPr="001B7358">
        <w:rPr>
          <w:sz w:val="26"/>
          <w:szCs w:val="26"/>
        </w:rPr>
        <w:t>- </w:t>
      </w:r>
      <w:r w:rsidRPr="001B7358">
        <w:rPr>
          <w:rFonts w:eastAsia="Calibri"/>
          <w:sz w:val="26"/>
          <w:szCs w:val="26"/>
        </w:rPr>
        <w:t>организаторе аукциона, его местонахождении, почтовом адресе, адресе электронной почты, номере контактного телефона;</w:t>
      </w:r>
    </w:p>
    <w:p w:rsidR="00BF178E" w:rsidRPr="001B7358" w:rsidRDefault="00BF178E" w:rsidP="00BF178E">
      <w:pPr>
        <w:tabs>
          <w:tab w:val="left" w:pos="1188"/>
        </w:tabs>
        <w:ind w:firstLine="709"/>
        <w:jc w:val="both"/>
        <w:rPr>
          <w:sz w:val="26"/>
          <w:szCs w:val="26"/>
        </w:rPr>
      </w:pPr>
      <w:r w:rsidRPr="001B7358">
        <w:rPr>
          <w:sz w:val="26"/>
          <w:szCs w:val="26"/>
        </w:rPr>
        <w:t>- ЭП, адресе сайта, на котором размещена документация об аукционе;</w:t>
      </w:r>
    </w:p>
    <w:p w:rsidR="00BF178E" w:rsidRPr="001B7358" w:rsidRDefault="00BF178E" w:rsidP="00BF178E">
      <w:pPr>
        <w:tabs>
          <w:tab w:val="left" w:pos="1188"/>
        </w:tabs>
        <w:ind w:firstLine="709"/>
        <w:jc w:val="both"/>
        <w:rPr>
          <w:sz w:val="26"/>
          <w:szCs w:val="26"/>
        </w:rPr>
      </w:pPr>
      <w:r w:rsidRPr="001B7358">
        <w:rPr>
          <w:sz w:val="26"/>
          <w:szCs w:val="26"/>
        </w:rPr>
        <w:t>- предмете аукциона;</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 условиях и порядке проведения аукциона;</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 начальной цене предмета аукциона;</w:t>
      </w:r>
    </w:p>
    <w:p w:rsidR="00BF178E" w:rsidRPr="001B7358" w:rsidRDefault="00BF178E" w:rsidP="00BF178E">
      <w:pPr>
        <w:tabs>
          <w:tab w:val="left" w:pos="1188"/>
        </w:tabs>
        <w:ind w:firstLine="709"/>
        <w:jc w:val="both"/>
        <w:rPr>
          <w:rFonts w:eastAsia="Calibri"/>
          <w:sz w:val="26"/>
          <w:szCs w:val="26"/>
        </w:rPr>
      </w:pPr>
      <w:r w:rsidRPr="001B7358">
        <w:rPr>
          <w:sz w:val="26"/>
          <w:szCs w:val="26"/>
        </w:rPr>
        <w:t>- </w:t>
      </w:r>
      <w:r w:rsidRPr="001B7358">
        <w:rPr>
          <w:rFonts w:eastAsia="Calibri"/>
          <w:sz w:val="26"/>
          <w:szCs w:val="26"/>
        </w:rPr>
        <w:t>размере обеспечения участия в аукционе (задатка) и порядке его внесения и возврата;</w:t>
      </w:r>
    </w:p>
    <w:p w:rsidR="00BF178E" w:rsidRPr="001B7358" w:rsidRDefault="00BF178E" w:rsidP="00BF178E">
      <w:pPr>
        <w:tabs>
          <w:tab w:val="left" w:pos="1188"/>
        </w:tabs>
        <w:ind w:firstLine="709"/>
        <w:jc w:val="both"/>
        <w:rPr>
          <w:rFonts w:eastAsia="Calibri"/>
          <w:sz w:val="26"/>
          <w:szCs w:val="26"/>
        </w:rPr>
      </w:pPr>
      <w:r w:rsidRPr="001B7358">
        <w:rPr>
          <w:sz w:val="26"/>
          <w:szCs w:val="26"/>
        </w:rPr>
        <w:t xml:space="preserve">- оформлении и </w:t>
      </w:r>
      <w:r w:rsidRPr="001B7358">
        <w:rPr>
          <w:rFonts w:eastAsia="Calibri"/>
          <w:sz w:val="26"/>
          <w:szCs w:val="26"/>
        </w:rPr>
        <w:t>порядке подачи заявок на участие в аукционе, дате начала и окончания приема заявок;</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 требованиях к претендентам;</w:t>
      </w:r>
    </w:p>
    <w:p w:rsidR="00BF178E" w:rsidRPr="001B7358" w:rsidRDefault="00BF178E" w:rsidP="00BF178E">
      <w:pPr>
        <w:tabs>
          <w:tab w:val="left" w:pos="1188"/>
        </w:tabs>
        <w:ind w:firstLine="709"/>
        <w:jc w:val="both"/>
        <w:rPr>
          <w:sz w:val="26"/>
          <w:szCs w:val="26"/>
        </w:rPr>
      </w:pPr>
      <w:r w:rsidRPr="001B7358">
        <w:rPr>
          <w:sz w:val="26"/>
          <w:szCs w:val="26"/>
        </w:rPr>
        <w:t>- установленном «</w:t>
      </w:r>
      <w:r w:rsidRPr="001B7358">
        <w:rPr>
          <w:rFonts w:eastAsia="Calibri"/>
          <w:sz w:val="26"/>
          <w:szCs w:val="26"/>
        </w:rPr>
        <w:t>шаге аукциона»;</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w:t>
      </w:r>
      <w:r w:rsidRPr="001B7358">
        <w:rPr>
          <w:rFonts w:eastAsia="Calibri"/>
          <w:color w:val="00B0F0"/>
          <w:sz w:val="26"/>
          <w:szCs w:val="26"/>
        </w:rPr>
        <w:t> </w:t>
      </w:r>
      <w:r w:rsidRPr="001B7358">
        <w:rPr>
          <w:rFonts w:eastAsia="Calibri"/>
          <w:sz w:val="26"/>
          <w:szCs w:val="26"/>
        </w:rPr>
        <w:t>порядке определения лица, выигравшего аукцион;</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 условиях Договора;</w:t>
      </w:r>
    </w:p>
    <w:p w:rsidR="00BF178E" w:rsidRPr="001B7358" w:rsidRDefault="00BF178E" w:rsidP="00BF178E">
      <w:pPr>
        <w:tabs>
          <w:tab w:val="left" w:pos="1188"/>
        </w:tabs>
        <w:ind w:firstLine="709"/>
        <w:jc w:val="both"/>
        <w:rPr>
          <w:rFonts w:eastAsia="Calibri"/>
          <w:sz w:val="26"/>
          <w:szCs w:val="26"/>
        </w:rPr>
      </w:pPr>
      <w:r w:rsidRPr="001B7358">
        <w:rPr>
          <w:rFonts w:eastAsia="Calibri"/>
          <w:sz w:val="26"/>
          <w:szCs w:val="26"/>
        </w:rPr>
        <w:t>- порядке предоставления разъяснений документации об аукционе.</w:t>
      </w:r>
    </w:p>
    <w:p w:rsidR="00BF178E" w:rsidRPr="001B7358" w:rsidRDefault="00BF178E" w:rsidP="00BF178E">
      <w:pPr>
        <w:tabs>
          <w:tab w:val="left" w:pos="1188"/>
        </w:tabs>
        <w:ind w:firstLine="709"/>
        <w:jc w:val="both"/>
        <w:rPr>
          <w:sz w:val="26"/>
          <w:szCs w:val="26"/>
        </w:rPr>
      </w:pPr>
      <w:r w:rsidRPr="001B7358">
        <w:rPr>
          <w:sz w:val="26"/>
          <w:szCs w:val="26"/>
        </w:rPr>
        <w:t>4.3. Управление вправе принять решение о внесении изменений в извещение, документацию об аукционе не позднее чем за 5 (пять) дней до даты о</w:t>
      </w:r>
      <w:r w:rsidR="000278D9">
        <w:rPr>
          <w:sz w:val="26"/>
          <w:szCs w:val="26"/>
        </w:rPr>
        <w:t>кончания срока подачи заявок не</w:t>
      </w:r>
      <w:r w:rsidRPr="001B7358">
        <w:rPr>
          <w:sz w:val="26"/>
          <w:szCs w:val="26"/>
        </w:rPr>
        <w:t>участие в аукционе.</w:t>
      </w:r>
    </w:p>
    <w:p w:rsidR="00BF178E" w:rsidRPr="001B7358" w:rsidRDefault="00BF178E" w:rsidP="00BF178E">
      <w:pPr>
        <w:ind w:firstLine="709"/>
        <w:jc w:val="both"/>
        <w:rPr>
          <w:sz w:val="26"/>
          <w:szCs w:val="26"/>
        </w:rPr>
      </w:pPr>
      <w:r w:rsidRPr="001B7358">
        <w:rPr>
          <w:sz w:val="26"/>
          <w:szCs w:val="26"/>
        </w:rPr>
        <w:t>В течение 1 (одного) рабочего дня с даты принятия указанного решения организатор аукциона размещает такие изменения в официальных источниках публикации информации о проведение аукциона. При этом срок подачи заявок на участие в аукционе должен быть продлен таким образом, чтобы с даты размещения внесенных изменений в извещение, документацию об аукционе до даты окончания подачи заявок на участие в аукционе этот срок составлял не менее 15 (пятнадцати) дней.</w:t>
      </w:r>
    </w:p>
    <w:p w:rsidR="00BF178E" w:rsidRPr="001B7358" w:rsidRDefault="00BF178E" w:rsidP="00BF178E">
      <w:pPr>
        <w:ind w:firstLine="709"/>
        <w:jc w:val="both"/>
        <w:rPr>
          <w:sz w:val="26"/>
          <w:szCs w:val="26"/>
        </w:rPr>
      </w:pPr>
      <w:r w:rsidRPr="001B7358">
        <w:rPr>
          <w:sz w:val="26"/>
          <w:szCs w:val="26"/>
        </w:rPr>
        <w:t>4.4. Документация об аукционе должна содержать:</w:t>
      </w:r>
    </w:p>
    <w:p w:rsidR="00BF178E" w:rsidRPr="001B7358" w:rsidRDefault="00BF178E" w:rsidP="00BF178E">
      <w:pPr>
        <w:ind w:firstLine="709"/>
        <w:jc w:val="both"/>
        <w:rPr>
          <w:rFonts w:eastAsia="Calibri"/>
          <w:sz w:val="26"/>
          <w:szCs w:val="26"/>
        </w:rPr>
      </w:pPr>
      <w:r w:rsidRPr="001B7358">
        <w:rPr>
          <w:sz w:val="26"/>
          <w:szCs w:val="26"/>
        </w:rPr>
        <w:t>- </w:t>
      </w:r>
      <w:r w:rsidRPr="001B7358">
        <w:rPr>
          <w:rFonts w:eastAsia="Calibri"/>
          <w:sz w:val="26"/>
          <w:szCs w:val="26"/>
        </w:rPr>
        <w:t>сведения, указанные в извещении;</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об условиях и особенностях установки и эксплуатации рекламной конструкции;</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об объеме социальной рекламы в процентах от годового объема распространяемой рекламы;</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 порядке и сроках подачи заявки на участие в аукционе и прилагаемых к ней документов, а также инструкцию по ее заполнению;</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 порядке и сроках отзыва заявок на участие в аукционе;</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 дате, месте и времени признания претендентов участниками аукциона;</w:t>
      </w:r>
    </w:p>
    <w:p w:rsidR="00BF178E" w:rsidRPr="001B7358" w:rsidRDefault="00BF178E" w:rsidP="00BF178E">
      <w:pPr>
        <w:ind w:firstLine="709"/>
        <w:jc w:val="both"/>
        <w:rPr>
          <w:rFonts w:eastAsia="Calibri"/>
          <w:sz w:val="26"/>
          <w:szCs w:val="26"/>
        </w:rPr>
      </w:pPr>
      <w:r w:rsidRPr="001B7358">
        <w:rPr>
          <w:rFonts w:eastAsia="Calibri"/>
          <w:sz w:val="26"/>
          <w:szCs w:val="26"/>
        </w:rPr>
        <w:t>- перечень оснований для отказа в допуске к участию в аукционе;</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hAnsi="Times New Roman" w:cs="Times New Roman"/>
          <w:sz w:val="26"/>
          <w:szCs w:val="26"/>
        </w:rPr>
        <w:t>- информацию о сроке возврата претендентам, не допущенным к участию в аукционе, и участникам аукциона, не признанным победителями, денежных средств, внесенных ими в качестве задатка для участия в аукционе;</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 дате и времени подведения итогов аукциона;</w:t>
      </w:r>
    </w:p>
    <w:p w:rsidR="00BF178E" w:rsidRPr="001B7358" w:rsidRDefault="00BF178E" w:rsidP="00BF178E">
      <w:pPr>
        <w:ind w:firstLine="709"/>
        <w:jc w:val="both"/>
        <w:rPr>
          <w:rFonts w:eastAsia="Calibri"/>
          <w:sz w:val="26"/>
          <w:szCs w:val="26"/>
        </w:rPr>
      </w:pPr>
      <w:r w:rsidRPr="001B7358">
        <w:rPr>
          <w:rFonts w:eastAsia="Calibri"/>
          <w:sz w:val="26"/>
          <w:szCs w:val="26"/>
        </w:rPr>
        <w:lastRenderedPageBreak/>
        <w:t>- порядок определения победителя;</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hAnsi="Times New Roman" w:cs="Times New Roman"/>
          <w:sz w:val="26"/>
          <w:szCs w:val="26"/>
        </w:rPr>
        <w:t>- проект Договора;</w:t>
      </w:r>
    </w:p>
    <w:p w:rsidR="00BF178E" w:rsidRPr="001B7358" w:rsidRDefault="00BF178E" w:rsidP="00BF178E">
      <w:pPr>
        <w:ind w:firstLine="709"/>
        <w:jc w:val="both"/>
        <w:rPr>
          <w:rFonts w:eastAsia="Calibri"/>
          <w:sz w:val="26"/>
          <w:szCs w:val="26"/>
        </w:rPr>
      </w:pPr>
      <w:r w:rsidRPr="001B7358">
        <w:rPr>
          <w:rFonts w:eastAsia="Calibri"/>
          <w:sz w:val="26"/>
          <w:szCs w:val="26"/>
        </w:rPr>
        <w:t>- информацию о сроке заключения Договора;</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hAnsi="Times New Roman" w:cs="Times New Roman"/>
          <w:sz w:val="26"/>
          <w:szCs w:val="26"/>
        </w:rPr>
        <w:t>- информацию о сроке,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hAnsi="Times New Roman" w:cs="Times New Roman"/>
          <w:sz w:val="26"/>
          <w:szCs w:val="26"/>
        </w:rPr>
        <w:t>- </w:t>
      </w:r>
      <w:r w:rsidRPr="001B7358">
        <w:rPr>
          <w:rFonts w:ascii="Times New Roman" w:eastAsia="Calibri" w:hAnsi="Times New Roman" w:cs="Times New Roman"/>
          <w:sz w:val="26"/>
          <w:szCs w:val="26"/>
          <w:lang w:eastAsia="en-US"/>
        </w:rPr>
        <w:t>сведения о сроке, в течение которого организатор вправе отказаться от проведения аукциона;</w:t>
      </w:r>
    </w:p>
    <w:p w:rsidR="00BF178E" w:rsidRPr="001B7358" w:rsidRDefault="00BF178E" w:rsidP="00BF178E">
      <w:pPr>
        <w:ind w:firstLine="709"/>
        <w:jc w:val="both"/>
        <w:rPr>
          <w:rFonts w:eastAsia="Calibri"/>
          <w:sz w:val="26"/>
          <w:szCs w:val="26"/>
        </w:rPr>
      </w:pPr>
      <w:r w:rsidRPr="001B7358">
        <w:rPr>
          <w:rFonts w:eastAsia="Calibri"/>
          <w:sz w:val="26"/>
          <w:szCs w:val="26"/>
        </w:rPr>
        <w:t>- иную информацию, касающуюся проведения аукциона.</w:t>
      </w:r>
    </w:p>
    <w:p w:rsidR="00BF178E" w:rsidRPr="001B7358" w:rsidRDefault="00BF178E" w:rsidP="00BF178E">
      <w:pPr>
        <w:ind w:firstLine="709"/>
        <w:jc w:val="both"/>
        <w:rPr>
          <w:sz w:val="26"/>
          <w:szCs w:val="26"/>
        </w:rPr>
      </w:pPr>
      <w:r w:rsidRPr="001B7358">
        <w:rPr>
          <w:sz w:val="26"/>
          <w:szCs w:val="26"/>
        </w:rPr>
        <w:t>4.5. Организатор аукциона вправе принять решение об отказе от проведения аукциона (в отношении отдельного лота) в любое время, но не позднее чем за 3 (три) дня до наступления даты проведения аукциона.</w:t>
      </w:r>
    </w:p>
    <w:p w:rsidR="00BF178E" w:rsidRPr="001B7358" w:rsidRDefault="00BF178E" w:rsidP="00BF178E">
      <w:pPr>
        <w:ind w:firstLine="709"/>
        <w:jc w:val="both"/>
        <w:rPr>
          <w:sz w:val="26"/>
          <w:szCs w:val="26"/>
        </w:rPr>
      </w:pPr>
      <w:r w:rsidRPr="001B7358">
        <w:rPr>
          <w:sz w:val="26"/>
          <w:szCs w:val="26"/>
        </w:rPr>
        <w:t>4.6. Организатор аукциона размещает решение об отказе от проведения аукциона в официальных источниках публикации информации о проведении аукциона в течение 1 (одного) рабочего дня с даты принятия указанного решения.</w:t>
      </w:r>
    </w:p>
    <w:p w:rsidR="00BF178E" w:rsidRPr="001B7358" w:rsidRDefault="00BF178E" w:rsidP="00BF178E">
      <w:pPr>
        <w:ind w:firstLine="709"/>
        <w:jc w:val="both"/>
        <w:rPr>
          <w:sz w:val="26"/>
          <w:szCs w:val="26"/>
        </w:rPr>
      </w:pPr>
      <w:r w:rsidRPr="001B7358">
        <w:rPr>
          <w:sz w:val="26"/>
          <w:szCs w:val="26"/>
        </w:rPr>
        <w:t>4.7. В случае внесения изменений в извещение либо отмены аукциона (лота) оператор ЭП направляет в личные кабинеты претендентов соответствующее уведомление.</w:t>
      </w:r>
    </w:p>
    <w:p w:rsidR="00BF178E" w:rsidRPr="001B7358" w:rsidRDefault="00BF178E" w:rsidP="00BF178E">
      <w:pPr>
        <w:ind w:firstLine="709"/>
        <w:jc w:val="both"/>
        <w:rPr>
          <w:sz w:val="26"/>
          <w:szCs w:val="26"/>
        </w:rPr>
      </w:pPr>
      <w:r w:rsidRPr="001B7358">
        <w:rPr>
          <w:sz w:val="26"/>
          <w:szCs w:val="26"/>
        </w:rPr>
        <w:t>В случае отмены аукциона оператор ЭП в порядке, установленном регламентом деятельности оператора ЭП, возвращает заявки на участие в аукционе, поданные претендентами, и прекращает блокирование денежных средств в размере задатка на лицевых счетах таких претендентов на ЭП.</w:t>
      </w:r>
    </w:p>
    <w:p w:rsidR="00BF178E" w:rsidRPr="001B7358" w:rsidRDefault="00BF178E" w:rsidP="00BF178E">
      <w:pPr>
        <w:ind w:firstLine="709"/>
        <w:jc w:val="both"/>
        <w:rPr>
          <w:rFonts w:eastAsia="Calibri"/>
          <w:sz w:val="26"/>
          <w:szCs w:val="26"/>
        </w:rPr>
      </w:pPr>
      <w:r w:rsidRPr="001B7358">
        <w:rPr>
          <w:sz w:val="26"/>
          <w:szCs w:val="26"/>
        </w:rPr>
        <w:t xml:space="preserve">4.8. Любое лицо независимо от регистрации на ЭП вправе направить запрос посредством функционала ЭП о разъяснении положений документации об аукционе не позднее чем за 3 (три) рабочих дня до дня окончания срока подачи заявок на участие в аукционе. </w:t>
      </w:r>
    </w:p>
    <w:p w:rsidR="00BF178E" w:rsidRPr="001B7358" w:rsidRDefault="00BF178E" w:rsidP="00BF178E">
      <w:pPr>
        <w:ind w:firstLine="709"/>
        <w:jc w:val="both"/>
        <w:rPr>
          <w:rFonts w:eastAsia="Calibri"/>
          <w:sz w:val="26"/>
          <w:szCs w:val="26"/>
        </w:rPr>
      </w:pPr>
      <w:r w:rsidRPr="001B7358">
        <w:rPr>
          <w:rFonts w:eastAsia="Calibri"/>
          <w:sz w:val="26"/>
          <w:szCs w:val="26"/>
        </w:rPr>
        <w:t xml:space="preserve">4.9. В течение 2 (двух) рабочих дней с даты поступления от оператора ЭП указанного в п. 4.8 запроса организатор аукциона размещает на ЭП разъяснения положений документации об аукционе с указанием предмета запроса, но без указания сведений о лице, направившем указанный запрос. </w:t>
      </w:r>
    </w:p>
    <w:p w:rsidR="00BF178E" w:rsidRPr="001B7358" w:rsidRDefault="00BF178E" w:rsidP="00BF178E">
      <w:pPr>
        <w:ind w:firstLine="709"/>
        <w:jc w:val="both"/>
        <w:rPr>
          <w:sz w:val="26"/>
          <w:szCs w:val="26"/>
        </w:rPr>
      </w:pPr>
      <w:r w:rsidRPr="001B7358">
        <w:rPr>
          <w:sz w:val="26"/>
          <w:szCs w:val="26"/>
        </w:rPr>
        <w:t>4.10. Разъяснение положений извещения, документации об аукционе не должно изменять их суть.</w:t>
      </w:r>
    </w:p>
    <w:p w:rsidR="00BF178E" w:rsidRPr="001B7358" w:rsidRDefault="00066C1F" w:rsidP="00066C1F">
      <w:pPr>
        <w:widowControl w:val="0"/>
        <w:tabs>
          <w:tab w:val="right" w:pos="0"/>
          <w:tab w:val="right" w:pos="284"/>
          <w:tab w:val="left" w:pos="1456"/>
        </w:tabs>
        <w:autoSpaceDE w:val="0"/>
        <w:autoSpaceDN w:val="0"/>
        <w:jc w:val="center"/>
        <w:rPr>
          <w:b/>
          <w:bCs/>
          <w:sz w:val="26"/>
          <w:szCs w:val="26"/>
        </w:rPr>
      </w:pPr>
      <w:r w:rsidRPr="001B7358">
        <w:rPr>
          <w:b/>
          <w:bCs/>
          <w:sz w:val="26"/>
          <w:szCs w:val="26"/>
        </w:rPr>
        <w:t>5.  Порядок подачи заявок на участие в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5.1. Аукцион является открытым по составу участников и форме подачи заявок.</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5.2. Для участия в аукционе претендент, зарегистрированный на ЭП, определенной для проведения аукциона, подает заявку на участие в аукционе в соответствии с требованиями документации об аукционе и регламентом ЭП.</w:t>
      </w:r>
    </w:p>
    <w:p w:rsidR="00BF178E" w:rsidRPr="001B7358" w:rsidRDefault="00BF178E" w:rsidP="00BF178E">
      <w:pPr>
        <w:pStyle w:val="a4"/>
        <w:spacing w:line="240" w:lineRule="auto"/>
        <w:ind w:firstLine="709"/>
        <w:rPr>
          <w:rFonts w:ascii="Times New Roman" w:hAnsi="Times New Roman" w:cs="Times New Roman"/>
          <w:spacing w:val="0"/>
          <w:sz w:val="26"/>
          <w:szCs w:val="26"/>
        </w:rPr>
      </w:pPr>
      <w:r w:rsidRPr="001B7358">
        <w:rPr>
          <w:rFonts w:ascii="Times New Roman" w:eastAsia="Calibri" w:hAnsi="Times New Roman" w:cs="Times New Roman"/>
          <w:color w:val="auto"/>
          <w:sz w:val="26"/>
          <w:szCs w:val="26"/>
        </w:rPr>
        <w:t>5.3. </w:t>
      </w:r>
      <w:r w:rsidRPr="001B7358">
        <w:rPr>
          <w:rFonts w:ascii="Times New Roman" w:hAnsi="Times New Roman" w:cs="Times New Roman"/>
          <w:spacing w:val="0"/>
          <w:sz w:val="26"/>
          <w:szCs w:val="26"/>
        </w:rPr>
        <w:t>Участие в аукционе возможно при наличии на счете претендента, открытом для проведения операций по обеспечению участия в аукционе, денежных средств, в отношении которых не осуществлено блокирование операций по счету, в размере, предусмотренном документацией об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xml:space="preserve">5.4. Заявка на участие в аукционе составляется в соответствии с формой, установленной в извещении и документации об аукционе. </w:t>
      </w:r>
    </w:p>
    <w:p w:rsidR="00BF178E" w:rsidRPr="001B7358" w:rsidRDefault="00BF178E" w:rsidP="00BF178E">
      <w:pPr>
        <w:tabs>
          <w:tab w:val="left" w:pos="540"/>
        </w:tabs>
        <w:ind w:firstLine="709"/>
        <w:jc w:val="both"/>
        <w:outlineLvl w:val="0"/>
        <w:rPr>
          <w:rFonts w:eastAsia="Calibri"/>
          <w:sz w:val="26"/>
          <w:szCs w:val="26"/>
        </w:rPr>
      </w:pPr>
      <w:r w:rsidRPr="001B7358">
        <w:rPr>
          <w:rFonts w:eastAsia="Calibri"/>
          <w:sz w:val="26"/>
          <w:szCs w:val="26"/>
        </w:rPr>
        <w:t>С заявкой на участие в аукционе претенденты представляют электронные образы следующих документов:</w:t>
      </w:r>
    </w:p>
    <w:p w:rsidR="00BF178E" w:rsidRPr="001B7358" w:rsidRDefault="00BF178E" w:rsidP="00BF178E">
      <w:pPr>
        <w:tabs>
          <w:tab w:val="left" w:pos="540"/>
        </w:tabs>
        <w:ind w:firstLine="709"/>
        <w:jc w:val="both"/>
        <w:outlineLvl w:val="0"/>
        <w:rPr>
          <w:rFonts w:eastAsia="Calibri"/>
          <w:sz w:val="26"/>
          <w:szCs w:val="26"/>
        </w:rPr>
      </w:pPr>
      <w:r w:rsidRPr="001B7358">
        <w:rPr>
          <w:rFonts w:eastAsia="Calibri"/>
          <w:sz w:val="26"/>
          <w:szCs w:val="26"/>
        </w:rPr>
        <w:t>1) данные о претенденте:</w:t>
      </w:r>
    </w:p>
    <w:p w:rsidR="00BF178E" w:rsidRPr="001B7358" w:rsidRDefault="00BF178E" w:rsidP="00BF178E">
      <w:pPr>
        <w:autoSpaceDE w:val="0"/>
        <w:autoSpaceDN w:val="0"/>
        <w:adjustRightInd w:val="0"/>
        <w:ind w:firstLine="709"/>
        <w:jc w:val="both"/>
        <w:rPr>
          <w:sz w:val="26"/>
          <w:szCs w:val="26"/>
        </w:rPr>
      </w:pPr>
      <w:r w:rsidRPr="001B7358">
        <w:rPr>
          <w:sz w:val="26"/>
          <w:szCs w:val="26"/>
        </w:rPr>
        <w:t>- для физических лиц и индивидуальных предпринимателей – паспорт или иной документ, удостоверяющий личность претендента;</w:t>
      </w:r>
    </w:p>
    <w:p w:rsidR="00BF178E" w:rsidRPr="001B7358" w:rsidRDefault="00BF178E" w:rsidP="00BF178E">
      <w:pPr>
        <w:autoSpaceDE w:val="0"/>
        <w:autoSpaceDN w:val="0"/>
        <w:adjustRightInd w:val="0"/>
        <w:ind w:firstLine="709"/>
        <w:jc w:val="both"/>
        <w:rPr>
          <w:sz w:val="26"/>
          <w:szCs w:val="26"/>
        </w:rPr>
      </w:pPr>
      <w:r w:rsidRPr="001B7358">
        <w:rPr>
          <w:sz w:val="26"/>
          <w:szCs w:val="26"/>
        </w:rPr>
        <w:t xml:space="preserve">- для юридических лиц – учредительные документы претендента, документы, подтверждающие полномочия руководителя (протокол об избрании на должность, приказ о назначении на должность); </w:t>
      </w:r>
    </w:p>
    <w:p w:rsidR="00BF178E" w:rsidRPr="001B7358" w:rsidRDefault="00BF178E" w:rsidP="00BF178E">
      <w:pPr>
        <w:autoSpaceDE w:val="0"/>
        <w:autoSpaceDN w:val="0"/>
        <w:adjustRightInd w:val="0"/>
        <w:ind w:firstLine="709"/>
        <w:jc w:val="both"/>
        <w:rPr>
          <w:sz w:val="26"/>
          <w:szCs w:val="26"/>
        </w:rPr>
      </w:pPr>
      <w:r w:rsidRPr="001B7358">
        <w:rPr>
          <w:sz w:val="26"/>
          <w:szCs w:val="26"/>
        </w:rPr>
        <w:t>2) доверенность на осуществление действий иным лицом от имени претендента:</w:t>
      </w:r>
    </w:p>
    <w:p w:rsidR="00BF178E" w:rsidRPr="001B7358" w:rsidRDefault="00BF178E" w:rsidP="00BF178E">
      <w:pPr>
        <w:autoSpaceDE w:val="0"/>
        <w:autoSpaceDN w:val="0"/>
        <w:adjustRightInd w:val="0"/>
        <w:ind w:firstLine="709"/>
        <w:jc w:val="both"/>
        <w:rPr>
          <w:sz w:val="26"/>
          <w:szCs w:val="26"/>
        </w:rPr>
      </w:pPr>
      <w:r w:rsidRPr="001B7358">
        <w:rPr>
          <w:sz w:val="26"/>
          <w:szCs w:val="26"/>
        </w:rPr>
        <w:lastRenderedPageBreak/>
        <w:t>- для юридических лиц – доверенность, подписанная руководителем и заверенная печатью претендента, либо нотариально заверенная копия такой доверенности. Если доверенность подписана лицом, уполномоченным руководителем претендента, прилагается документ, подтверждающий полномочия такого лица;</w:t>
      </w:r>
    </w:p>
    <w:p w:rsidR="00BF178E" w:rsidRPr="001B7358" w:rsidRDefault="00BF178E" w:rsidP="00BF178E">
      <w:pPr>
        <w:autoSpaceDE w:val="0"/>
        <w:autoSpaceDN w:val="0"/>
        <w:adjustRightInd w:val="0"/>
        <w:ind w:firstLine="709"/>
        <w:jc w:val="both"/>
        <w:rPr>
          <w:sz w:val="26"/>
          <w:szCs w:val="26"/>
        </w:rPr>
      </w:pPr>
      <w:r w:rsidRPr="001B7358">
        <w:rPr>
          <w:sz w:val="26"/>
          <w:szCs w:val="26"/>
        </w:rPr>
        <w:t>- для индивидуальных предпринимателей и физических лиц – доверенность, оформленная в соответствии с законодательством Российской Федерации, и паспорт представителя претендента;</w:t>
      </w:r>
    </w:p>
    <w:p w:rsidR="00BF178E" w:rsidRPr="001B7358" w:rsidRDefault="00BF178E" w:rsidP="00BF178E">
      <w:pPr>
        <w:pStyle w:val="ConsPlusNormal"/>
        <w:widowControl/>
        <w:ind w:firstLine="709"/>
        <w:jc w:val="both"/>
        <w:rPr>
          <w:rFonts w:ascii="Times New Roman" w:hAnsi="Times New Roman" w:cs="Times New Roman"/>
          <w:sz w:val="26"/>
          <w:szCs w:val="26"/>
        </w:rPr>
      </w:pPr>
      <w:r w:rsidRPr="001B7358">
        <w:rPr>
          <w:rFonts w:ascii="Times New Roman" w:hAnsi="Times New Roman" w:cs="Times New Roman"/>
          <w:sz w:val="26"/>
          <w:szCs w:val="26"/>
        </w:rPr>
        <w:t xml:space="preserve">3) заявление об отсутствии решения о ликвидации претендента (для юридического лица), прекращении деятельности (для индивидуального предпринимателя), о приостановлении деятельности в порядке, предусмотренном действующим законодательством; об отсутствии решения арбитражного суда о признании претендента несостоятельным (банкротом) и об открытии конкурсного производства (для юридического лица, индивидуального предпринимателя).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5.5. Все документы и сведения, составляющие заявку на участие в аукционе, должны быть на русском языке, представлены в электронном образе и подписаны электронной подписью претендента.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Качество представленных документов должно позволять в полном объеме прочитать текст документа и распознать его реквизиты.</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Все документы и сведения, составляющие заявку на участие в аукционе, должны быть пригодны для восприятия, не должны содержать повреждений, исправлений, не позволяющих однозначно истолковать их содержание.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5.6. Претендент несет ответственность за достоверность сведений и документов, содержащихся в заявке на участие в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5.7. Претендент подает только одну заявку на участие в аукционе в отношении одного лота.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5.8. Заявка на участие в аукционе направляется претендентом через личный кабинет посредством функционала ЭП.</w:t>
      </w:r>
    </w:p>
    <w:p w:rsidR="00BF178E" w:rsidRPr="001B7358" w:rsidRDefault="00BF178E" w:rsidP="00BF178E">
      <w:pPr>
        <w:ind w:firstLine="709"/>
        <w:jc w:val="both"/>
        <w:rPr>
          <w:rFonts w:eastAsia="Calibri"/>
          <w:bCs/>
          <w:sz w:val="26"/>
          <w:szCs w:val="26"/>
        </w:rPr>
      </w:pPr>
      <w:r w:rsidRPr="001B7358">
        <w:rPr>
          <w:rFonts w:eastAsia="Calibri"/>
          <w:sz w:val="26"/>
          <w:szCs w:val="26"/>
        </w:rPr>
        <w:t>5.9. </w:t>
      </w:r>
      <w:r w:rsidRPr="001B7358">
        <w:rPr>
          <w:sz w:val="26"/>
          <w:szCs w:val="26"/>
        </w:rPr>
        <w:t xml:space="preserve">Претендент вправе отозвать заявку на участие в аукционе в любое время до установленных даты и времени начала рассмотрения заявок, указанных в извещении, </w:t>
      </w:r>
      <w:r w:rsidRPr="001B7358">
        <w:rPr>
          <w:rFonts w:eastAsia="Calibri"/>
          <w:sz w:val="26"/>
          <w:szCs w:val="26"/>
        </w:rPr>
        <w:t>путем направления уведомления об отзыве заявки на ЭП.</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Оператор ЭП прекращает блокирование денежных средств по счету для проведения операций по обеспечению участия в аукционе претендента в отношении денежных средств в размере задатка в соответствии с регламентом ЭП.</w:t>
      </w:r>
    </w:p>
    <w:p w:rsidR="00BF178E" w:rsidRPr="001B7358" w:rsidRDefault="00BF178E" w:rsidP="00BF178E">
      <w:pPr>
        <w:autoSpaceDE w:val="0"/>
        <w:autoSpaceDN w:val="0"/>
        <w:adjustRightInd w:val="0"/>
        <w:ind w:firstLine="709"/>
        <w:jc w:val="both"/>
        <w:rPr>
          <w:sz w:val="26"/>
          <w:szCs w:val="26"/>
        </w:rPr>
      </w:pPr>
      <w:r w:rsidRPr="001B7358">
        <w:rPr>
          <w:rFonts w:eastAsia="Calibri"/>
          <w:sz w:val="26"/>
          <w:szCs w:val="26"/>
        </w:rPr>
        <w:t>5.10. </w:t>
      </w:r>
      <w:r w:rsidRPr="001B7358">
        <w:rPr>
          <w:sz w:val="26"/>
          <w:szCs w:val="26"/>
        </w:rPr>
        <w:t>Изменение заявки на участие в аукционе допускается только путем подачи претендентом новой заявки в установленные в извещении, документации об аукционе сроки подачи заявок, при этом первоначальная заявка должна быть отозвана.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5.11. Заявка на участие в аукционе возвращается оператором ЭП в случае: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если заявка не подписана электронной подписью или подписана электронной подписью лица, не имеющего соответствующих полномочий;</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отсутствия на счете претендента достаточной суммы денежных средств в размере задатка;</w:t>
      </w:r>
    </w:p>
    <w:p w:rsidR="00BF178E" w:rsidRPr="001B7358" w:rsidRDefault="00BF178E" w:rsidP="00BF178E">
      <w:pPr>
        <w:autoSpaceDE w:val="0"/>
        <w:autoSpaceDN w:val="0"/>
        <w:adjustRightInd w:val="0"/>
        <w:ind w:firstLine="709"/>
        <w:jc w:val="both"/>
        <w:rPr>
          <w:sz w:val="26"/>
          <w:szCs w:val="26"/>
        </w:rPr>
      </w:pPr>
      <w:r w:rsidRPr="001B7358">
        <w:rPr>
          <w:sz w:val="26"/>
          <w:szCs w:val="26"/>
        </w:rPr>
        <w:t xml:space="preserve">- подачи претендентом второй заявки на участие в аукционе в отношении одного и того же лота при условии, что поданная ранее заявка таким претендентом не отозвана;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подачи заявки на участие в аукционе по истечении установленного срока подачи заявок;</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некорректного заполнения формы заявки на участие в аукционе, в том числе не</w:t>
      </w:r>
      <w:r w:rsidR="000278D9">
        <w:rPr>
          <w:rFonts w:eastAsia="Calibri"/>
          <w:sz w:val="26"/>
          <w:szCs w:val="26"/>
        </w:rPr>
        <w:t xml:space="preserve"> </w:t>
      </w:r>
      <w:r w:rsidRPr="001B7358">
        <w:rPr>
          <w:rFonts w:eastAsia="Calibri"/>
          <w:sz w:val="26"/>
          <w:szCs w:val="26"/>
        </w:rPr>
        <w:t>заполнения полей, являющихся обязательными для заполнения.</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5.12. В случае возврата заявки на участие в аукционе оператор ЭП уведомляет претендента в форме электронного документа с указанием причин такого возврата.</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Не позднее 1 (одного) часа с момента окончания срока подачи заявок на участие в аукционе оператор ЭП открывает организатору аукциона доступ к зарегистрированным заявкам.</w:t>
      </w:r>
    </w:p>
    <w:p w:rsidR="00BF178E" w:rsidRPr="001B7358" w:rsidRDefault="00066C1F" w:rsidP="00066C1F">
      <w:pPr>
        <w:autoSpaceDE w:val="0"/>
        <w:autoSpaceDN w:val="0"/>
        <w:adjustRightInd w:val="0"/>
        <w:jc w:val="center"/>
        <w:rPr>
          <w:rFonts w:eastAsia="Calibri"/>
          <w:b/>
          <w:bCs/>
          <w:sz w:val="26"/>
          <w:szCs w:val="26"/>
        </w:rPr>
      </w:pPr>
      <w:r w:rsidRPr="001B7358">
        <w:rPr>
          <w:rFonts w:eastAsia="Calibri"/>
          <w:b/>
          <w:bCs/>
          <w:sz w:val="26"/>
          <w:szCs w:val="26"/>
        </w:rPr>
        <w:lastRenderedPageBreak/>
        <w:t>6.  Порядок рассмотрения заявок</w:t>
      </w:r>
      <w:r>
        <w:rPr>
          <w:rFonts w:eastAsia="Calibri"/>
          <w:b/>
          <w:bCs/>
          <w:sz w:val="26"/>
          <w:szCs w:val="26"/>
        </w:rPr>
        <w:t xml:space="preserve"> </w:t>
      </w:r>
      <w:r w:rsidRPr="001B7358">
        <w:rPr>
          <w:rFonts w:eastAsia="Calibri"/>
          <w:b/>
          <w:bCs/>
          <w:sz w:val="26"/>
          <w:szCs w:val="26"/>
        </w:rPr>
        <w:t>на участие в аукционе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6.1. В течение 7 (семи) рабочих дней с даты окончания приема заявок на участие в аукционе комиссия проверяет поданные заявки на предмет соответствия требованиям, установленным настоящим Положением, и принимает решение о признании претендентов участниками аукциона или об отказе в допуске претендентов к участию в аукционе. Решение комиссии фиксируется в протоколе признания претендентов участниками аукциона.</w:t>
      </w:r>
    </w:p>
    <w:p w:rsidR="00BF178E" w:rsidRPr="001B7358" w:rsidRDefault="00BF178E" w:rsidP="00BF178E">
      <w:pPr>
        <w:autoSpaceDE w:val="0"/>
        <w:autoSpaceDN w:val="0"/>
        <w:ind w:firstLine="709"/>
        <w:jc w:val="both"/>
        <w:rPr>
          <w:sz w:val="26"/>
          <w:szCs w:val="26"/>
        </w:rPr>
      </w:pPr>
      <w:r w:rsidRPr="001B7358">
        <w:rPr>
          <w:sz w:val="26"/>
          <w:szCs w:val="26"/>
        </w:rPr>
        <w:t>6.2. Основаниями для отказа претендентам в допуске к участию в аукционе является непредставление документов, сведений и информации, предусмотренных п. 5.4 настоящего Положения, а также наличие в таких документах недостоверных сведений.</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6.3. Протокол признания претендентов участниками аукциона оформляется отдельно по каждому лоту.</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6.4</w:t>
      </w:r>
      <w:r w:rsidRPr="001B7358">
        <w:rPr>
          <w:sz w:val="26"/>
          <w:szCs w:val="26"/>
        </w:rPr>
        <w:t>. </w:t>
      </w:r>
      <w:r w:rsidRPr="001B7358">
        <w:rPr>
          <w:rFonts w:eastAsia="Calibri"/>
          <w:sz w:val="26"/>
          <w:szCs w:val="26"/>
        </w:rPr>
        <w:t xml:space="preserve">Организатор аукциона в течение 2 (двух) рабочих дней с момента подписания протокола признания претендентов участниками аукциона направляет его для размещения оператору ЭП. </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 xml:space="preserve">6.5. Если по окончании срока подачи заявок на участие в аукционе подана только одна заявка на участие в аукционе </w:t>
      </w:r>
      <w:proofErr w:type="gramStart"/>
      <w:r w:rsidRPr="001B7358">
        <w:rPr>
          <w:rFonts w:eastAsia="Calibri"/>
          <w:sz w:val="26"/>
          <w:szCs w:val="26"/>
        </w:rPr>
        <w:t>и</w:t>
      </w:r>
      <w:proofErr w:type="gramEnd"/>
      <w:r w:rsidRPr="001B7358">
        <w:rPr>
          <w:rFonts w:eastAsia="Calibri"/>
          <w:sz w:val="26"/>
          <w:szCs w:val="26"/>
        </w:rPr>
        <w:t xml:space="preserve">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BF178E" w:rsidRPr="001B7358" w:rsidRDefault="00BF178E" w:rsidP="00BF178E">
      <w:pPr>
        <w:autoSpaceDE w:val="0"/>
        <w:autoSpaceDN w:val="0"/>
        <w:ind w:firstLine="709"/>
        <w:jc w:val="both"/>
        <w:rPr>
          <w:sz w:val="26"/>
          <w:szCs w:val="26"/>
        </w:rPr>
      </w:pPr>
      <w:r w:rsidRPr="001B7358">
        <w:rPr>
          <w:sz w:val="26"/>
          <w:szCs w:val="26"/>
        </w:rPr>
        <w:t>Договор заключается с лицом, признанным единственным участником аукциона, после оплаты начальной цены предмета аукциона.</w:t>
      </w:r>
    </w:p>
    <w:p w:rsidR="00BF178E" w:rsidRPr="001B7358" w:rsidRDefault="00BF178E" w:rsidP="00BF178E">
      <w:pPr>
        <w:autoSpaceDE w:val="0"/>
        <w:autoSpaceDN w:val="0"/>
        <w:ind w:firstLine="709"/>
        <w:jc w:val="both"/>
        <w:rPr>
          <w:sz w:val="26"/>
          <w:szCs w:val="26"/>
        </w:rPr>
      </w:pPr>
      <w:r w:rsidRPr="001B7358">
        <w:rPr>
          <w:sz w:val="26"/>
          <w:szCs w:val="26"/>
        </w:rPr>
        <w:t>Задаток, внесенный единственным участником, засчитывается в счет исполнения обязательств по заключенному Договору за первый год действия Договора.</w:t>
      </w:r>
    </w:p>
    <w:p w:rsidR="00BF178E" w:rsidRPr="001B7358" w:rsidRDefault="00BF178E" w:rsidP="00BF178E">
      <w:pPr>
        <w:pStyle w:val="ConsPlusNormal"/>
        <w:widowControl/>
        <w:ind w:firstLine="709"/>
        <w:jc w:val="both"/>
        <w:rPr>
          <w:rFonts w:ascii="Times New Roman" w:eastAsia="Calibri" w:hAnsi="Times New Roman" w:cs="Times New Roman"/>
          <w:sz w:val="26"/>
          <w:szCs w:val="26"/>
        </w:rPr>
      </w:pPr>
      <w:r w:rsidRPr="001B7358">
        <w:rPr>
          <w:rFonts w:ascii="Times New Roman" w:eastAsia="Calibri" w:hAnsi="Times New Roman" w:cs="Times New Roman"/>
          <w:sz w:val="26"/>
          <w:szCs w:val="26"/>
        </w:rPr>
        <w:t xml:space="preserve">В течение 5 (пяти) рабочих дней со дня размещения протокола признания претендента участником аукциона на ЭП </w:t>
      </w:r>
      <w:r w:rsidRPr="001B7358">
        <w:rPr>
          <w:rFonts w:ascii="Times New Roman" w:hAnsi="Times New Roman" w:cs="Times New Roman"/>
          <w:sz w:val="26"/>
          <w:szCs w:val="26"/>
        </w:rPr>
        <w:t xml:space="preserve">и при условии полной оплаты начальной цены предмета аукциона </w:t>
      </w:r>
      <w:r w:rsidRPr="001B7358">
        <w:rPr>
          <w:rFonts w:ascii="Times New Roman" w:eastAsia="Calibri" w:hAnsi="Times New Roman" w:cs="Times New Roman"/>
          <w:sz w:val="26"/>
          <w:szCs w:val="26"/>
        </w:rPr>
        <w:t>Управление подготавливает проект Договора и направляет его участнику аукциона на бумажном носителе.</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6.6. Если по окончании срока подачи заявок на участие в аукционе не подана ни одна заявка, аукцион признается несостоявшимся.</w:t>
      </w:r>
    </w:p>
    <w:p w:rsidR="00BF178E" w:rsidRPr="001B7358" w:rsidRDefault="00BF178E" w:rsidP="00BF178E">
      <w:pPr>
        <w:autoSpaceDE w:val="0"/>
        <w:autoSpaceDN w:val="0"/>
        <w:adjustRightInd w:val="0"/>
        <w:ind w:firstLine="709"/>
        <w:jc w:val="both"/>
        <w:rPr>
          <w:rFonts w:eastAsia="Calibri"/>
          <w:sz w:val="26"/>
          <w:szCs w:val="26"/>
        </w:rPr>
      </w:pPr>
      <w:r w:rsidRPr="001B7358">
        <w:rPr>
          <w:rFonts w:eastAsia="Calibri"/>
          <w:sz w:val="26"/>
          <w:szCs w:val="26"/>
        </w:rPr>
        <w:t>В случае признания аукциона несостоявшимся, если не подано ни одной заявки на участие в аукционе, организатор аукциона вправе повторно провести аукцион.</w:t>
      </w:r>
    </w:p>
    <w:p w:rsidR="00BF178E" w:rsidRPr="001B7358" w:rsidRDefault="00066C1F" w:rsidP="00066C1F">
      <w:pPr>
        <w:spacing w:line="330" w:lineRule="atLeast"/>
        <w:ind w:firstLine="480"/>
        <w:jc w:val="center"/>
        <w:textAlignment w:val="baseline"/>
        <w:rPr>
          <w:color w:val="444444"/>
          <w:sz w:val="26"/>
          <w:szCs w:val="26"/>
        </w:rPr>
      </w:pPr>
      <w:r w:rsidRPr="001B7358">
        <w:rPr>
          <w:b/>
          <w:bCs/>
          <w:color w:val="444444"/>
          <w:sz w:val="26"/>
          <w:szCs w:val="26"/>
        </w:rPr>
        <w:t>7. Проведение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7.1. В аукционе могут участвовать только претенденты, признанные участниками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7.2. Аукцион проводится в указанные в извещении день и время путем последовательного повышения участниками аукциона начальной цены предмета аукциона на величину, равную величине "шага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"Шаг аукциона" устанавливается (в отношении каждого лота) в фиксированной сумме и не изменяется в течение всего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С момента начала подачи предложений о цене оператор ЭП обеспечивает доступ участников к закрытой части ЭП и возможность представления ими предложений о цене отдельно по каждому лоту.</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7.3. При проведении аукциона устанавливается время приема предложений, составляющее 10 (десять) минут от начала подачи предложения о цене за предмет аукциона до истечения срока подачи предложений, а также 10 (десять) минут после поступления последнего предложения о цене за предмет аукциона. Время приема предложений обновляется автоматически при помощи программных и технических средств оператора ЭП.</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в течение указанного срока ни одного предложения не поступило, аукцион автоматически завершается при помощи технических средств оператора ЭП.</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lastRenderedPageBreak/>
        <w:t>7.4. В ходе проведения аукциона на ЭП в обязательном порядке должны быть указаны все предложения о цене предмета аукциона и время их поступления, а также оставшееся время ожидания ценового предложения в ходе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Предложения о цене предмета аукциона отклоняются оператором ЭП исключительно по основаниям, установленным регламентом его деятельности.</w:t>
      </w:r>
      <w:r w:rsidRPr="001B7358">
        <w:rPr>
          <w:color w:val="444444"/>
          <w:sz w:val="26"/>
          <w:szCs w:val="26"/>
        </w:rPr>
        <w:br/>
        <w:t xml:space="preserve">      Если была предложена цена предмета аукциона, равная цене, предложенной другим участником аукциона, лучшим признается предложение о цене предмета аукциона, поступившее ранее других предложений.</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Если в течение установленного в извещении о проведении аукциона времени ожидания ценового предложения после начала проведения аукциона ни один из участников аукциона не подал предложение о цене предмета аукциона в соответствии с п. 7.3 настоящего Положения, аукцион признается несостоявшимся.</w:t>
      </w:r>
    </w:p>
    <w:p w:rsidR="00BF178E" w:rsidRPr="001B7358" w:rsidRDefault="00066C1F" w:rsidP="00BF178E">
      <w:pPr>
        <w:spacing w:line="330" w:lineRule="atLeast"/>
        <w:ind w:firstLine="480"/>
        <w:jc w:val="both"/>
        <w:textAlignment w:val="baseline"/>
        <w:rPr>
          <w:color w:val="444444"/>
          <w:sz w:val="26"/>
          <w:szCs w:val="26"/>
        </w:rPr>
      </w:pPr>
      <w:r>
        <w:rPr>
          <w:color w:val="444444"/>
          <w:sz w:val="26"/>
          <w:szCs w:val="26"/>
        </w:rPr>
        <w:t xml:space="preserve">После </w:t>
      </w:r>
      <w:r w:rsidR="00BF178E" w:rsidRPr="001B7358">
        <w:rPr>
          <w:color w:val="444444"/>
          <w:sz w:val="26"/>
          <w:szCs w:val="26"/>
        </w:rPr>
        <w:t>истечения</w:t>
      </w:r>
      <w:r>
        <w:rPr>
          <w:color w:val="444444"/>
          <w:sz w:val="26"/>
          <w:szCs w:val="26"/>
        </w:rPr>
        <w:t>,</w:t>
      </w:r>
      <w:r w:rsidR="00BF178E" w:rsidRPr="001B7358">
        <w:rPr>
          <w:color w:val="444444"/>
          <w:sz w:val="26"/>
          <w:szCs w:val="26"/>
        </w:rPr>
        <w:t xml:space="preserve"> установленного в извещении о проведении аукциона времени ожидания ценового предложения оператором ЭП фиксируется ход проведения процедуры подачи предложений о цене по лотам в электронном журнале.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7.5. Участник аукциона, который предложил наиболее высокую цену предмета аукциона, признается победителем такого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7.6. На основании данных, зафиксированных оператором ЭП, комиссией в день проведения аукциона оформляется протокол об итогах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В протоколе об итогах аукциона указываются адрес ЭП, дата, время начала и окончания аукциона, сведения о предмете аукциона, сведения о начальной цене предмета аукциона, сведения об участниках аукциона, максимальные предложения о цене предмета аукциона, сделанные участниками такого аукциона, которые при ранжировании по мере возрастания получили первые 10 порядковых номеров, или, если в таком аукционе принимали участие менее чем 10 его участников, указываются порядковые номера, присвоенные заявкам на участие в аукционе, поданным его участниками, сделавшими соответствующие предложения о цене предмета аукциона, а также время поступления данных предложений.</w:t>
      </w:r>
    </w:p>
    <w:p w:rsidR="00BF178E" w:rsidRPr="001B7358" w:rsidRDefault="00BF178E" w:rsidP="000278D9">
      <w:pPr>
        <w:spacing w:line="330" w:lineRule="atLeast"/>
        <w:ind w:firstLine="480"/>
        <w:jc w:val="both"/>
        <w:textAlignment w:val="baseline"/>
        <w:rPr>
          <w:color w:val="444444"/>
          <w:sz w:val="26"/>
          <w:szCs w:val="26"/>
        </w:rPr>
      </w:pPr>
      <w:r w:rsidRPr="001B7358">
        <w:rPr>
          <w:color w:val="444444"/>
          <w:sz w:val="26"/>
          <w:szCs w:val="26"/>
        </w:rPr>
        <w:t>Протокол об итогах аукциона оформляется в соответствии с действующим законодательством и размещается на ЭП в день проведения аукциона.</w:t>
      </w:r>
      <w:r w:rsidRPr="001B7358">
        <w:rPr>
          <w:color w:val="444444"/>
          <w:sz w:val="26"/>
          <w:szCs w:val="26"/>
        </w:rPr>
        <w:br/>
      </w:r>
      <w:r w:rsidR="000278D9">
        <w:rPr>
          <w:b/>
          <w:bCs/>
          <w:color w:val="444444"/>
          <w:sz w:val="26"/>
          <w:szCs w:val="26"/>
        </w:rPr>
        <w:t xml:space="preserve">                                                         </w:t>
      </w:r>
      <w:bookmarkStart w:id="0" w:name="_GoBack"/>
      <w:bookmarkEnd w:id="0"/>
      <w:r w:rsidR="00066C1F" w:rsidRPr="001B7358">
        <w:rPr>
          <w:b/>
          <w:bCs/>
          <w:color w:val="444444"/>
          <w:sz w:val="26"/>
          <w:szCs w:val="26"/>
        </w:rPr>
        <w:t>8. Заключение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8.1. По результатам аукциона Договор заключается с победителем аукциона на бумажном носителе в 2 экземплярах.</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Договор заключается на условиях, указанных в извещении о проведении аукциона и документации об аукционе.</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8.2. Победитель аукциона обязан в течение 5 (пяти) рабочих дней со дня размещения протокола об итогах аукциона произвести полную оплату цены предмета аукциона. Задаток, внесенный победителем аукциона для участия в аукционе, засчитывается в счет исполнения обязательств по заключенному Договору за первый год действия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8.3. Организатор аукциона обязан в течение 5 (пяти) рабочих дней со дня размещения протокола об итогах аукциона на ЭП направить проект Договора победителю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8.4. Размер годовой платы по Договору определяется по результатам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 xml:space="preserve">В случае изменения способа демонстрации изображения на рекламной конструкции на динамический без изменения размера рекламного поля и вида конструкции Администрация в одностороннем порядке производит перерасчет оплаты по Договору с применением повышающего коэффициента в значении, равном 1,4 (одна целая четыре </w:t>
      </w:r>
      <w:r w:rsidRPr="001B7358">
        <w:rPr>
          <w:color w:val="444444"/>
          <w:sz w:val="26"/>
          <w:szCs w:val="26"/>
        </w:rPr>
        <w:lastRenderedPageBreak/>
        <w:t>десятых), для каждой изменяемой информационной поверхности с момента установки механизма динамической смены изображения.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8.5. После подписания победителем аукциона Договора в 2 экземплярах и его передачи Администрации он подписывается уполномоченным должностным лицом Администрации.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Подписанный и заверенный печатями Договор выдается либо направляется посредством почтовой связи победителю аукциона.</w:t>
      </w:r>
    </w:p>
    <w:p w:rsidR="00BF178E" w:rsidRPr="001B7358" w:rsidRDefault="00BF178E" w:rsidP="00BF178E">
      <w:pPr>
        <w:spacing w:line="330" w:lineRule="atLeast"/>
        <w:ind w:firstLine="480"/>
        <w:jc w:val="both"/>
        <w:textAlignment w:val="baseline"/>
        <w:rPr>
          <w:b/>
          <w:bCs/>
          <w:color w:val="444444"/>
          <w:sz w:val="26"/>
          <w:szCs w:val="26"/>
        </w:rPr>
      </w:pPr>
      <w:r w:rsidRPr="001B7358">
        <w:rPr>
          <w:color w:val="444444"/>
          <w:sz w:val="26"/>
          <w:szCs w:val="26"/>
        </w:rPr>
        <w:t>8.6. Договор должен быть заключен в течение 15 (пятнадцати) рабочих дней со дня размещения протокола об итогах аукциона на ЭП при условии полной оплаты цены предмета аукциона.</w:t>
      </w:r>
    </w:p>
    <w:p w:rsidR="00BF178E" w:rsidRPr="001B7358" w:rsidRDefault="00066C1F" w:rsidP="00BF178E">
      <w:pPr>
        <w:spacing w:line="330" w:lineRule="atLeast"/>
        <w:ind w:firstLine="480"/>
        <w:jc w:val="both"/>
        <w:textAlignment w:val="baseline"/>
        <w:rPr>
          <w:color w:val="444444"/>
          <w:sz w:val="26"/>
          <w:szCs w:val="26"/>
        </w:rPr>
      </w:pPr>
      <w:r w:rsidRPr="001B7358">
        <w:rPr>
          <w:b/>
          <w:bCs/>
          <w:color w:val="444444"/>
          <w:sz w:val="26"/>
          <w:szCs w:val="26"/>
        </w:rPr>
        <w:t>9. Признание участника аукциона уклонившимся от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9.1. Если победитель аукциона не подписал проект Договора, не произвел полную оплату цены предмета аукциона в срок и на условиях, предусмотренных настоящим Положением, победитель аукциона признается уклонившимся от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9.2. Признание победителя аукциона уклонившимся от заключения Договора комиссия оформляет протоколом.</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9.3. В случае уклонения участника аукциона от заключения Договора организатор аукциона в течение 1 (одного) рабочего дня формирует уведомление оператору ЭП о таком уклонении.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9.4. Если победитель аукциона признан уклонившимся от заключения Договора, организатор аукциона заключает такой Договор с участником аукциона, который сделал предпоследнее предложение о цене предмета аукциона.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Протокол о признании участника аукциона новым победителем размещается на ЭП в день его подписания.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В этом случае организатор аукциона направляет участнику аукциона, который сделал предпоследнее предложение о цене предмета аукциона, в течение 5 (пяти) рабочих дней с даты истечения срока подписания Договора победителем аукциона уведомление о заключении Договора с приложением проекта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9.5. Участник аукциона, который сделал предпоследнее предложение о цене предмета аукциона, обязан в течение 5 (пяти) рабочих дней с даты получения уведомления о заключении Договора произвести полную оплату за первый год действия Договора. Задаток, внесенный указанным участником аукциона для участия в аукционе, в этом случае засчитывается в счет исполнения обязательств по оплате за первый год действия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9.6. Заключение Договора с участником аукциона, который сделал предпоследнее предложение о цене предмета аукциона, осуществляется в течение 15 (пятнадцати) рабочих дней с даты направления ему уведомления при условии полной оплаты цены предмета торгов.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9.7. Если победитель аукциона или участник аукциона, подавший следующее за победителем ценовое предложение, признаны уклонившимися от заключения Договора, комиссия принимает решение о признании аукциона несостоявшимся.</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9.8. Денежные средства, заблокированные для участия в аукционе (задаток), подлежат возврату участникам аукциона, за исключением участников аукциона, признанных уклонившимися от заключения Договора.</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Победителю аукциона (единственному участнику), участнику аукциона, сделавшему предпоследнее предложение о цене предмета аукциона, признанным уклонившимися от заключения Договора, денежные средства, заблокированные для участия в аукционе (задаток), не возвращаются.</w:t>
      </w:r>
    </w:p>
    <w:p w:rsidR="00BF178E" w:rsidRPr="001B7358" w:rsidRDefault="00066C1F" w:rsidP="00066C1F">
      <w:pPr>
        <w:spacing w:line="330" w:lineRule="atLeast"/>
        <w:ind w:firstLine="480"/>
        <w:jc w:val="center"/>
        <w:textAlignment w:val="baseline"/>
        <w:rPr>
          <w:color w:val="444444"/>
          <w:sz w:val="26"/>
          <w:szCs w:val="26"/>
        </w:rPr>
      </w:pPr>
      <w:r w:rsidRPr="001B7358">
        <w:rPr>
          <w:b/>
          <w:bCs/>
          <w:color w:val="444444"/>
          <w:sz w:val="26"/>
          <w:szCs w:val="26"/>
        </w:rPr>
        <w:lastRenderedPageBreak/>
        <w:t>10. Разрешение споров</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10.1. Все вопросы, не урегулированные настоящим Положением, подлежат разрешению в соответствии с действующим законодательством Российской Федерации.</w:t>
      </w:r>
    </w:p>
    <w:p w:rsidR="00BF178E" w:rsidRPr="001B7358" w:rsidRDefault="00BF178E" w:rsidP="00BF178E">
      <w:pPr>
        <w:spacing w:line="330" w:lineRule="atLeast"/>
        <w:ind w:firstLine="480"/>
        <w:jc w:val="both"/>
        <w:textAlignment w:val="baseline"/>
        <w:rPr>
          <w:color w:val="444444"/>
          <w:sz w:val="26"/>
          <w:szCs w:val="26"/>
        </w:rPr>
      </w:pPr>
      <w:r w:rsidRPr="001B7358">
        <w:rPr>
          <w:color w:val="444444"/>
          <w:sz w:val="26"/>
          <w:szCs w:val="26"/>
        </w:rPr>
        <w:t>10.2. Претендент, участник аукциона, не согласные с решением или действиями комиссии, организатора аукциона или оператора ЭП, вправе обжаловать их в судебном порядке.</w:t>
      </w:r>
    </w:p>
    <w:p w:rsidR="00BF178E" w:rsidRPr="001B7358" w:rsidRDefault="00BF178E" w:rsidP="00BF178E">
      <w:pPr>
        <w:jc w:val="both"/>
        <w:rPr>
          <w:sz w:val="26"/>
          <w:szCs w:val="26"/>
        </w:rPr>
      </w:pPr>
    </w:p>
    <w:p w:rsidR="003A5911" w:rsidRPr="001B7358" w:rsidRDefault="003A5911">
      <w:pPr>
        <w:rPr>
          <w:sz w:val="26"/>
          <w:szCs w:val="26"/>
        </w:rPr>
      </w:pPr>
    </w:p>
    <w:sectPr w:rsidR="003A5911" w:rsidRPr="001B7358" w:rsidSect="000278D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8E"/>
    <w:rsid w:val="000278D9"/>
    <w:rsid w:val="00066C1F"/>
    <w:rsid w:val="001B7358"/>
    <w:rsid w:val="003A5911"/>
    <w:rsid w:val="007E000F"/>
    <w:rsid w:val="00A91ADF"/>
    <w:rsid w:val="00BF178E"/>
    <w:rsid w:val="00C6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93091A-CF31-41D6-AC1E-F1ECDE70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7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F17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F178E"/>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BF178E"/>
    <w:rPr>
      <w:color w:val="0563C1" w:themeColor="hyperlink"/>
      <w:u w:val="single"/>
    </w:rPr>
  </w:style>
  <w:style w:type="paragraph" w:customStyle="1" w:styleId="formattext">
    <w:name w:val="formattext"/>
    <w:basedOn w:val="a"/>
    <w:rsid w:val="00BF178E"/>
    <w:pPr>
      <w:spacing w:before="100" w:beforeAutospacing="1" w:after="100" w:afterAutospacing="1"/>
    </w:pPr>
  </w:style>
  <w:style w:type="paragraph" w:customStyle="1" w:styleId="a4">
    <w:name w:val="основной текст"/>
    <w:basedOn w:val="a"/>
    <w:uiPriority w:val="99"/>
    <w:rsid w:val="00BF178E"/>
    <w:pPr>
      <w:autoSpaceDE w:val="0"/>
      <w:autoSpaceDN w:val="0"/>
      <w:adjustRightInd w:val="0"/>
      <w:spacing w:line="190" w:lineRule="atLeast"/>
      <w:ind w:firstLine="227"/>
      <w:jc w:val="both"/>
      <w:textAlignment w:val="center"/>
    </w:pPr>
    <w:rPr>
      <w:rFonts w:ascii="Arial" w:hAnsi="Arial" w:cs="Arial"/>
      <w:color w:val="000000"/>
      <w:spacing w:val="4"/>
      <w:sz w:val="18"/>
      <w:szCs w:val="18"/>
      <w:lang w:eastAsia="en-US"/>
    </w:rPr>
  </w:style>
  <w:style w:type="paragraph" w:customStyle="1" w:styleId="Default">
    <w:name w:val="Default"/>
    <w:rsid w:val="00BF17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BF178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71356" TargetMode="External"/><Relationship Id="rId13" Type="http://schemas.openxmlformats.org/officeDocument/2006/relationships/hyperlink" Target="https://docs.cntd.ru/document/9019713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https://docs.cntd.ru/document/9027690"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docs.cntd.ru/document/901989534"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torgi.gov.ru" TargetMode="External"/><Relationship Id="rId5" Type="http://schemas.openxmlformats.org/officeDocument/2006/relationships/image" Target="media/image1.emf"/><Relationship Id="rId15" Type="http://schemas.openxmlformats.org/officeDocument/2006/relationships/hyperlink" Target="https://docs.cntd.ru/document/901971356" TargetMode="External"/><Relationship Id="rId10" Type="http://schemas.openxmlformats.org/officeDocument/2006/relationships/hyperlink" Target="https://docs.cntd.ru/document/9019713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27690" TargetMode="External"/><Relationship Id="rId14"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7AD0-AE33-422B-980E-0E67A777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12683</Words>
  <Characters>72297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4</cp:revision>
  <dcterms:created xsi:type="dcterms:W3CDTF">2022-04-25T08:52:00Z</dcterms:created>
  <dcterms:modified xsi:type="dcterms:W3CDTF">2022-04-25T10:39:00Z</dcterms:modified>
</cp:coreProperties>
</file>