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5F" w:rsidRDefault="00B85522" w:rsidP="00EB535F">
      <w:pPr>
        <w:jc w:val="center"/>
        <w:rPr>
          <w:b/>
          <w:sz w:val="28"/>
          <w:szCs w:val="28"/>
        </w:rPr>
      </w:pPr>
      <w:r>
        <w:rPr>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35pt;margin-top:1.8pt;width:85.85pt;height:81.05pt;z-index:251658240;visibility:visible;mso-wrap-edited:f">
            <v:imagedata r:id="rId5" o:title=""/>
          </v:shape>
          <o:OLEObject Type="Embed" ProgID="Word.Picture.8" ShapeID="_x0000_s1026" DrawAspect="Content" ObjectID="_1712475781" r:id="rId6"/>
        </w:object>
      </w:r>
    </w:p>
    <w:p w:rsidR="00EB535F" w:rsidRDefault="00EB535F" w:rsidP="00EB535F">
      <w:pPr>
        <w:jc w:val="center"/>
        <w:rPr>
          <w:b/>
          <w:sz w:val="28"/>
          <w:szCs w:val="28"/>
        </w:rPr>
      </w:pPr>
    </w:p>
    <w:p w:rsidR="00EB535F" w:rsidRDefault="00EB535F" w:rsidP="00EB535F">
      <w:pPr>
        <w:jc w:val="center"/>
        <w:rPr>
          <w:b/>
          <w:sz w:val="28"/>
          <w:szCs w:val="28"/>
        </w:rPr>
      </w:pPr>
    </w:p>
    <w:p w:rsidR="005D4FF6" w:rsidRDefault="005D4FF6" w:rsidP="00EB535F">
      <w:pPr>
        <w:jc w:val="center"/>
        <w:rPr>
          <w:b/>
          <w:sz w:val="32"/>
          <w:szCs w:val="32"/>
        </w:rPr>
      </w:pPr>
    </w:p>
    <w:p w:rsidR="005D4FF6" w:rsidRDefault="005D4FF6" w:rsidP="00EB535F">
      <w:pPr>
        <w:jc w:val="center"/>
        <w:rPr>
          <w:b/>
          <w:sz w:val="32"/>
          <w:szCs w:val="32"/>
        </w:rPr>
      </w:pPr>
    </w:p>
    <w:p w:rsidR="00EB535F" w:rsidRDefault="00EB535F" w:rsidP="00EB535F">
      <w:pPr>
        <w:jc w:val="center"/>
        <w:rPr>
          <w:b/>
          <w:sz w:val="32"/>
          <w:szCs w:val="32"/>
        </w:rPr>
      </w:pPr>
      <w:r>
        <w:rPr>
          <w:b/>
          <w:sz w:val="32"/>
          <w:szCs w:val="32"/>
        </w:rPr>
        <w:t>ПРЕДСТАВИТЕЛЬНОЕ СОБРАНИЕ</w:t>
      </w:r>
    </w:p>
    <w:p w:rsidR="00EB535F" w:rsidRPr="00436130" w:rsidRDefault="00EB535F" w:rsidP="00EB535F">
      <w:pPr>
        <w:jc w:val="center"/>
        <w:rPr>
          <w:b/>
          <w:sz w:val="32"/>
          <w:szCs w:val="32"/>
        </w:rPr>
      </w:pPr>
      <w:r w:rsidRPr="00436130">
        <w:rPr>
          <w:b/>
          <w:sz w:val="32"/>
          <w:szCs w:val="32"/>
        </w:rPr>
        <w:t>СУДЖАНСКОГО РАЙОНА</w:t>
      </w:r>
    </w:p>
    <w:p w:rsidR="00EB535F" w:rsidRPr="00436130" w:rsidRDefault="00EB535F" w:rsidP="00EB535F">
      <w:pPr>
        <w:jc w:val="center"/>
        <w:rPr>
          <w:b/>
          <w:sz w:val="32"/>
          <w:szCs w:val="32"/>
        </w:rPr>
      </w:pPr>
      <w:r w:rsidRPr="00436130">
        <w:rPr>
          <w:b/>
          <w:sz w:val="32"/>
          <w:szCs w:val="32"/>
        </w:rPr>
        <w:t>КУРСКОЙ ОБЛАСТИ</w:t>
      </w:r>
    </w:p>
    <w:p w:rsidR="00EB535F" w:rsidRDefault="00EB535F" w:rsidP="00EB535F">
      <w:pPr>
        <w:jc w:val="center"/>
        <w:rPr>
          <w:b/>
          <w:sz w:val="28"/>
          <w:szCs w:val="28"/>
        </w:rPr>
      </w:pPr>
    </w:p>
    <w:p w:rsidR="00EB535F" w:rsidRPr="00E61EDC" w:rsidRDefault="00EB535F" w:rsidP="00EB535F">
      <w:pPr>
        <w:pStyle w:val="2"/>
        <w:jc w:val="center"/>
        <w:rPr>
          <w:rFonts w:ascii="Times New Roman" w:hAnsi="Times New Roman" w:cs="Times New Roman"/>
          <w:b/>
          <w:color w:val="000000" w:themeColor="text1"/>
          <w:sz w:val="28"/>
          <w:szCs w:val="28"/>
        </w:rPr>
      </w:pPr>
      <w:r w:rsidRPr="00E61EDC">
        <w:rPr>
          <w:rFonts w:ascii="Times New Roman" w:hAnsi="Times New Roman" w:cs="Times New Roman"/>
          <w:b/>
          <w:color w:val="000000" w:themeColor="text1"/>
          <w:sz w:val="28"/>
          <w:szCs w:val="28"/>
        </w:rPr>
        <w:t>РЕШЕНИЕ</w:t>
      </w:r>
    </w:p>
    <w:p w:rsidR="00EB535F" w:rsidRDefault="00EB535F" w:rsidP="00EB535F">
      <w:pPr>
        <w:autoSpaceDE w:val="0"/>
        <w:autoSpaceDN w:val="0"/>
        <w:jc w:val="center"/>
        <w:rPr>
          <w:sz w:val="28"/>
          <w:szCs w:val="28"/>
        </w:rPr>
      </w:pPr>
      <w:r>
        <w:rPr>
          <w:sz w:val="28"/>
          <w:szCs w:val="28"/>
        </w:rPr>
        <w:t>от 22 апреля 2022 года №254</w:t>
      </w:r>
    </w:p>
    <w:p w:rsidR="00EB535F" w:rsidRDefault="00EB535F" w:rsidP="00EB535F">
      <w:pPr>
        <w:autoSpaceDE w:val="0"/>
        <w:autoSpaceDN w:val="0"/>
        <w:jc w:val="center"/>
        <w:rPr>
          <w:sz w:val="28"/>
          <w:szCs w:val="28"/>
        </w:rPr>
      </w:pPr>
    </w:p>
    <w:p w:rsidR="00EB535F" w:rsidRPr="00FA6F1D" w:rsidRDefault="00EB535F" w:rsidP="00EB535F">
      <w:pPr>
        <w:jc w:val="center"/>
        <w:rPr>
          <w:b/>
          <w:sz w:val="26"/>
          <w:szCs w:val="26"/>
        </w:rPr>
      </w:pPr>
      <w:r w:rsidRPr="00FA6F1D">
        <w:rPr>
          <w:b/>
          <w:sz w:val="26"/>
          <w:szCs w:val="26"/>
        </w:rPr>
        <w:t>Об отчете Главы Суджанского района Курской области о результатах</w:t>
      </w:r>
    </w:p>
    <w:p w:rsidR="00EB535F" w:rsidRPr="00FA6F1D" w:rsidRDefault="00EB535F" w:rsidP="00EB535F">
      <w:pPr>
        <w:jc w:val="center"/>
        <w:rPr>
          <w:b/>
          <w:sz w:val="26"/>
          <w:szCs w:val="26"/>
        </w:rPr>
      </w:pPr>
      <w:r w:rsidRPr="00FA6F1D">
        <w:rPr>
          <w:b/>
          <w:sz w:val="26"/>
          <w:szCs w:val="26"/>
        </w:rPr>
        <w:t>своей деятельности и деятельности Администрации Суджанского района</w:t>
      </w:r>
    </w:p>
    <w:p w:rsidR="00EB535F" w:rsidRPr="00FA6F1D" w:rsidRDefault="00EB535F" w:rsidP="00EB535F">
      <w:pPr>
        <w:jc w:val="center"/>
        <w:rPr>
          <w:b/>
          <w:sz w:val="26"/>
          <w:szCs w:val="26"/>
        </w:rPr>
      </w:pPr>
      <w:r>
        <w:rPr>
          <w:b/>
          <w:sz w:val="26"/>
          <w:szCs w:val="26"/>
        </w:rPr>
        <w:t>Курской области за 2021</w:t>
      </w:r>
      <w:r w:rsidRPr="00FA6F1D">
        <w:rPr>
          <w:b/>
          <w:sz w:val="26"/>
          <w:szCs w:val="26"/>
        </w:rPr>
        <w:t xml:space="preserve"> год</w:t>
      </w:r>
    </w:p>
    <w:p w:rsidR="00EB535F" w:rsidRPr="000D7F95" w:rsidRDefault="00EB535F" w:rsidP="00EB535F">
      <w:pPr>
        <w:ind w:firstLine="900"/>
        <w:jc w:val="both"/>
        <w:rPr>
          <w:sz w:val="26"/>
          <w:szCs w:val="26"/>
        </w:rPr>
      </w:pPr>
    </w:p>
    <w:p w:rsidR="00EB535F" w:rsidRPr="000D7F95" w:rsidRDefault="00EB535F" w:rsidP="00EB535F">
      <w:pPr>
        <w:ind w:firstLine="900"/>
        <w:jc w:val="both"/>
        <w:rPr>
          <w:sz w:val="26"/>
          <w:szCs w:val="26"/>
        </w:rPr>
      </w:pPr>
      <w:r w:rsidRPr="000D7F95">
        <w:rPr>
          <w:sz w:val="26"/>
          <w:szCs w:val="26"/>
        </w:rPr>
        <w:t xml:space="preserve">Заслушав и обсудив представленный Главой Суджанского района Курской области </w:t>
      </w:r>
      <w:r>
        <w:rPr>
          <w:sz w:val="26"/>
          <w:szCs w:val="26"/>
        </w:rPr>
        <w:t>Богачёвым А. М.</w:t>
      </w:r>
      <w:r w:rsidRPr="000D7F95">
        <w:rPr>
          <w:sz w:val="26"/>
          <w:szCs w:val="26"/>
        </w:rPr>
        <w:t xml:space="preserve"> отчет о результатах своей деятельности и деятельности Администрации Суджанского района Курской области за 20</w:t>
      </w:r>
      <w:r>
        <w:rPr>
          <w:sz w:val="26"/>
          <w:szCs w:val="26"/>
        </w:rPr>
        <w:t>21</w:t>
      </w:r>
      <w:r w:rsidRPr="000D7F95">
        <w:rPr>
          <w:sz w:val="26"/>
          <w:szCs w:val="26"/>
        </w:rPr>
        <w:t xml:space="preserve"> год, в том числе в решении вопросов, поставленных Представительным Собранием Суджанского района Курской области, в соответствии со статьями 35, 36 Федерального закона от 06.10.2003</w:t>
      </w:r>
      <w:r>
        <w:rPr>
          <w:sz w:val="26"/>
          <w:szCs w:val="26"/>
        </w:rPr>
        <w:t xml:space="preserve"> года</w:t>
      </w:r>
      <w:r w:rsidRPr="000D7F95">
        <w:rPr>
          <w:sz w:val="26"/>
          <w:szCs w:val="26"/>
        </w:rPr>
        <w:t xml:space="preserve"> №131-ФЗ «Об общих принципах организации местного самоуправления в Российской Федерации», </w:t>
      </w:r>
      <w:r>
        <w:rPr>
          <w:sz w:val="26"/>
          <w:szCs w:val="26"/>
        </w:rPr>
        <w:t>п. 3 статьи 23 Устава муниципального района «</w:t>
      </w:r>
      <w:proofErr w:type="spellStart"/>
      <w:r>
        <w:rPr>
          <w:sz w:val="26"/>
          <w:szCs w:val="26"/>
        </w:rPr>
        <w:t>Суджанский</w:t>
      </w:r>
      <w:proofErr w:type="spellEnd"/>
      <w:r>
        <w:rPr>
          <w:sz w:val="26"/>
          <w:szCs w:val="26"/>
        </w:rPr>
        <w:t xml:space="preserve"> район» Курской области,</w:t>
      </w:r>
      <w:r w:rsidRPr="000D7F95">
        <w:rPr>
          <w:sz w:val="26"/>
          <w:szCs w:val="26"/>
        </w:rPr>
        <w:t xml:space="preserve">  Представительное Собрание Суджанского района Курской области  РЕШИЛО:</w:t>
      </w:r>
    </w:p>
    <w:p w:rsidR="00EB535F" w:rsidRPr="000D7F95" w:rsidRDefault="00EB535F" w:rsidP="00EB535F">
      <w:pPr>
        <w:ind w:firstLine="900"/>
        <w:jc w:val="both"/>
        <w:rPr>
          <w:sz w:val="26"/>
          <w:szCs w:val="26"/>
        </w:rPr>
      </w:pPr>
      <w:r w:rsidRPr="000D7F95">
        <w:rPr>
          <w:sz w:val="26"/>
          <w:szCs w:val="26"/>
        </w:rPr>
        <w:t xml:space="preserve">1. Утвердить отчет Главы Суджанского района Курской области </w:t>
      </w:r>
      <w:r>
        <w:rPr>
          <w:sz w:val="26"/>
          <w:szCs w:val="26"/>
        </w:rPr>
        <w:t>Богачёва А. М.</w:t>
      </w:r>
      <w:r w:rsidRPr="000D7F95">
        <w:rPr>
          <w:sz w:val="26"/>
          <w:szCs w:val="26"/>
        </w:rPr>
        <w:t xml:space="preserve"> о результатах своей деятельности и деятельности Администрации Суджанского района Курской области за </w:t>
      </w:r>
      <w:r>
        <w:rPr>
          <w:sz w:val="26"/>
          <w:szCs w:val="26"/>
        </w:rPr>
        <w:t>2021</w:t>
      </w:r>
      <w:r w:rsidRPr="000D7F95">
        <w:rPr>
          <w:sz w:val="26"/>
          <w:szCs w:val="26"/>
        </w:rPr>
        <w:t xml:space="preserve"> год.</w:t>
      </w:r>
    </w:p>
    <w:p w:rsidR="00EB535F" w:rsidRPr="000D7F95" w:rsidRDefault="00EB535F" w:rsidP="00EB535F">
      <w:pPr>
        <w:ind w:firstLine="900"/>
        <w:jc w:val="both"/>
        <w:rPr>
          <w:sz w:val="26"/>
          <w:szCs w:val="26"/>
        </w:rPr>
      </w:pPr>
      <w:r w:rsidRPr="000D7F95">
        <w:rPr>
          <w:sz w:val="26"/>
          <w:szCs w:val="26"/>
        </w:rPr>
        <w:t xml:space="preserve">2. Признать деятельность Главы Суджанского района </w:t>
      </w:r>
      <w:r>
        <w:rPr>
          <w:sz w:val="26"/>
          <w:szCs w:val="26"/>
        </w:rPr>
        <w:t>Богачёва А. М.</w:t>
      </w:r>
      <w:r w:rsidRPr="000D7F95">
        <w:rPr>
          <w:sz w:val="26"/>
          <w:szCs w:val="26"/>
        </w:rPr>
        <w:t xml:space="preserve"> и деятельность Администрации Суджанского района Курской области за 20</w:t>
      </w:r>
      <w:r>
        <w:rPr>
          <w:sz w:val="26"/>
          <w:szCs w:val="26"/>
        </w:rPr>
        <w:t xml:space="preserve">21 </w:t>
      </w:r>
      <w:r w:rsidRPr="000D7F95">
        <w:rPr>
          <w:sz w:val="26"/>
          <w:szCs w:val="26"/>
        </w:rPr>
        <w:t xml:space="preserve">год, в том числе по решению вопросов, поставленных Представительным Собранием Суджанского района Курской области </w:t>
      </w:r>
      <w:r>
        <w:rPr>
          <w:sz w:val="26"/>
          <w:szCs w:val="26"/>
        </w:rPr>
        <w:t>удовлетворительной.</w:t>
      </w:r>
    </w:p>
    <w:p w:rsidR="00EB535F" w:rsidRPr="000D7F95" w:rsidRDefault="00EB535F" w:rsidP="00EB535F">
      <w:pPr>
        <w:ind w:firstLine="900"/>
        <w:jc w:val="both"/>
        <w:rPr>
          <w:sz w:val="26"/>
          <w:szCs w:val="26"/>
        </w:rPr>
      </w:pPr>
      <w:r w:rsidRPr="000D7F95">
        <w:rPr>
          <w:sz w:val="26"/>
          <w:szCs w:val="26"/>
        </w:rPr>
        <w:t xml:space="preserve">3. </w:t>
      </w:r>
      <w:r w:rsidRPr="00F72C55">
        <w:rPr>
          <w:sz w:val="26"/>
          <w:szCs w:val="26"/>
        </w:rPr>
        <w:t>Отметить</w:t>
      </w:r>
      <w:r w:rsidRPr="000D7F95">
        <w:rPr>
          <w:sz w:val="26"/>
          <w:szCs w:val="26"/>
        </w:rPr>
        <w:t xml:space="preserve"> в деятельности Главы Суджанского района Курской области </w:t>
      </w:r>
      <w:r>
        <w:rPr>
          <w:sz w:val="26"/>
          <w:szCs w:val="26"/>
        </w:rPr>
        <w:t xml:space="preserve">Богачёва А. М. </w:t>
      </w:r>
      <w:r w:rsidRPr="000D7F95">
        <w:rPr>
          <w:sz w:val="26"/>
          <w:szCs w:val="26"/>
        </w:rPr>
        <w:t>положительные итоги в решении вопросов социально-экономического развития района.</w:t>
      </w:r>
    </w:p>
    <w:p w:rsidR="00EB535F" w:rsidRPr="000D7F95" w:rsidRDefault="00EB535F" w:rsidP="00EB535F">
      <w:pPr>
        <w:ind w:firstLine="900"/>
        <w:jc w:val="both"/>
        <w:rPr>
          <w:sz w:val="26"/>
          <w:szCs w:val="26"/>
        </w:rPr>
      </w:pPr>
      <w:r w:rsidRPr="000D7F95">
        <w:rPr>
          <w:sz w:val="26"/>
          <w:szCs w:val="26"/>
        </w:rPr>
        <w:t xml:space="preserve">4. Настоящее решение вступает в силу со дня его подписания и подлежит официальному опубликованию в </w:t>
      </w:r>
      <w:r>
        <w:rPr>
          <w:sz w:val="26"/>
          <w:szCs w:val="26"/>
        </w:rPr>
        <w:t>информационном бюллетене Администрации Суджанского района.</w:t>
      </w:r>
    </w:p>
    <w:p w:rsidR="00EB535F" w:rsidRDefault="00EB535F" w:rsidP="00EB535F">
      <w:pPr>
        <w:ind w:firstLine="900"/>
        <w:jc w:val="both"/>
        <w:rPr>
          <w:sz w:val="26"/>
          <w:szCs w:val="26"/>
        </w:rPr>
      </w:pPr>
      <w:r w:rsidRPr="000D7F95">
        <w:rPr>
          <w:sz w:val="26"/>
          <w:szCs w:val="26"/>
        </w:rPr>
        <w:t xml:space="preserve">5. Контроль за исполнением настоящего решения </w:t>
      </w:r>
      <w:r>
        <w:rPr>
          <w:sz w:val="26"/>
          <w:szCs w:val="26"/>
        </w:rPr>
        <w:t>оставляю за собой.</w:t>
      </w:r>
    </w:p>
    <w:p w:rsidR="00EB535F" w:rsidRDefault="00EB535F" w:rsidP="00EB535F">
      <w:pPr>
        <w:pStyle w:val="1"/>
        <w:rPr>
          <w:sz w:val="26"/>
          <w:szCs w:val="26"/>
        </w:rPr>
      </w:pPr>
    </w:p>
    <w:p w:rsidR="00EB535F" w:rsidRPr="00EB535F" w:rsidRDefault="00EB535F" w:rsidP="00EB535F">
      <w:pPr>
        <w:pStyle w:val="a3"/>
        <w:rPr>
          <w:sz w:val="26"/>
          <w:szCs w:val="26"/>
        </w:rPr>
      </w:pPr>
      <w:r w:rsidRPr="00EB535F">
        <w:rPr>
          <w:sz w:val="26"/>
          <w:szCs w:val="26"/>
        </w:rPr>
        <w:t>Заместитель Председателя</w:t>
      </w:r>
    </w:p>
    <w:p w:rsidR="00EB535F" w:rsidRPr="00EB535F" w:rsidRDefault="00EB535F" w:rsidP="00EB535F">
      <w:pPr>
        <w:pStyle w:val="a3"/>
        <w:rPr>
          <w:sz w:val="26"/>
          <w:szCs w:val="26"/>
        </w:rPr>
      </w:pPr>
      <w:r w:rsidRPr="00EB535F">
        <w:rPr>
          <w:sz w:val="26"/>
          <w:szCs w:val="26"/>
        </w:rPr>
        <w:t xml:space="preserve">Представительного Собрания  </w:t>
      </w:r>
    </w:p>
    <w:p w:rsidR="00EB535F" w:rsidRPr="00EB535F" w:rsidRDefault="00EB535F" w:rsidP="00EB535F">
      <w:pPr>
        <w:pStyle w:val="a3"/>
        <w:rPr>
          <w:sz w:val="26"/>
          <w:szCs w:val="26"/>
        </w:rPr>
      </w:pPr>
      <w:r w:rsidRPr="00EB535F">
        <w:rPr>
          <w:sz w:val="26"/>
          <w:szCs w:val="26"/>
        </w:rPr>
        <w:t xml:space="preserve">Суджанского района   Курской области                                         Н. М. </w:t>
      </w:r>
      <w:proofErr w:type="spellStart"/>
      <w:r w:rsidRPr="00EB535F">
        <w:rPr>
          <w:sz w:val="26"/>
          <w:szCs w:val="26"/>
        </w:rPr>
        <w:t>Сластёнов</w:t>
      </w:r>
      <w:proofErr w:type="spellEnd"/>
      <w:r w:rsidRPr="00EB535F">
        <w:rPr>
          <w:sz w:val="26"/>
          <w:szCs w:val="26"/>
        </w:rPr>
        <w:t xml:space="preserve"> </w:t>
      </w:r>
    </w:p>
    <w:p w:rsidR="00EB535F" w:rsidRDefault="00EB535F" w:rsidP="00EB535F"/>
    <w:p w:rsidR="00EB535F" w:rsidRDefault="00EB535F" w:rsidP="00EB535F"/>
    <w:p w:rsidR="00EB535F" w:rsidRDefault="00EB535F" w:rsidP="00EB535F"/>
    <w:p w:rsidR="00EB535F" w:rsidRDefault="00EB535F" w:rsidP="00EB535F"/>
    <w:p w:rsidR="00EB535F" w:rsidRDefault="00EB535F" w:rsidP="00EB535F"/>
    <w:p w:rsidR="005D4FF6" w:rsidRDefault="005D4FF6" w:rsidP="005D4FF6">
      <w:pPr>
        <w:shd w:val="clear" w:color="auto" w:fill="FFFFFF"/>
        <w:jc w:val="both"/>
        <w:rPr>
          <w:color w:val="000000"/>
          <w:sz w:val="28"/>
          <w:szCs w:val="28"/>
        </w:rPr>
      </w:pPr>
    </w:p>
    <w:p w:rsidR="005D4FF6" w:rsidRPr="006841A0" w:rsidRDefault="005D4FF6" w:rsidP="005D4FF6">
      <w:pPr>
        <w:shd w:val="clear" w:color="auto" w:fill="FFFFFF"/>
        <w:jc w:val="both"/>
        <w:rPr>
          <w:color w:val="000000"/>
          <w:sz w:val="28"/>
          <w:szCs w:val="28"/>
        </w:rPr>
      </w:pPr>
      <w:r>
        <w:rPr>
          <w:color w:val="000000"/>
          <w:sz w:val="28"/>
          <w:szCs w:val="28"/>
        </w:rPr>
        <w:lastRenderedPageBreak/>
        <w:t xml:space="preserve">          </w:t>
      </w:r>
      <w:r w:rsidRPr="006841A0">
        <w:rPr>
          <w:color w:val="000000"/>
          <w:sz w:val="28"/>
          <w:szCs w:val="28"/>
        </w:rPr>
        <w:t>Как и в предыдущие годы, главным в деятельности руководства</w:t>
      </w:r>
      <w:r>
        <w:rPr>
          <w:color w:val="000000"/>
          <w:sz w:val="28"/>
          <w:szCs w:val="28"/>
        </w:rPr>
        <w:t xml:space="preserve"> </w:t>
      </w:r>
      <w:r w:rsidRPr="006841A0">
        <w:rPr>
          <w:color w:val="000000"/>
          <w:sz w:val="28"/>
          <w:szCs w:val="28"/>
        </w:rPr>
        <w:t>района было улучшение качества жизни населения, поступательное</w:t>
      </w:r>
      <w:r>
        <w:rPr>
          <w:color w:val="000000"/>
          <w:sz w:val="28"/>
          <w:szCs w:val="28"/>
        </w:rPr>
        <w:t xml:space="preserve"> </w:t>
      </w:r>
      <w:r w:rsidRPr="006841A0">
        <w:rPr>
          <w:color w:val="000000"/>
          <w:sz w:val="28"/>
          <w:szCs w:val="28"/>
        </w:rPr>
        <w:t>движение вперед в социально-экономическом развитии территории.</w:t>
      </w:r>
      <w:r>
        <w:rPr>
          <w:color w:val="000000"/>
          <w:sz w:val="28"/>
          <w:szCs w:val="28"/>
        </w:rPr>
        <w:t xml:space="preserve"> </w:t>
      </w:r>
      <w:r w:rsidRPr="006841A0">
        <w:rPr>
          <w:color w:val="000000"/>
          <w:sz w:val="28"/>
          <w:szCs w:val="28"/>
        </w:rPr>
        <w:t xml:space="preserve">  Итоги прошедшего года - это общий результат работы органов местного</w:t>
      </w:r>
      <w:r>
        <w:rPr>
          <w:color w:val="000000"/>
          <w:sz w:val="28"/>
          <w:szCs w:val="28"/>
        </w:rPr>
        <w:t xml:space="preserve"> </w:t>
      </w:r>
      <w:r w:rsidRPr="006841A0">
        <w:rPr>
          <w:color w:val="000000"/>
          <w:sz w:val="28"/>
          <w:szCs w:val="28"/>
        </w:rPr>
        <w:t>самоуправления района, поселений, трудовых коллективов предприятий,</w:t>
      </w:r>
      <w:r>
        <w:rPr>
          <w:color w:val="000000"/>
          <w:sz w:val="28"/>
          <w:szCs w:val="28"/>
        </w:rPr>
        <w:t xml:space="preserve"> </w:t>
      </w:r>
      <w:r w:rsidRPr="006841A0">
        <w:rPr>
          <w:color w:val="000000"/>
          <w:sz w:val="28"/>
          <w:szCs w:val="28"/>
        </w:rPr>
        <w:t>учреждений, организаций, представителей бизнеса, всех без</w:t>
      </w:r>
      <w:r>
        <w:rPr>
          <w:color w:val="000000"/>
          <w:sz w:val="28"/>
          <w:szCs w:val="28"/>
        </w:rPr>
        <w:t xml:space="preserve"> </w:t>
      </w:r>
      <w:r w:rsidRPr="006841A0">
        <w:rPr>
          <w:color w:val="000000"/>
          <w:sz w:val="28"/>
          <w:szCs w:val="28"/>
        </w:rPr>
        <w:t xml:space="preserve">исключения, кто живет и трудится в </w:t>
      </w:r>
      <w:proofErr w:type="spellStart"/>
      <w:r w:rsidRPr="006841A0">
        <w:rPr>
          <w:color w:val="000000"/>
          <w:sz w:val="28"/>
          <w:szCs w:val="28"/>
        </w:rPr>
        <w:t>Суджанском</w:t>
      </w:r>
      <w:proofErr w:type="spellEnd"/>
      <w:r w:rsidRPr="006841A0">
        <w:rPr>
          <w:color w:val="000000"/>
          <w:sz w:val="28"/>
          <w:szCs w:val="28"/>
        </w:rPr>
        <w:t xml:space="preserve"> районе. Практически,</w:t>
      </w:r>
      <w:r>
        <w:rPr>
          <w:color w:val="000000"/>
          <w:sz w:val="28"/>
          <w:szCs w:val="28"/>
        </w:rPr>
        <w:t xml:space="preserve"> </w:t>
      </w:r>
      <w:r w:rsidRPr="006841A0">
        <w:rPr>
          <w:color w:val="000000"/>
          <w:sz w:val="28"/>
          <w:szCs w:val="28"/>
        </w:rPr>
        <w:t>по всем жизненно важным для населения района вопросам, мы находили</w:t>
      </w:r>
      <w:r>
        <w:rPr>
          <w:color w:val="000000"/>
          <w:sz w:val="28"/>
          <w:szCs w:val="28"/>
        </w:rPr>
        <w:t xml:space="preserve"> </w:t>
      </w:r>
      <w:r w:rsidRPr="006841A0">
        <w:rPr>
          <w:color w:val="000000"/>
          <w:sz w:val="28"/>
          <w:szCs w:val="28"/>
        </w:rPr>
        <w:t>взаимопонимание. Продуктивно решали возникающие проблемы.</w:t>
      </w:r>
    </w:p>
    <w:p w:rsidR="005D4FF6" w:rsidRPr="006841A0" w:rsidRDefault="005D4FF6" w:rsidP="005D4FF6">
      <w:pPr>
        <w:shd w:val="clear" w:color="auto" w:fill="FFFFFF"/>
        <w:jc w:val="both"/>
        <w:rPr>
          <w:color w:val="000000"/>
          <w:sz w:val="28"/>
          <w:szCs w:val="28"/>
        </w:rPr>
      </w:pPr>
      <w:r w:rsidRPr="006841A0">
        <w:rPr>
          <w:color w:val="000000"/>
          <w:sz w:val="28"/>
          <w:szCs w:val="28"/>
        </w:rPr>
        <w:t xml:space="preserve">         Мой отчет о проделанной работе – это, прежде всего, подведение</w:t>
      </w:r>
      <w:r>
        <w:rPr>
          <w:color w:val="000000"/>
          <w:sz w:val="28"/>
          <w:szCs w:val="28"/>
        </w:rPr>
        <w:t xml:space="preserve"> </w:t>
      </w:r>
      <w:r w:rsidRPr="006841A0">
        <w:rPr>
          <w:color w:val="000000"/>
          <w:sz w:val="28"/>
          <w:szCs w:val="28"/>
        </w:rPr>
        <w:t>итогов нашей совместной работы, выявление тех проблем и болевых</w:t>
      </w:r>
      <w:r>
        <w:rPr>
          <w:color w:val="000000"/>
          <w:sz w:val="28"/>
          <w:szCs w:val="28"/>
        </w:rPr>
        <w:t xml:space="preserve"> </w:t>
      </w:r>
      <w:r w:rsidRPr="006841A0">
        <w:rPr>
          <w:color w:val="000000"/>
          <w:sz w:val="28"/>
          <w:szCs w:val="28"/>
        </w:rPr>
        <w:t>точек, которые волнуют жителей и нас.</w:t>
      </w:r>
    </w:p>
    <w:p w:rsidR="005D4FF6" w:rsidRPr="006841A0" w:rsidRDefault="005D4FF6" w:rsidP="005D4FF6">
      <w:pPr>
        <w:shd w:val="clear" w:color="auto" w:fill="FFFFFF"/>
        <w:jc w:val="both"/>
        <w:rPr>
          <w:color w:val="000000"/>
          <w:sz w:val="28"/>
          <w:szCs w:val="28"/>
        </w:rPr>
      </w:pPr>
      <w:r w:rsidRPr="006841A0">
        <w:rPr>
          <w:color w:val="000000"/>
          <w:sz w:val="28"/>
          <w:szCs w:val="28"/>
        </w:rPr>
        <w:t xml:space="preserve">        Прошедший год был сложным, насыщенным событиями, как в</w:t>
      </w:r>
      <w:r>
        <w:rPr>
          <w:color w:val="000000"/>
          <w:sz w:val="28"/>
          <w:szCs w:val="28"/>
        </w:rPr>
        <w:t xml:space="preserve"> </w:t>
      </w:r>
      <w:r w:rsidRPr="006841A0">
        <w:rPr>
          <w:color w:val="000000"/>
          <w:sz w:val="28"/>
          <w:szCs w:val="28"/>
        </w:rPr>
        <w:t>политической, так и социально- экономической жизни района.</w:t>
      </w:r>
    </w:p>
    <w:p w:rsidR="005D4FF6" w:rsidRPr="006841A0" w:rsidRDefault="005D4FF6" w:rsidP="005D4FF6">
      <w:pPr>
        <w:shd w:val="clear" w:color="auto" w:fill="FFFFFF"/>
        <w:jc w:val="both"/>
        <w:rPr>
          <w:color w:val="000000"/>
          <w:sz w:val="28"/>
          <w:szCs w:val="28"/>
        </w:rPr>
      </w:pPr>
      <w:r w:rsidRPr="006841A0">
        <w:rPr>
          <w:color w:val="000000"/>
          <w:sz w:val="28"/>
          <w:szCs w:val="28"/>
        </w:rPr>
        <w:t xml:space="preserve">     Многое сделано, но еще больше предстоит сделать.</w:t>
      </w:r>
    </w:p>
    <w:p w:rsidR="005D4FF6" w:rsidRPr="006841A0" w:rsidRDefault="005D4FF6" w:rsidP="005D4FF6">
      <w:pPr>
        <w:jc w:val="both"/>
        <w:rPr>
          <w:color w:val="000000"/>
          <w:sz w:val="28"/>
          <w:szCs w:val="28"/>
        </w:rPr>
      </w:pPr>
      <w:r>
        <w:rPr>
          <w:color w:val="000000"/>
          <w:sz w:val="28"/>
          <w:szCs w:val="28"/>
        </w:rPr>
        <w:t xml:space="preserve">      </w:t>
      </w:r>
      <w:r w:rsidRPr="006841A0">
        <w:rPr>
          <w:color w:val="000000"/>
          <w:sz w:val="28"/>
          <w:szCs w:val="28"/>
        </w:rPr>
        <w:t>Основной задачей Администрации Суджанского района на 2021 год было обеспечение роста объема производства во всех отраслях экономики района.</w:t>
      </w:r>
    </w:p>
    <w:p w:rsidR="005D4FF6" w:rsidRPr="006841A0" w:rsidRDefault="005D4FF6" w:rsidP="005D4FF6">
      <w:pPr>
        <w:spacing w:line="270" w:lineRule="atLeast"/>
        <w:ind w:firstLine="709"/>
        <w:jc w:val="both"/>
        <w:rPr>
          <w:color w:val="000000"/>
          <w:sz w:val="28"/>
          <w:szCs w:val="28"/>
        </w:rPr>
      </w:pPr>
      <w:r w:rsidRPr="006841A0">
        <w:rPr>
          <w:color w:val="000000"/>
          <w:sz w:val="28"/>
          <w:szCs w:val="28"/>
        </w:rPr>
        <w:t>И сегодня мне приятно доложить, что совместно с руководителями, главами муниципальных образований района и при поддержке Администрации Курской области с поставленной задачей мы справились.</w:t>
      </w:r>
    </w:p>
    <w:p w:rsidR="005D4FF6" w:rsidRPr="006841A0" w:rsidRDefault="005D4FF6" w:rsidP="005D4FF6">
      <w:pPr>
        <w:ind w:firstLine="426"/>
        <w:jc w:val="both"/>
        <w:rPr>
          <w:color w:val="000000"/>
          <w:sz w:val="28"/>
          <w:szCs w:val="28"/>
        </w:rPr>
      </w:pPr>
      <w:r w:rsidRPr="006841A0">
        <w:rPr>
          <w:color w:val="000000"/>
          <w:sz w:val="28"/>
          <w:szCs w:val="28"/>
        </w:rPr>
        <w:t xml:space="preserve">  Это видно по основному показателю, характеризующему </w:t>
      </w:r>
      <w:r w:rsidRPr="00B85522">
        <w:rPr>
          <w:color w:val="000000"/>
          <w:sz w:val="28"/>
          <w:szCs w:val="28"/>
        </w:rPr>
        <w:t xml:space="preserve">уровень экономического развития района </w:t>
      </w:r>
      <w:r w:rsidRPr="006841A0">
        <w:rPr>
          <w:color w:val="000000"/>
          <w:sz w:val="28"/>
          <w:szCs w:val="28"/>
        </w:rPr>
        <w:t>– внутренний валовый продукт, который составил 18,1 млрд. руб. 88% ВВП составляет промышленность, сельское хозяйство и строительство. Это говорит о том, что в районе работает производство.</w:t>
      </w:r>
    </w:p>
    <w:p w:rsidR="005D4FF6" w:rsidRPr="006841A0" w:rsidRDefault="005D4FF6" w:rsidP="005D4FF6">
      <w:pPr>
        <w:ind w:firstLine="426"/>
        <w:jc w:val="both"/>
        <w:rPr>
          <w:color w:val="000000"/>
          <w:sz w:val="28"/>
          <w:szCs w:val="28"/>
        </w:rPr>
      </w:pPr>
      <w:r w:rsidRPr="006841A0">
        <w:rPr>
          <w:color w:val="000000"/>
          <w:sz w:val="28"/>
          <w:szCs w:val="28"/>
        </w:rPr>
        <w:t xml:space="preserve">За 2021 год объем инвестиций в экономику и социальную сферу по району составил более 1,8 млрд. руб.  В том числе </w:t>
      </w:r>
      <w:proofErr w:type="spellStart"/>
      <w:r w:rsidRPr="006841A0">
        <w:rPr>
          <w:color w:val="000000"/>
          <w:sz w:val="28"/>
          <w:szCs w:val="28"/>
        </w:rPr>
        <w:t>сельхозтоваропроизводителями</w:t>
      </w:r>
      <w:proofErr w:type="spellEnd"/>
      <w:r w:rsidRPr="006841A0">
        <w:rPr>
          <w:color w:val="000000"/>
          <w:sz w:val="28"/>
          <w:szCs w:val="28"/>
        </w:rPr>
        <w:t xml:space="preserve"> района вложено инвестиций в основной капитал более 700,0 млн. руб. Следует отметить, что ежегодно и предприниматели вкладывают не малые средства в развитие бизнеса.</w:t>
      </w:r>
    </w:p>
    <w:p w:rsidR="005D4FF6" w:rsidRPr="006841A0" w:rsidRDefault="005D4FF6" w:rsidP="005D4FF6">
      <w:pPr>
        <w:tabs>
          <w:tab w:val="left" w:pos="3330"/>
        </w:tabs>
        <w:ind w:firstLine="426"/>
        <w:jc w:val="both"/>
        <w:rPr>
          <w:b/>
          <w:color w:val="000000"/>
          <w:sz w:val="28"/>
          <w:szCs w:val="28"/>
        </w:rPr>
      </w:pPr>
      <w:r w:rsidRPr="006841A0">
        <w:rPr>
          <w:color w:val="000000"/>
          <w:sz w:val="28"/>
          <w:szCs w:val="28"/>
        </w:rPr>
        <w:tab/>
      </w:r>
      <w:r w:rsidRPr="006841A0">
        <w:rPr>
          <w:b/>
          <w:color w:val="000000"/>
          <w:sz w:val="28"/>
          <w:szCs w:val="28"/>
        </w:rPr>
        <w:t>Сельское хозяйство</w:t>
      </w:r>
    </w:p>
    <w:p w:rsidR="005D4FF6" w:rsidRPr="00DE27F7" w:rsidRDefault="005D4FF6" w:rsidP="005D4FF6">
      <w:pPr>
        <w:widowControl w:val="0"/>
        <w:ind w:firstLine="567"/>
        <w:jc w:val="both"/>
        <w:rPr>
          <w:snapToGrid w:val="0"/>
          <w:sz w:val="28"/>
          <w:szCs w:val="28"/>
        </w:rPr>
      </w:pPr>
      <w:r w:rsidRPr="00DE27F7">
        <w:rPr>
          <w:bCs/>
          <w:snapToGrid w:val="0"/>
          <w:sz w:val="28"/>
          <w:szCs w:val="28"/>
        </w:rPr>
        <w:t>Сельское хозяйство традиционно является основой экономики района. Сегодня наша общая задача –эффективно использовать то, что удалось создать в агропромышленном комплексе за многие годы</w:t>
      </w:r>
    </w:p>
    <w:p w:rsidR="005D4FF6" w:rsidRPr="00DE27F7" w:rsidRDefault="005D4FF6" w:rsidP="005D4FF6">
      <w:pPr>
        <w:shd w:val="clear" w:color="auto" w:fill="FFFFFF"/>
        <w:ind w:firstLine="720"/>
        <w:jc w:val="both"/>
        <w:rPr>
          <w:sz w:val="28"/>
          <w:szCs w:val="28"/>
        </w:rPr>
      </w:pPr>
      <w:proofErr w:type="spellStart"/>
      <w:r w:rsidRPr="00DE27F7">
        <w:rPr>
          <w:sz w:val="28"/>
          <w:szCs w:val="28"/>
        </w:rPr>
        <w:t>Суджанскому</w:t>
      </w:r>
      <w:proofErr w:type="spellEnd"/>
      <w:r w:rsidRPr="00DE27F7">
        <w:rPr>
          <w:sz w:val="28"/>
          <w:szCs w:val="28"/>
        </w:rPr>
        <w:t xml:space="preserve"> району удается ежегодно сохранять за собой лидирующие позиции по производству основных видов продукции растениеводства, в максимальной степени реализовывать имеющийся аграрный потенциал.</w:t>
      </w:r>
    </w:p>
    <w:p w:rsidR="005D4FF6" w:rsidRPr="00DE27F7" w:rsidRDefault="005D4FF6" w:rsidP="005D4FF6">
      <w:pPr>
        <w:widowControl w:val="0"/>
        <w:shd w:val="clear" w:color="auto" w:fill="FFFFFF"/>
        <w:ind w:firstLine="709"/>
        <w:jc w:val="both"/>
        <w:rPr>
          <w:snapToGrid w:val="0"/>
          <w:color w:val="22252D"/>
          <w:sz w:val="28"/>
          <w:szCs w:val="28"/>
        </w:rPr>
      </w:pPr>
      <w:r w:rsidRPr="00DE27F7">
        <w:rPr>
          <w:snapToGrid w:val="0"/>
          <w:sz w:val="28"/>
          <w:szCs w:val="28"/>
        </w:rPr>
        <w:t>Работа на земле напрямую зависит от внешних факторов окружающей среды, поскольку требует использования природных ресурсов. П</w:t>
      </w:r>
      <w:r w:rsidRPr="00DE27F7">
        <w:rPr>
          <w:snapToGrid w:val="0"/>
          <w:color w:val="22252D"/>
          <w:sz w:val="28"/>
          <w:szCs w:val="28"/>
        </w:rPr>
        <w:t>олевой сезон 2021 года выдался непростым, аномальная жара в период созревания зерна сказалась на его качестве и повлияло на производство всех сельскохозяйственных культур.</w:t>
      </w:r>
      <w:r w:rsidRPr="00DE27F7">
        <w:rPr>
          <w:color w:val="262626"/>
          <w:sz w:val="28"/>
          <w:szCs w:val="28"/>
        </w:rPr>
        <w:t xml:space="preserve"> </w:t>
      </w:r>
      <w:r w:rsidRPr="00DE27F7">
        <w:rPr>
          <w:snapToGrid w:val="0"/>
          <w:color w:val="22252D"/>
          <w:sz w:val="28"/>
          <w:szCs w:val="28"/>
        </w:rPr>
        <w:t xml:space="preserve">Несмотря на это в районе собрали более 165,0тыс. тонн зерна. </w:t>
      </w:r>
      <w:r>
        <w:rPr>
          <w:snapToGrid w:val="0"/>
          <w:color w:val="22252D"/>
          <w:sz w:val="28"/>
          <w:szCs w:val="28"/>
        </w:rPr>
        <w:t>Средняя у</w:t>
      </w:r>
      <w:r w:rsidRPr="00DE27F7">
        <w:rPr>
          <w:snapToGrid w:val="0"/>
          <w:color w:val="22252D"/>
          <w:sz w:val="28"/>
          <w:szCs w:val="28"/>
        </w:rPr>
        <w:t xml:space="preserve">рожайность зерновых культур в районе составила 53,8ц/га. По производству зерна и урожайности </w:t>
      </w:r>
      <w:proofErr w:type="spellStart"/>
      <w:r w:rsidRPr="00DE27F7">
        <w:rPr>
          <w:snapToGrid w:val="0"/>
          <w:color w:val="22252D"/>
          <w:sz w:val="28"/>
          <w:szCs w:val="28"/>
        </w:rPr>
        <w:t>Суджанский</w:t>
      </w:r>
      <w:proofErr w:type="spellEnd"/>
      <w:r w:rsidRPr="00DE27F7">
        <w:rPr>
          <w:snapToGrid w:val="0"/>
          <w:color w:val="22252D"/>
          <w:sz w:val="28"/>
          <w:szCs w:val="28"/>
        </w:rPr>
        <w:t xml:space="preserve"> район занимает одно из лидирующих мест среди районов в области.</w:t>
      </w:r>
    </w:p>
    <w:p w:rsidR="005D4FF6" w:rsidRPr="00DE27F7" w:rsidRDefault="005D4FF6" w:rsidP="005D4FF6">
      <w:pPr>
        <w:widowControl w:val="0"/>
        <w:ind w:firstLine="851"/>
        <w:jc w:val="both"/>
        <w:rPr>
          <w:snapToGrid w:val="0"/>
          <w:sz w:val="28"/>
          <w:szCs w:val="28"/>
        </w:rPr>
      </w:pPr>
      <w:r w:rsidRPr="00DE27F7">
        <w:rPr>
          <w:snapToGrid w:val="0"/>
          <w:sz w:val="28"/>
          <w:szCs w:val="28"/>
        </w:rPr>
        <w:t xml:space="preserve">Сахарная свекла – важнейшая техническая культура в растениеводстве района. </w:t>
      </w:r>
      <w:r w:rsidRPr="00DE27F7">
        <w:rPr>
          <w:snapToGrid w:val="0"/>
          <w:color w:val="222222"/>
          <w:sz w:val="28"/>
          <w:szCs w:val="28"/>
          <w:shd w:val="clear" w:color="auto" w:fill="FFFFFF"/>
        </w:rPr>
        <w:t>В районе свеклу возделывали в двух сельхозпредприятиях – ОТП «</w:t>
      </w:r>
      <w:proofErr w:type="spellStart"/>
      <w:r w:rsidRPr="00DE27F7">
        <w:rPr>
          <w:snapToGrid w:val="0"/>
          <w:color w:val="222222"/>
          <w:sz w:val="28"/>
          <w:szCs w:val="28"/>
          <w:shd w:val="clear" w:color="auto" w:fill="FFFFFF"/>
        </w:rPr>
        <w:t>Суджанское</w:t>
      </w:r>
      <w:proofErr w:type="spellEnd"/>
      <w:r w:rsidRPr="00DE27F7">
        <w:rPr>
          <w:snapToGrid w:val="0"/>
          <w:color w:val="222222"/>
          <w:sz w:val="28"/>
          <w:szCs w:val="28"/>
          <w:shd w:val="clear" w:color="auto" w:fill="FFFFFF"/>
        </w:rPr>
        <w:t>» и ОТП «</w:t>
      </w:r>
      <w:proofErr w:type="spellStart"/>
      <w:r w:rsidRPr="00DE27F7">
        <w:rPr>
          <w:snapToGrid w:val="0"/>
          <w:color w:val="222222"/>
          <w:sz w:val="28"/>
          <w:szCs w:val="28"/>
          <w:shd w:val="clear" w:color="auto" w:fill="FFFFFF"/>
        </w:rPr>
        <w:t>Гуево</w:t>
      </w:r>
      <w:proofErr w:type="spellEnd"/>
      <w:r w:rsidRPr="00DE27F7">
        <w:rPr>
          <w:snapToGrid w:val="0"/>
          <w:color w:val="222222"/>
          <w:sz w:val="28"/>
          <w:szCs w:val="28"/>
          <w:shd w:val="clear" w:color="auto" w:fill="FFFFFF"/>
        </w:rPr>
        <w:t xml:space="preserve">». </w:t>
      </w:r>
      <w:r w:rsidRPr="00DE27F7">
        <w:rPr>
          <w:snapToGrid w:val="0"/>
          <w:sz w:val="28"/>
          <w:szCs w:val="28"/>
        </w:rPr>
        <w:t xml:space="preserve">Валовое производство сахарной свеклы в 2021 </w:t>
      </w:r>
      <w:r w:rsidRPr="00DE27F7">
        <w:rPr>
          <w:snapToGrid w:val="0"/>
          <w:sz w:val="28"/>
          <w:szCs w:val="28"/>
        </w:rPr>
        <w:lastRenderedPageBreak/>
        <w:t>году составило 32,2 тыс. тонн при средней урожайности около 400,0 ц/га, по области средняя урожайность сахарной свеклы составила 392ц/га.  В ОТП «</w:t>
      </w:r>
      <w:proofErr w:type="spellStart"/>
      <w:r w:rsidRPr="00DE27F7">
        <w:rPr>
          <w:snapToGrid w:val="0"/>
          <w:sz w:val="28"/>
          <w:szCs w:val="28"/>
        </w:rPr>
        <w:t>Гуево</w:t>
      </w:r>
      <w:proofErr w:type="spellEnd"/>
      <w:r w:rsidRPr="00DE27F7">
        <w:rPr>
          <w:snapToGrid w:val="0"/>
          <w:sz w:val="28"/>
          <w:szCs w:val="28"/>
        </w:rPr>
        <w:t>» урожайность сахарной свеклы составила 530,4ц/га и это тоже один из лучших показателей среди других хозяйств в области.</w:t>
      </w:r>
    </w:p>
    <w:p w:rsidR="005D4FF6" w:rsidRPr="00DE27F7" w:rsidRDefault="005D4FF6" w:rsidP="005D4FF6">
      <w:pPr>
        <w:widowControl w:val="0"/>
        <w:ind w:firstLine="851"/>
        <w:jc w:val="both"/>
        <w:rPr>
          <w:snapToGrid w:val="0"/>
          <w:sz w:val="28"/>
          <w:szCs w:val="28"/>
        </w:rPr>
      </w:pPr>
      <w:r w:rsidRPr="00DE27F7">
        <w:rPr>
          <w:snapToGrid w:val="0"/>
          <w:sz w:val="28"/>
          <w:szCs w:val="28"/>
        </w:rPr>
        <w:t>Значительный вклад в получении дополнительной прибыли   вносят масличные культуры.   В 2021 году масличные культуры были посеяны и убраны на площади 22,5</w:t>
      </w:r>
      <w:r w:rsidR="00B85522">
        <w:rPr>
          <w:snapToGrid w:val="0"/>
          <w:sz w:val="28"/>
          <w:szCs w:val="28"/>
        </w:rPr>
        <w:t xml:space="preserve"> </w:t>
      </w:r>
      <w:r w:rsidRPr="00DE27F7">
        <w:rPr>
          <w:snapToGrid w:val="0"/>
          <w:sz w:val="28"/>
          <w:szCs w:val="28"/>
        </w:rPr>
        <w:t>тыс. га</w:t>
      </w:r>
      <w:r>
        <w:rPr>
          <w:snapToGrid w:val="0"/>
          <w:sz w:val="28"/>
          <w:szCs w:val="28"/>
        </w:rPr>
        <w:t>.</w:t>
      </w:r>
      <w:r w:rsidRPr="00DE27F7">
        <w:rPr>
          <w:snapToGrid w:val="0"/>
          <w:sz w:val="28"/>
          <w:szCs w:val="28"/>
        </w:rPr>
        <w:t xml:space="preserve"> Валовый сбор масличных культур в 2021 году составил 51,6тыс. тонн при средней урожайности 22,7ц/га. </w:t>
      </w:r>
    </w:p>
    <w:p w:rsidR="005D4FF6" w:rsidRPr="00DE27F7" w:rsidRDefault="005D4FF6" w:rsidP="005D4FF6">
      <w:pPr>
        <w:widowControl w:val="0"/>
        <w:ind w:firstLine="720"/>
        <w:jc w:val="both"/>
        <w:rPr>
          <w:snapToGrid w:val="0"/>
          <w:sz w:val="28"/>
          <w:szCs w:val="28"/>
        </w:rPr>
      </w:pPr>
      <w:r w:rsidRPr="00DE27F7">
        <w:rPr>
          <w:snapToGrid w:val="0"/>
          <w:sz w:val="28"/>
          <w:szCs w:val="28"/>
        </w:rPr>
        <w:t xml:space="preserve">Кормовые культуры были убраны на площади 1293га – это кукуруза на силос и зеленый корм, однолетние и многолетние травы. </w:t>
      </w:r>
    </w:p>
    <w:p w:rsidR="005D4FF6" w:rsidRPr="00DE27F7" w:rsidRDefault="005D4FF6" w:rsidP="005D4FF6">
      <w:pPr>
        <w:widowControl w:val="0"/>
        <w:ind w:firstLine="720"/>
        <w:jc w:val="both"/>
        <w:rPr>
          <w:snapToGrid w:val="0"/>
          <w:sz w:val="28"/>
          <w:szCs w:val="28"/>
        </w:rPr>
      </w:pPr>
      <w:r w:rsidRPr="00DE27F7">
        <w:rPr>
          <w:snapToGrid w:val="0"/>
          <w:sz w:val="28"/>
          <w:szCs w:val="28"/>
        </w:rPr>
        <w:t xml:space="preserve">Понимая экономическую целесообразность возделывания озимых хлебов, хозяйства района предприняли все меры по качественному и своевременному проведению осеннего сева. Озимые зерновые культуры под урожай 2022 года посеяны были на площади 15тыс.га.  Озимый рапс посеян на площади </w:t>
      </w:r>
      <w:r>
        <w:rPr>
          <w:snapToGrid w:val="0"/>
          <w:sz w:val="28"/>
          <w:szCs w:val="28"/>
        </w:rPr>
        <w:t xml:space="preserve">2,0 </w:t>
      </w:r>
      <w:r w:rsidRPr="00DE27F7">
        <w:rPr>
          <w:snapToGrid w:val="0"/>
          <w:sz w:val="28"/>
          <w:szCs w:val="28"/>
        </w:rPr>
        <w:t>тыс.</w:t>
      </w:r>
      <w:r w:rsidR="00B85522">
        <w:rPr>
          <w:snapToGrid w:val="0"/>
          <w:sz w:val="28"/>
          <w:szCs w:val="28"/>
        </w:rPr>
        <w:t xml:space="preserve"> </w:t>
      </w:r>
      <w:r w:rsidRPr="00DE27F7">
        <w:rPr>
          <w:snapToGrid w:val="0"/>
          <w:sz w:val="28"/>
          <w:szCs w:val="28"/>
        </w:rPr>
        <w:t xml:space="preserve">га. </w:t>
      </w:r>
    </w:p>
    <w:p w:rsidR="005D4FF6" w:rsidRPr="00DE27F7" w:rsidRDefault="005D4FF6" w:rsidP="005D4FF6">
      <w:pPr>
        <w:widowControl w:val="0"/>
        <w:shd w:val="clear" w:color="auto" w:fill="FFFFFF"/>
        <w:ind w:firstLine="709"/>
        <w:jc w:val="both"/>
        <w:rPr>
          <w:snapToGrid w:val="0"/>
          <w:sz w:val="28"/>
          <w:szCs w:val="28"/>
        </w:rPr>
      </w:pPr>
      <w:r w:rsidRPr="00DE27F7">
        <w:rPr>
          <w:snapToGrid w:val="0"/>
          <w:sz w:val="28"/>
          <w:szCs w:val="28"/>
        </w:rPr>
        <w:t>На сегодня в полном объеме засыпано семян яровых культур высоких посевных кондиций.</w:t>
      </w:r>
    </w:p>
    <w:p w:rsidR="005D4FF6" w:rsidRPr="00DE27F7" w:rsidRDefault="005D4FF6" w:rsidP="005D4FF6">
      <w:pPr>
        <w:widowControl w:val="0"/>
        <w:ind w:firstLine="851"/>
        <w:jc w:val="both"/>
        <w:rPr>
          <w:snapToGrid w:val="0"/>
          <w:sz w:val="28"/>
          <w:szCs w:val="28"/>
        </w:rPr>
      </w:pPr>
      <w:r w:rsidRPr="00DE27F7">
        <w:rPr>
          <w:snapToGrid w:val="0"/>
          <w:sz w:val="28"/>
          <w:szCs w:val="28"/>
        </w:rPr>
        <w:t>Наибольше</w:t>
      </w:r>
      <w:r w:rsidR="00B85522">
        <w:rPr>
          <w:snapToGrid w:val="0"/>
          <w:sz w:val="28"/>
          <w:szCs w:val="28"/>
        </w:rPr>
        <w:t>е производство зерна получено в</w:t>
      </w:r>
      <w:r w:rsidRPr="00DE27F7">
        <w:rPr>
          <w:snapToGrid w:val="0"/>
          <w:sz w:val="28"/>
          <w:szCs w:val="28"/>
        </w:rPr>
        <w:t xml:space="preserve"> ООО «</w:t>
      </w:r>
      <w:proofErr w:type="spellStart"/>
      <w:r w:rsidRPr="00DE27F7">
        <w:rPr>
          <w:snapToGrid w:val="0"/>
          <w:sz w:val="28"/>
          <w:szCs w:val="28"/>
        </w:rPr>
        <w:t>Агросил</w:t>
      </w:r>
      <w:proofErr w:type="spellEnd"/>
      <w:r w:rsidRPr="00DE27F7">
        <w:rPr>
          <w:snapToGrid w:val="0"/>
          <w:sz w:val="28"/>
          <w:szCs w:val="28"/>
        </w:rPr>
        <w:t xml:space="preserve">», ООО Агрофирма «Новоивановка», ООО «Авангард-Агро-Курск» СХП «Суджа-1», ООО «ПЗК» </w:t>
      </w:r>
      <w:proofErr w:type="spellStart"/>
      <w:r w:rsidRPr="00DE27F7">
        <w:rPr>
          <w:snapToGrid w:val="0"/>
          <w:sz w:val="28"/>
          <w:szCs w:val="28"/>
        </w:rPr>
        <w:t>Суджанское</w:t>
      </w:r>
      <w:proofErr w:type="spellEnd"/>
      <w:r w:rsidRPr="00DE27F7">
        <w:rPr>
          <w:snapToGrid w:val="0"/>
          <w:sz w:val="28"/>
          <w:szCs w:val="28"/>
        </w:rPr>
        <w:t xml:space="preserve"> подразделение - здесь урожайность превысила 57-62 центнера с гектара. Самые высокие слова благодарности заслуживают руководители и агрономы этих хозяйств. </w:t>
      </w:r>
    </w:p>
    <w:p w:rsidR="005D4FF6" w:rsidRPr="00DE27F7" w:rsidRDefault="005D4FF6" w:rsidP="005D4FF6">
      <w:pPr>
        <w:shd w:val="clear" w:color="auto" w:fill="FFFFFF"/>
        <w:ind w:firstLine="720"/>
        <w:jc w:val="both"/>
        <w:rPr>
          <w:sz w:val="28"/>
          <w:szCs w:val="28"/>
        </w:rPr>
      </w:pPr>
      <w:r w:rsidRPr="00DE27F7">
        <w:rPr>
          <w:sz w:val="28"/>
          <w:szCs w:val="28"/>
        </w:rPr>
        <w:t xml:space="preserve">Сегодня приятно осознавать, что в районе имеют право на жизнь все формы собственности, и коллективная, и индивидуальный сектор, и крестьянско-фермерские хозяйства. </w:t>
      </w:r>
    </w:p>
    <w:p w:rsidR="005D4FF6" w:rsidRPr="00DE27F7" w:rsidRDefault="005D4FF6" w:rsidP="005D4FF6">
      <w:pPr>
        <w:widowControl w:val="0"/>
        <w:ind w:firstLine="1134"/>
        <w:jc w:val="both"/>
        <w:rPr>
          <w:snapToGrid w:val="0"/>
          <w:sz w:val="28"/>
          <w:szCs w:val="28"/>
        </w:rPr>
      </w:pPr>
      <w:r w:rsidRPr="00DE27F7">
        <w:rPr>
          <w:snapToGrid w:val="0"/>
          <w:sz w:val="28"/>
          <w:szCs w:val="28"/>
        </w:rPr>
        <w:t xml:space="preserve"> Сейчас в </w:t>
      </w:r>
      <w:proofErr w:type="spellStart"/>
      <w:r w:rsidRPr="00DE27F7">
        <w:rPr>
          <w:snapToGrid w:val="0"/>
          <w:sz w:val="28"/>
          <w:szCs w:val="28"/>
        </w:rPr>
        <w:t>Суджанском</w:t>
      </w:r>
      <w:proofErr w:type="spellEnd"/>
      <w:r w:rsidRPr="00DE27F7">
        <w:rPr>
          <w:snapToGrid w:val="0"/>
          <w:sz w:val="28"/>
          <w:szCs w:val="28"/>
        </w:rPr>
        <w:t xml:space="preserve"> районе более 30 крестьянских фермерских хозяйств занимаются производством сельскохозяйственной продукции. Фермерские хозяйства района обрабатывают более 13 тыс. га.  пашни, что составляет 16% от пахотных земель в районе. Наилучшие результаты по производству зерна и урожайности   получены в крестьянских (фермерских) хозяйствах: А.В. Куликова, О. Н. Ильина, Г. Н. Кириченко.  </w:t>
      </w:r>
    </w:p>
    <w:p w:rsidR="005D4FF6" w:rsidRPr="00DE27F7" w:rsidRDefault="005D4FF6" w:rsidP="005D4FF6">
      <w:pPr>
        <w:widowControl w:val="0"/>
        <w:ind w:firstLine="1134"/>
        <w:jc w:val="both"/>
        <w:rPr>
          <w:snapToGrid w:val="0"/>
          <w:sz w:val="28"/>
          <w:szCs w:val="28"/>
        </w:rPr>
      </w:pPr>
      <w:r w:rsidRPr="00DE27F7">
        <w:rPr>
          <w:snapToGrid w:val="0"/>
          <w:sz w:val="28"/>
          <w:szCs w:val="28"/>
        </w:rPr>
        <w:t xml:space="preserve">Несмотря на сложные экономические условия, трудности природного характера, производство валовой продукции сельского хозяйства в фермерских хозяйствах составляет 12 процентов от всей произведенной продукции в районе.  В большей части произведенной продукции – это продукция растениеводства. При, этом особое внимание обращаем на необходимость усиления внимания развитию животноводства в фермерских хозяйствах района. </w:t>
      </w:r>
    </w:p>
    <w:p w:rsidR="005D4FF6" w:rsidRPr="00DE27F7" w:rsidRDefault="005D4FF6" w:rsidP="005D4FF6">
      <w:pPr>
        <w:widowControl w:val="0"/>
        <w:ind w:firstLine="720"/>
        <w:jc w:val="both"/>
        <w:rPr>
          <w:snapToGrid w:val="0"/>
          <w:sz w:val="28"/>
          <w:szCs w:val="28"/>
        </w:rPr>
      </w:pPr>
      <w:r w:rsidRPr="00DE27F7">
        <w:rPr>
          <w:snapToGrid w:val="0"/>
          <w:color w:val="22252D"/>
          <w:sz w:val="28"/>
          <w:szCs w:val="28"/>
        </w:rPr>
        <w:t xml:space="preserve">Ведущее место в сельхозпроизводстве района по-прежнему занимает животноводство. Поголовье крупного рогатого скота в хозяйствах всех категорий    на 01.01.2022г.  составило более 23 тыс. голов, </w:t>
      </w:r>
      <w:r w:rsidRPr="00DE27F7">
        <w:rPr>
          <w:snapToGrid w:val="0"/>
          <w:sz w:val="28"/>
          <w:szCs w:val="28"/>
        </w:rPr>
        <w:t xml:space="preserve">поголовье свиней – </w:t>
      </w:r>
      <w:r>
        <w:rPr>
          <w:snapToGrid w:val="0"/>
          <w:sz w:val="28"/>
          <w:szCs w:val="28"/>
        </w:rPr>
        <w:t>100,0</w:t>
      </w:r>
      <w:r w:rsidRPr="00DE27F7">
        <w:rPr>
          <w:snapToGrid w:val="0"/>
          <w:sz w:val="28"/>
          <w:szCs w:val="28"/>
        </w:rPr>
        <w:t xml:space="preserve">тыс. голов (с учетом вновь построенного </w:t>
      </w:r>
      <w:proofErr w:type="spellStart"/>
      <w:r w:rsidRPr="00DE27F7">
        <w:rPr>
          <w:snapToGrid w:val="0"/>
          <w:sz w:val="28"/>
          <w:szCs w:val="28"/>
        </w:rPr>
        <w:t>свинокомплекса</w:t>
      </w:r>
      <w:proofErr w:type="spellEnd"/>
      <w:r w:rsidRPr="00DE27F7">
        <w:rPr>
          <w:snapToGrid w:val="0"/>
          <w:sz w:val="28"/>
          <w:szCs w:val="28"/>
        </w:rPr>
        <w:t xml:space="preserve"> ООО «</w:t>
      </w:r>
      <w:proofErr w:type="spellStart"/>
      <w:r w:rsidRPr="00DE27F7">
        <w:rPr>
          <w:snapToGrid w:val="0"/>
          <w:sz w:val="28"/>
          <w:szCs w:val="28"/>
        </w:rPr>
        <w:t>Мираторг</w:t>
      </w:r>
      <w:proofErr w:type="spellEnd"/>
      <w:r w:rsidRPr="00DE27F7">
        <w:rPr>
          <w:snapToGrid w:val="0"/>
          <w:sz w:val="28"/>
          <w:szCs w:val="28"/>
        </w:rPr>
        <w:t>-Курск»). Мясо произведено в хозяйствах всех категорий за 2021г. - 26,4тыс. тонн и уже начато производство мяса свинины на вновь построенн</w:t>
      </w:r>
      <w:r>
        <w:rPr>
          <w:snapToGrid w:val="0"/>
          <w:sz w:val="28"/>
          <w:szCs w:val="28"/>
        </w:rPr>
        <w:t>ых</w:t>
      </w:r>
      <w:r w:rsidRPr="00DE27F7">
        <w:rPr>
          <w:snapToGrid w:val="0"/>
          <w:sz w:val="28"/>
          <w:szCs w:val="28"/>
        </w:rPr>
        <w:t xml:space="preserve"> на территории района </w:t>
      </w:r>
      <w:proofErr w:type="spellStart"/>
      <w:r w:rsidRPr="00DE27F7">
        <w:rPr>
          <w:snapToGrid w:val="0"/>
          <w:sz w:val="28"/>
          <w:szCs w:val="28"/>
        </w:rPr>
        <w:t>свинокомплекс</w:t>
      </w:r>
      <w:r>
        <w:rPr>
          <w:snapToGrid w:val="0"/>
          <w:sz w:val="28"/>
          <w:szCs w:val="28"/>
        </w:rPr>
        <w:t>ах</w:t>
      </w:r>
      <w:proofErr w:type="spellEnd"/>
      <w:r w:rsidRPr="00DE27F7">
        <w:rPr>
          <w:snapToGrid w:val="0"/>
          <w:sz w:val="28"/>
          <w:szCs w:val="28"/>
        </w:rPr>
        <w:t xml:space="preserve"> ООО «</w:t>
      </w:r>
      <w:proofErr w:type="spellStart"/>
      <w:r w:rsidRPr="00DE27F7">
        <w:rPr>
          <w:snapToGrid w:val="0"/>
          <w:sz w:val="28"/>
          <w:szCs w:val="28"/>
        </w:rPr>
        <w:t>Мираторг</w:t>
      </w:r>
      <w:proofErr w:type="spellEnd"/>
      <w:r w:rsidRPr="00DE27F7">
        <w:rPr>
          <w:snapToGrid w:val="0"/>
          <w:sz w:val="28"/>
          <w:szCs w:val="28"/>
        </w:rPr>
        <w:t>-Курск».  На 01.01.2022г. здесь уже произведено 6,7тонн мяса свинины.</w:t>
      </w:r>
    </w:p>
    <w:p w:rsidR="005D4FF6" w:rsidRPr="00DE27F7" w:rsidRDefault="005D4FF6" w:rsidP="005D4FF6">
      <w:pPr>
        <w:widowControl w:val="0"/>
        <w:ind w:firstLine="720"/>
        <w:jc w:val="both"/>
        <w:rPr>
          <w:snapToGrid w:val="0"/>
          <w:sz w:val="28"/>
          <w:szCs w:val="28"/>
        </w:rPr>
      </w:pPr>
      <w:r w:rsidRPr="00DE27F7">
        <w:rPr>
          <w:snapToGrid w:val="0"/>
          <w:sz w:val="28"/>
          <w:szCs w:val="28"/>
        </w:rPr>
        <w:t>Молока произведено в хозяйствах всех категорий района в 2021году – 5,0</w:t>
      </w:r>
      <w:r>
        <w:rPr>
          <w:snapToGrid w:val="0"/>
          <w:sz w:val="28"/>
          <w:szCs w:val="28"/>
        </w:rPr>
        <w:t xml:space="preserve"> </w:t>
      </w:r>
      <w:r w:rsidRPr="00DE27F7">
        <w:rPr>
          <w:snapToGrid w:val="0"/>
          <w:sz w:val="28"/>
          <w:szCs w:val="28"/>
        </w:rPr>
        <w:t>тыс.</w:t>
      </w:r>
      <w:r w:rsidR="00B85522">
        <w:rPr>
          <w:snapToGrid w:val="0"/>
          <w:sz w:val="28"/>
          <w:szCs w:val="28"/>
        </w:rPr>
        <w:t xml:space="preserve"> </w:t>
      </w:r>
      <w:r w:rsidRPr="00DE27F7">
        <w:rPr>
          <w:snapToGrid w:val="0"/>
          <w:sz w:val="28"/>
          <w:szCs w:val="28"/>
        </w:rPr>
        <w:t>тонн.</w:t>
      </w:r>
    </w:p>
    <w:p w:rsidR="005D4FF6" w:rsidRPr="00DE27F7" w:rsidRDefault="005D4FF6" w:rsidP="005D4FF6">
      <w:pPr>
        <w:widowControl w:val="0"/>
        <w:ind w:firstLine="720"/>
        <w:jc w:val="both"/>
        <w:rPr>
          <w:snapToGrid w:val="0"/>
          <w:sz w:val="28"/>
          <w:szCs w:val="28"/>
        </w:rPr>
      </w:pPr>
      <w:r w:rsidRPr="00DE27F7">
        <w:rPr>
          <w:snapToGrid w:val="0"/>
          <w:sz w:val="28"/>
          <w:szCs w:val="28"/>
        </w:rPr>
        <w:lastRenderedPageBreak/>
        <w:t xml:space="preserve">Объем произведенной валовой продукции сельского хозяйства и перерабатывающей промышленности составил более 10 млрд. рублей, прибыль составила    более 1,8 млрд. руб. </w:t>
      </w:r>
      <w:r w:rsidRPr="00DE27F7">
        <w:rPr>
          <w:snapToGrid w:val="0"/>
          <w:color w:val="404040"/>
          <w:sz w:val="28"/>
          <w:szCs w:val="28"/>
        </w:rPr>
        <w:t xml:space="preserve">Задача повышения качества жизни на селе во многом связана и с ростом заработной платы в агропромышленном комплексе. </w:t>
      </w:r>
      <w:r w:rsidRPr="00DE27F7">
        <w:rPr>
          <w:snapToGrid w:val="0"/>
          <w:sz w:val="28"/>
          <w:szCs w:val="28"/>
        </w:rPr>
        <w:t>Среднемесячная заработная плата   за 2021 год   в хозяйствах района составила 43177рублей, а в таких хозяйствах, как ООО «</w:t>
      </w:r>
      <w:proofErr w:type="spellStart"/>
      <w:r w:rsidRPr="00DE27F7">
        <w:rPr>
          <w:snapToGrid w:val="0"/>
          <w:sz w:val="28"/>
          <w:szCs w:val="28"/>
        </w:rPr>
        <w:t>Агросил</w:t>
      </w:r>
      <w:proofErr w:type="spellEnd"/>
      <w:r w:rsidRPr="00DE27F7">
        <w:rPr>
          <w:snapToGrid w:val="0"/>
          <w:sz w:val="28"/>
          <w:szCs w:val="28"/>
        </w:rPr>
        <w:t>» -59456 рублей.</w:t>
      </w:r>
    </w:p>
    <w:p w:rsidR="005D4FF6" w:rsidRPr="00DE27F7" w:rsidRDefault="005D4FF6" w:rsidP="005D4FF6">
      <w:pPr>
        <w:spacing w:before="100" w:beforeAutospacing="1" w:after="100" w:afterAutospacing="1"/>
        <w:ind w:firstLine="709"/>
        <w:jc w:val="both"/>
        <w:rPr>
          <w:sz w:val="28"/>
          <w:szCs w:val="28"/>
        </w:rPr>
      </w:pPr>
      <w:r w:rsidRPr="00DE27F7">
        <w:rPr>
          <w:sz w:val="28"/>
          <w:szCs w:val="28"/>
        </w:rPr>
        <w:t>Ход аграрных преобразований во многом определяется состоянием социальной сферы и инженерного обустройства сельских территорий. Требования, которые современные сельчане предъявляют к качеству жизни, достаточно высоки. А это стимулирует нас к активным действиям в самых разных направлениях. Мы стараемся помочь сельчанам, включать их в различные программы, в том числе и социальные. В 2021году 4 молодые семьи, проживающие в сельской местности, получили субсидии на улучшение своих жилищных условий на сумму 3,8 млн. рублей. В 2021 году ООО «</w:t>
      </w:r>
      <w:proofErr w:type="spellStart"/>
      <w:r w:rsidRPr="00DE27F7">
        <w:rPr>
          <w:sz w:val="28"/>
          <w:szCs w:val="28"/>
        </w:rPr>
        <w:t>Агросил</w:t>
      </w:r>
      <w:proofErr w:type="spellEnd"/>
      <w:r w:rsidRPr="00DE27F7">
        <w:rPr>
          <w:sz w:val="28"/>
          <w:szCs w:val="28"/>
        </w:rPr>
        <w:t>», АО «Надежда, ЗАО «</w:t>
      </w:r>
      <w:proofErr w:type="spellStart"/>
      <w:r w:rsidRPr="00DE27F7">
        <w:rPr>
          <w:sz w:val="28"/>
          <w:szCs w:val="28"/>
        </w:rPr>
        <w:t>Суджанское</w:t>
      </w:r>
      <w:proofErr w:type="spellEnd"/>
      <w:r w:rsidRPr="00DE27F7">
        <w:rPr>
          <w:sz w:val="28"/>
          <w:szCs w:val="28"/>
        </w:rPr>
        <w:t xml:space="preserve"> ДРСУ» продолжили вести строительство новых благоустроенных домов для своих работников. И это хороший пример для всех остальных </w:t>
      </w:r>
      <w:proofErr w:type="spellStart"/>
      <w:r w:rsidRPr="00DE27F7">
        <w:rPr>
          <w:sz w:val="28"/>
          <w:szCs w:val="28"/>
        </w:rPr>
        <w:t>сельхозтоваропроизводителей</w:t>
      </w:r>
      <w:proofErr w:type="spellEnd"/>
      <w:r w:rsidRPr="00DE27F7">
        <w:rPr>
          <w:sz w:val="28"/>
          <w:szCs w:val="28"/>
        </w:rPr>
        <w:t>.  Жилье нужно строить для своих сотрудников.</w:t>
      </w:r>
    </w:p>
    <w:p w:rsidR="005D4FF6" w:rsidRPr="00DE27F7" w:rsidRDefault="005D4FF6" w:rsidP="005D4FF6">
      <w:pPr>
        <w:spacing w:before="100" w:beforeAutospacing="1" w:after="100" w:afterAutospacing="1"/>
        <w:ind w:firstLine="709"/>
        <w:jc w:val="both"/>
        <w:rPr>
          <w:sz w:val="28"/>
          <w:szCs w:val="28"/>
        </w:rPr>
      </w:pPr>
      <w:r w:rsidRPr="00DE27F7">
        <w:rPr>
          <w:sz w:val="28"/>
          <w:szCs w:val="28"/>
        </w:rPr>
        <w:t xml:space="preserve">В 2021 году АО «Надежда» в рамках развития социальной сферы начало строительство в </w:t>
      </w:r>
      <w:proofErr w:type="spellStart"/>
      <w:r w:rsidRPr="00DE27F7">
        <w:rPr>
          <w:sz w:val="28"/>
          <w:szCs w:val="28"/>
        </w:rPr>
        <w:t>г.Суджа</w:t>
      </w:r>
      <w:proofErr w:type="spellEnd"/>
      <w:r w:rsidRPr="00DE27F7">
        <w:rPr>
          <w:sz w:val="28"/>
          <w:szCs w:val="28"/>
        </w:rPr>
        <w:t xml:space="preserve"> бассейна общей площадью 8,5 тыс. </w:t>
      </w:r>
      <w:proofErr w:type="spellStart"/>
      <w:r w:rsidRPr="00DE27F7">
        <w:rPr>
          <w:sz w:val="28"/>
          <w:szCs w:val="28"/>
        </w:rPr>
        <w:t>кв.м</w:t>
      </w:r>
      <w:proofErr w:type="spellEnd"/>
      <w:r w:rsidRPr="00DE27F7">
        <w:rPr>
          <w:sz w:val="28"/>
          <w:szCs w:val="28"/>
        </w:rPr>
        <w:t>., проектной стоимостью около 500 млн. рублей.</w:t>
      </w:r>
    </w:p>
    <w:p w:rsidR="005D4FF6" w:rsidRPr="00DE27F7" w:rsidRDefault="005D4FF6" w:rsidP="005D4FF6">
      <w:pPr>
        <w:spacing w:before="100" w:beforeAutospacing="1" w:after="100" w:afterAutospacing="1"/>
        <w:ind w:firstLine="1134"/>
        <w:jc w:val="both"/>
        <w:rPr>
          <w:sz w:val="28"/>
          <w:szCs w:val="28"/>
        </w:rPr>
      </w:pPr>
      <w:r w:rsidRPr="00DE27F7">
        <w:rPr>
          <w:sz w:val="28"/>
          <w:szCs w:val="28"/>
        </w:rPr>
        <w:t xml:space="preserve">Многие хозяйства в т. ч и крестьянские (фермерские) хозяйства района кроме обеспечения производственных задач принимают непосредственное участие в решении социальных проблем и, являясь, по сути, основой развития села, вкладывают собственные средства в развитие сельских территорий. </w:t>
      </w:r>
    </w:p>
    <w:p w:rsidR="005D4FF6" w:rsidRPr="00DE27F7" w:rsidRDefault="005D4FF6" w:rsidP="005D4FF6">
      <w:pPr>
        <w:shd w:val="clear" w:color="auto" w:fill="FFFFFF"/>
        <w:ind w:firstLine="720"/>
        <w:jc w:val="both"/>
        <w:rPr>
          <w:color w:val="22252D"/>
          <w:sz w:val="28"/>
          <w:szCs w:val="28"/>
        </w:rPr>
      </w:pPr>
      <w:r w:rsidRPr="00DE27F7">
        <w:rPr>
          <w:color w:val="22252D"/>
          <w:sz w:val="28"/>
          <w:szCs w:val="28"/>
        </w:rPr>
        <w:t>Общими усилиями нам предстоит еще многое сделать по наращиванию объемов сельскохозяйственного производства и улучшению качества жизни на селе.</w:t>
      </w:r>
    </w:p>
    <w:p w:rsidR="005D4FF6" w:rsidRPr="00EB322D" w:rsidRDefault="005D4FF6" w:rsidP="005D4FF6">
      <w:pPr>
        <w:ind w:firstLine="426"/>
        <w:jc w:val="center"/>
        <w:rPr>
          <w:b/>
          <w:sz w:val="28"/>
          <w:szCs w:val="28"/>
        </w:rPr>
      </w:pPr>
      <w:r w:rsidRPr="00EB322D">
        <w:rPr>
          <w:b/>
          <w:sz w:val="28"/>
          <w:szCs w:val="28"/>
        </w:rPr>
        <w:t>Строительство</w:t>
      </w:r>
    </w:p>
    <w:p w:rsidR="005D4FF6" w:rsidRPr="00EB322D" w:rsidRDefault="005D4FF6" w:rsidP="005D4FF6">
      <w:pPr>
        <w:ind w:firstLine="709"/>
        <w:contextualSpacing/>
        <w:jc w:val="both"/>
        <w:rPr>
          <w:sz w:val="28"/>
          <w:szCs w:val="28"/>
        </w:rPr>
      </w:pPr>
      <w:r w:rsidRPr="00EB322D">
        <w:rPr>
          <w:sz w:val="28"/>
          <w:szCs w:val="28"/>
        </w:rPr>
        <w:t xml:space="preserve">Объем работ, выполненных по виду деятельности «Строительство» на       2021 год, по </w:t>
      </w:r>
      <w:proofErr w:type="spellStart"/>
      <w:r w:rsidRPr="00EB322D">
        <w:rPr>
          <w:sz w:val="28"/>
          <w:szCs w:val="28"/>
        </w:rPr>
        <w:t>Суджанскому</w:t>
      </w:r>
      <w:proofErr w:type="spellEnd"/>
      <w:r w:rsidRPr="00EB322D">
        <w:rPr>
          <w:sz w:val="28"/>
          <w:szCs w:val="28"/>
        </w:rPr>
        <w:t xml:space="preserve"> району составляет 1,3 млрд.</w:t>
      </w:r>
      <w:r w:rsidR="00B85522">
        <w:rPr>
          <w:sz w:val="28"/>
          <w:szCs w:val="28"/>
        </w:rPr>
        <w:t xml:space="preserve"> </w:t>
      </w:r>
      <w:r w:rsidRPr="00EB322D">
        <w:rPr>
          <w:sz w:val="28"/>
          <w:szCs w:val="28"/>
        </w:rPr>
        <w:t>руб. Основной объем работ выполнен ЗАО «</w:t>
      </w:r>
      <w:proofErr w:type="spellStart"/>
      <w:r w:rsidRPr="00EB322D">
        <w:rPr>
          <w:sz w:val="28"/>
          <w:szCs w:val="28"/>
        </w:rPr>
        <w:t>Суджанское</w:t>
      </w:r>
      <w:proofErr w:type="spellEnd"/>
      <w:r w:rsidRPr="00EB322D">
        <w:rPr>
          <w:sz w:val="28"/>
          <w:szCs w:val="28"/>
        </w:rPr>
        <w:t xml:space="preserve"> ДРСУ №2» по строительству и ремонту дорог на территории района и области. </w:t>
      </w:r>
    </w:p>
    <w:p w:rsidR="005D4FF6" w:rsidRPr="00EB322D" w:rsidRDefault="005D4FF6" w:rsidP="005D4FF6">
      <w:pPr>
        <w:ind w:firstLine="709"/>
        <w:contextualSpacing/>
        <w:jc w:val="both"/>
        <w:rPr>
          <w:sz w:val="28"/>
          <w:szCs w:val="28"/>
        </w:rPr>
      </w:pPr>
      <w:r w:rsidRPr="00EB322D">
        <w:rPr>
          <w:sz w:val="28"/>
          <w:szCs w:val="28"/>
        </w:rPr>
        <w:t>Администрация района активно участвует в государственных программах на предоставление субсидий из федерального и областного бюджетов.</w:t>
      </w:r>
    </w:p>
    <w:p w:rsidR="005D4FF6" w:rsidRPr="00EB322D" w:rsidRDefault="005D4FF6" w:rsidP="005D4FF6">
      <w:pPr>
        <w:ind w:firstLine="709"/>
        <w:contextualSpacing/>
        <w:jc w:val="both"/>
        <w:rPr>
          <w:sz w:val="28"/>
          <w:szCs w:val="28"/>
        </w:rPr>
      </w:pPr>
      <w:r w:rsidRPr="00EB322D">
        <w:rPr>
          <w:sz w:val="28"/>
          <w:szCs w:val="28"/>
        </w:rPr>
        <w:t xml:space="preserve">В 2021 году в рамках муниципальной программы «Развитие транспортной системы, обеспечение перевозки пассажиров в </w:t>
      </w:r>
      <w:proofErr w:type="spellStart"/>
      <w:r w:rsidRPr="00EB322D">
        <w:rPr>
          <w:sz w:val="28"/>
          <w:szCs w:val="28"/>
        </w:rPr>
        <w:t>Суджанском</w:t>
      </w:r>
      <w:proofErr w:type="spellEnd"/>
      <w:r w:rsidRPr="00EB322D">
        <w:rPr>
          <w:sz w:val="28"/>
          <w:szCs w:val="28"/>
        </w:rPr>
        <w:t xml:space="preserve"> районе Курской области и безопасности дорожного движения» за счет средств районного бюджета начато строительство автомобильной дороги по ул.</w:t>
      </w:r>
      <w:r w:rsidR="00B85522">
        <w:rPr>
          <w:sz w:val="28"/>
          <w:szCs w:val="28"/>
        </w:rPr>
        <w:t xml:space="preserve"> </w:t>
      </w:r>
      <w:r w:rsidRPr="00EB322D">
        <w:rPr>
          <w:sz w:val="28"/>
          <w:szCs w:val="28"/>
        </w:rPr>
        <w:t>Тимошенко с.</w:t>
      </w:r>
      <w:r w:rsidR="00B85522">
        <w:rPr>
          <w:sz w:val="28"/>
          <w:szCs w:val="28"/>
        </w:rPr>
        <w:t xml:space="preserve"> </w:t>
      </w:r>
      <w:proofErr w:type="spellStart"/>
      <w:r w:rsidRPr="00EB322D">
        <w:rPr>
          <w:sz w:val="28"/>
          <w:szCs w:val="28"/>
        </w:rPr>
        <w:t>Бондаревка</w:t>
      </w:r>
      <w:proofErr w:type="spellEnd"/>
      <w:r w:rsidRPr="00EB322D">
        <w:rPr>
          <w:sz w:val="28"/>
          <w:szCs w:val="28"/>
        </w:rPr>
        <w:t xml:space="preserve"> Суджанского района Курской области протяженностью </w:t>
      </w:r>
      <w:r w:rsidRPr="00EB322D">
        <w:rPr>
          <w:color w:val="000000"/>
          <w:sz w:val="28"/>
          <w:szCs w:val="28"/>
        </w:rPr>
        <w:t xml:space="preserve">0,9 км. </w:t>
      </w:r>
      <w:r w:rsidRPr="00EB322D">
        <w:rPr>
          <w:sz w:val="28"/>
          <w:szCs w:val="28"/>
        </w:rPr>
        <w:t>Стоимость работ в 2021 году 7,8 млн.</w:t>
      </w:r>
      <w:r w:rsidR="00B85522">
        <w:rPr>
          <w:sz w:val="28"/>
          <w:szCs w:val="28"/>
        </w:rPr>
        <w:t xml:space="preserve"> </w:t>
      </w:r>
      <w:r w:rsidRPr="00EB322D">
        <w:rPr>
          <w:sz w:val="28"/>
          <w:szCs w:val="28"/>
        </w:rPr>
        <w:t xml:space="preserve">руб. (общая стоимость составляет </w:t>
      </w:r>
      <w:r w:rsidRPr="00EB322D">
        <w:rPr>
          <w:color w:val="000000"/>
          <w:sz w:val="28"/>
          <w:szCs w:val="28"/>
        </w:rPr>
        <w:t>12,8 млн.</w:t>
      </w:r>
      <w:r w:rsidR="00B85522">
        <w:rPr>
          <w:color w:val="000000"/>
          <w:sz w:val="28"/>
          <w:szCs w:val="28"/>
        </w:rPr>
        <w:t xml:space="preserve"> </w:t>
      </w:r>
      <w:r w:rsidRPr="00EB322D">
        <w:rPr>
          <w:color w:val="000000"/>
          <w:sz w:val="28"/>
          <w:szCs w:val="28"/>
        </w:rPr>
        <w:t>руб.).</w:t>
      </w:r>
    </w:p>
    <w:p w:rsidR="005D4FF6" w:rsidRPr="00EB322D" w:rsidRDefault="005D4FF6" w:rsidP="005D4FF6">
      <w:pPr>
        <w:ind w:firstLine="709"/>
        <w:contextualSpacing/>
        <w:jc w:val="both"/>
        <w:rPr>
          <w:sz w:val="28"/>
          <w:szCs w:val="28"/>
        </w:rPr>
      </w:pPr>
      <w:r w:rsidRPr="00EB322D">
        <w:rPr>
          <w:sz w:val="28"/>
          <w:szCs w:val="28"/>
        </w:rPr>
        <w:lastRenderedPageBreak/>
        <w:t xml:space="preserve">Кроме того, в 2021 году построена водонапорная башня в с. Черкасская </w:t>
      </w:r>
      <w:proofErr w:type="spellStart"/>
      <w:r w:rsidRPr="00EB322D">
        <w:rPr>
          <w:sz w:val="28"/>
          <w:szCs w:val="28"/>
        </w:rPr>
        <w:t>Конопелька</w:t>
      </w:r>
      <w:proofErr w:type="spellEnd"/>
      <w:r w:rsidRPr="00EB322D">
        <w:rPr>
          <w:sz w:val="28"/>
          <w:szCs w:val="28"/>
        </w:rPr>
        <w:t xml:space="preserve"> Суджанского района Курской области. Объем выполненных работ составляет 1,2 млн. руб. А также построена водонапорная башня в с. </w:t>
      </w:r>
      <w:proofErr w:type="spellStart"/>
      <w:r w:rsidRPr="00EB322D">
        <w:rPr>
          <w:sz w:val="28"/>
          <w:szCs w:val="28"/>
        </w:rPr>
        <w:t>Горналь</w:t>
      </w:r>
      <w:proofErr w:type="spellEnd"/>
      <w:r w:rsidRPr="00EB322D">
        <w:rPr>
          <w:sz w:val="28"/>
          <w:szCs w:val="28"/>
        </w:rPr>
        <w:t xml:space="preserve"> Суджанского района Курской области. Объем выполненных работ составляет       1,1 млн. руб. Строительство проводилось за счет средств местного бюджета.</w:t>
      </w:r>
    </w:p>
    <w:p w:rsidR="005D4FF6" w:rsidRDefault="005D4FF6" w:rsidP="005D4FF6">
      <w:pPr>
        <w:ind w:firstLine="709"/>
        <w:contextualSpacing/>
        <w:jc w:val="both"/>
        <w:rPr>
          <w:sz w:val="28"/>
          <w:szCs w:val="28"/>
        </w:rPr>
      </w:pPr>
      <w:r w:rsidRPr="00EB322D">
        <w:rPr>
          <w:sz w:val="28"/>
          <w:szCs w:val="28"/>
        </w:rPr>
        <w:t xml:space="preserve">Администрацией района и дальше будут проводиться работы по строительству и реконструкции объектов, обеспечивающих население водой. В 2021 году выполнены работы по проектированию таких объектов как: «Водоснабжение д. </w:t>
      </w:r>
      <w:proofErr w:type="spellStart"/>
      <w:r w:rsidRPr="00EB322D">
        <w:rPr>
          <w:sz w:val="28"/>
          <w:szCs w:val="28"/>
        </w:rPr>
        <w:t>Рубанщина</w:t>
      </w:r>
      <w:proofErr w:type="spellEnd"/>
      <w:r w:rsidRPr="00EB322D">
        <w:rPr>
          <w:sz w:val="28"/>
          <w:szCs w:val="28"/>
        </w:rPr>
        <w:t xml:space="preserve"> Суджанского района Курской области», </w:t>
      </w:r>
    </w:p>
    <w:p w:rsidR="005D4FF6" w:rsidRPr="00EB322D" w:rsidRDefault="005D4FF6" w:rsidP="005D4FF6">
      <w:pPr>
        <w:ind w:firstLine="709"/>
        <w:contextualSpacing/>
        <w:jc w:val="both"/>
        <w:rPr>
          <w:sz w:val="28"/>
          <w:szCs w:val="28"/>
        </w:rPr>
      </w:pPr>
      <w:r w:rsidRPr="00EB322D">
        <w:rPr>
          <w:sz w:val="28"/>
          <w:szCs w:val="28"/>
        </w:rPr>
        <w:t xml:space="preserve">В 2021 году в ходе исполнения мероприятий, запланированных в муниципальной программе «Обеспечение доступным и комфортным жильем и коммунальными услугами граждан в </w:t>
      </w:r>
      <w:proofErr w:type="spellStart"/>
      <w:r w:rsidRPr="00EB322D">
        <w:rPr>
          <w:sz w:val="28"/>
          <w:szCs w:val="28"/>
        </w:rPr>
        <w:t>Суджанском</w:t>
      </w:r>
      <w:proofErr w:type="spellEnd"/>
      <w:r w:rsidRPr="00EB322D">
        <w:rPr>
          <w:sz w:val="28"/>
          <w:szCs w:val="28"/>
        </w:rPr>
        <w:t xml:space="preserve">  районе  Курской области на 2019-2022 годы», завершено строительство 4 очереди  газопровода «Газоснабжение малоэтажной жилой застройки расположенной по адресу: Курская обл., с.</w:t>
      </w:r>
      <w:r w:rsidR="00B85522">
        <w:rPr>
          <w:sz w:val="28"/>
          <w:szCs w:val="28"/>
        </w:rPr>
        <w:t xml:space="preserve"> </w:t>
      </w:r>
      <w:proofErr w:type="spellStart"/>
      <w:r w:rsidRPr="00EB322D">
        <w:rPr>
          <w:sz w:val="28"/>
          <w:szCs w:val="28"/>
        </w:rPr>
        <w:t>Бондаревка</w:t>
      </w:r>
      <w:proofErr w:type="spellEnd"/>
      <w:r w:rsidRPr="00EB322D">
        <w:rPr>
          <w:sz w:val="28"/>
          <w:szCs w:val="28"/>
        </w:rPr>
        <w:t xml:space="preserve"> (корректировка)», протяженностью 1,7 км, </w:t>
      </w:r>
      <w:r w:rsidRPr="005D4FF6">
        <w:rPr>
          <w:color w:val="000000" w:themeColor="text1"/>
          <w:sz w:val="28"/>
          <w:szCs w:val="28"/>
        </w:rPr>
        <w:t xml:space="preserve">стоимостью  2 млн. руб. </w:t>
      </w:r>
      <w:r w:rsidRPr="00EB322D">
        <w:rPr>
          <w:sz w:val="28"/>
          <w:szCs w:val="28"/>
        </w:rPr>
        <w:t xml:space="preserve">Строительство данного объекта выполнено за счет средств местного и областного бюджетов на 2020-2021 годы. Объем работ на 2021 год составил </w:t>
      </w:r>
      <w:r w:rsidRPr="005D4FF6">
        <w:rPr>
          <w:color w:val="000000" w:themeColor="text1"/>
          <w:sz w:val="28"/>
          <w:szCs w:val="28"/>
        </w:rPr>
        <w:t>840 тыс.</w:t>
      </w:r>
      <w:r w:rsidR="00B85522">
        <w:rPr>
          <w:color w:val="000000" w:themeColor="text1"/>
          <w:sz w:val="28"/>
          <w:szCs w:val="28"/>
        </w:rPr>
        <w:t xml:space="preserve"> </w:t>
      </w:r>
      <w:r w:rsidRPr="005D4FF6">
        <w:rPr>
          <w:color w:val="000000" w:themeColor="text1"/>
          <w:sz w:val="28"/>
          <w:szCs w:val="28"/>
        </w:rPr>
        <w:t xml:space="preserve">руб. </w:t>
      </w:r>
    </w:p>
    <w:p w:rsidR="005D4FF6" w:rsidRPr="00EB322D" w:rsidRDefault="005D4FF6" w:rsidP="005D4FF6">
      <w:pPr>
        <w:ind w:firstLine="709"/>
        <w:contextualSpacing/>
        <w:jc w:val="both"/>
        <w:rPr>
          <w:sz w:val="28"/>
          <w:szCs w:val="28"/>
        </w:rPr>
      </w:pPr>
      <w:r w:rsidRPr="00EB322D">
        <w:rPr>
          <w:sz w:val="28"/>
          <w:szCs w:val="28"/>
        </w:rPr>
        <w:t xml:space="preserve">На территории района продолжается строительство социального жилья, земельные участки обеспечиваются инженерной инфраструктурой. В 2021 году построено 8 квартир для детей-сирот и детей, оставшихся без попечения родителей в </w:t>
      </w:r>
      <w:proofErr w:type="spellStart"/>
      <w:r w:rsidRPr="00EB322D">
        <w:rPr>
          <w:sz w:val="28"/>
          <w:szCs w:val="28"/>
        </w:rPr>
        <w:t>Казачелокнянском</w:t>
      </w:r>
      <w:proofErr w:type="spellEnd"/>
      <w:r w:rsidRPr="00EB322D">
        <w:rPr>
          <w:sz w:val="28"/>
          <w:szCs w:val="28"/>
        </w:rPr>
        <w:t xml:space="preserve"> и </w:t>
      </w:r>
      <w:proofErr w:type="spellStart"/>
      <w:r w:rsidRPr="00EB322D">
        <w:rPr>
          <w:sz w:val="28"/>
          <w:szCs w:val="28"/>
        </w:rPr>
        <w:t>Заолешенском</w:t>
      </w:r>
      <w:proofErr w:type="spellEnd"/>
      <w:r w:rsidRPr="00EB322D">
        <w:rPr>
          <w:sz w:val="28"/>
          <w:szCs w:val="28"/>
        </w:rPr>
        <w:t xml:space="preserve"> сельсоветах.  Объем выполненных работ более </w:t>
      </w:r>
      <w:r w:rsidRPr="00EB322D">
        <w:rPr>
          <w:color w:val="000000"/>
          <w:sz w:val="28"/>
          <w:szCs w:val="28"/>
        </w:rPr>
        <w:t xml:space="preserve">11 млн. руб. </w:t>
      </w:r>
    </w:p>
    <w:p w:rsidR="005D4FF6" w:rsidRPr="00EB322D" w:rsidRDefault="005D4FF6" w:rsidP="005D4FF6">
      <w:pPr>
        <w:ind w:firstLine="709"/>
        <w:contextualSpacing/>
        <w:jc w:val="both"/>
        <w:rPr>
          <w:sz w:val="28"/>
          <w:szCs w:val="28"/>
        </w:rPr>
      </w:pPr>
      <w:r w:rsidRPr="00EB322D">
        <w:rPr>
          <w:sz w:val="28"/>
          <w:szCs w:val="28"/>
        </w:rPr>
        <w:t xml:space="preserve">Среди строительных работ, выполняемых организациями, зарегистрированными на других территориях </w:t>
      </w:r>
      <w:proofErr w:type="gramStart"/>
      <w:r w:rsidRPr="00EB322D">
        <w:rPr>
          <w:sz w:val="28"/>
          <w:szCs w:val="28"/>
        </w:rPr>
        <w:t>наибольший</w:t>
      </w:r>
      <w:r w:rsidR="00B85522">
        <w:rPr>
          <w:sz w:val="28"/>
          <w:szCs w:val="28"/>
        </w:rPr>
        <w:t xml:space="preserve"> </w:t>
      </w:r>
      <w:r w:rsidRPr="00EB322D">
        <w:rPr>
          <w:sz w:val="28"/>
          <w:szCs w:val="28"/>
        </w:rPr>
        <w:t>удельный вес</w:t>
      </w:r>
      <w:proofErr w:type="gramEnd"/>
      <w:r w:rsidRPr="00EB322D">
        <w:rPr>
          <w:sz w:val="28"/>
          <w:szCs w:val="28"/>
        </w:rPr>
        <w:t xml:space="preserve"> составляют работы по строительству 3 свиноводческих комплексов в ООО «</w:t>
      </w:r>
      <w:proofErr w:type="spellStart"/>
      <w:r w:rsidRPr="00EB322D">
        <w:rPr>
          <w:sz w:val="28"/>
          <w:szCs w:val="28"/>
        </w:rPr>
        <w:t>Мираторг</w:t>
      </w:r>
      <w:proofErr w:type="spellEnd"/>
      <w:r w:rsidRPr="00EB322D">
        <w:rPr>
          <w:sz w:val="28"/>
          <w:szCs w:val="28"/>
        </w:rPr>
        <w:t xml:space="preserve">-Курск». Реализация данного проекта осуществлялась 2020-2021 годах в </w:t>
      </w:r>
      <w:proofErr w:type="spellStart"/>
      <w:r w:rsidRPr="00EB322D">
        <w:rPr>
          <w:sz w:val="28"/>
          <w:szCs w:val="28"/>
        </w:rPr>
        <w:t>Казачелокнянском</w:t>
      </w:r>
      <w:proofErr w:type="spellEnd"/>
      <w:r w:rsidRPr="00EB322D">
        <w:rPr>
          <w:sz w:val="28"/>
          <w:szCs w:val="28"/>
        </w:rPr>
        <w:t xml:space="preserve">, </w:t>
      </w:r>
      <w:proofErr w:type="spellStart"/>
      <w:r w:rsidRPr="00EB322D">
        <w:rPr>
          <w:sz w:val="28"/>
          <w:szCs w:val="28"/>
        </w:rPr>
        <w:t>Малолокнянском</w:t>
      </w:r>
      <w:proofErr w:type="spellEnd"/>
      <w:r w:rsidRPr="00EB322D">
        <w:rPr>
          <w:sz w:val="28"/>
          <w:szCs w:val="28"/>
        </w:rPr>
        <w:t xml:space="preserve"> и </w:t>
      </w:r>
      <w:proofErr w:type="spellStart"/>
      <w:r w:rsidRPr="00EB322D">
        <w:rPr>
          <w:sz w:val="28"/>
          <w:szCs w:val="28"/>
        </w:rPr>
        <w:t>Погребском</w:t>
      </w:r>
      <w:proofErr w:type="spellEnd"/>
      <w:r w:rsidRPr="00EB322D">
        <w:rPr>
          <w:sz w:val="28"/>
          <w:szCs w:val="28"/>
        </w:rPr>
        <w:t xml:space="preserve"> сельсоветах. Объем работ каждого комплекса зданий и сооружений по откорму, свиноводческого комплекса на 2020 год – 750 млн. руб., на 2021 год –967 млн. руб.</w:t>
      </w:r>
    </w:p>
    <w:p w:rsidR="005D4FF6" w:rsidRPr="00EB322D" w:rsidRDefault="005D4FF6" w:rsidP="005D4FF6">
      <w:pPr>
        <w:ind w:firstLine="709"/>
        <w:contextualSpacing/>
        <w:jc w:val="both"/>
        <w:rPr>
          <w:sz w:val="28"/>
          <w:szCs w:val="28"/>
        </w:rPr>
      </w:pPr>
      <w:r w:rsidRPr="00EB322D">
        <w:rPr>
          <w:sz w:val="28"/>
          <w:szCs w:val="28"/>
        </w:rPr>
        <w:t xml:space="preserve">Также в </w:t>
      </w:r>
      <w:proofErr w:type="spellStart"/>
      <w:r w:rsidRPr="00EB322D">
        <w:rPr>
          <w:sz w:val="28"/>
          <w:szCs w:val="28"/>
        </w:rPr>
        <w:t>Суджанском</w:t>
      </w:r>
      <w:proofErr w:type="spellEnd"/>
      <w:r w:rsidRPr="00EB322D">
        <w:rPr>
          <w:sz w:val="28"/>
          <w:szCs w:val="28"/>
        </w:rPr>
        <w:t xml:space="preserve"> районе продолжается строительство арендного жилья ООО «</w:t>
      </w:r>
      <w:proofErr w:type="spellStart"/>
      <w:r w:rsidRPr="00EB322D">
        <w:rPr>
          <w:sz w:val="28"/>
          <w:szCs w:val="28"/>
        </w:rPr>
        <w:t>Агросил</w:t>
      </w:r>
      <w:proofErr w:type="spellEnd"/>
      <w:r w:rsidRPr="00EB322D">
        <w:rPr>
          <w:sz w:val="28"/>
          <w:szCs w:val="28"/>
        </w:rPr>
        <w:t xml:space="preserve">», АО «Надежда». В 2021 году начато строительство 12 жилых домов. </w:t>
      </w:r>
    </w:p>
    <w:p w:rsidR="005D4FF6" w:rsidRPr="00C25755" w:rsidRDefault="005D4FF6" w:rsidP="005D4FF6">
      <w:pPr>
        <w:ind w:firstLine="426"/>
        <w:jc w:val="center"/>
        <w:rPr>
          <w:b/>
          <w:sz w:val="28"/>
          <w:szCs w:val="28"/>
        </w:rPr>
      </w:pPr>
      <w:r w:rsidRPr="00C25755">
        <w:rPr>
          <w:b/>
          <w:sz w:val="28"/>
          <w:szCs w:val="28"/>
        </w:rPr>
        <w:t>Имущество</w:t>
      </w:r>
    </w:p>
    <w:p w:rsidR="005D4FF6" w:rsidRPr="00C25755" w:rsidRDefault="005D4FF6" w:rsidP="005D4FF6">
      <w:pPr>
        <w:shd w:val="clear" w:color="auto" w:fill="FFFFFF"/>
        <w:spacing w:after="105"/>
        <w:ind w:firstLine="567"/>
        <w:jc w:val="both"/>
        <w:rPr>
          <w:color w:val="000000"/>
          <w:sz w:val="28"/>
          <w:szCs w:val="28"/>
        </w:rPr>
      </w:pPr>
      <w:r w:rsidRPr="00C25755">
        <w:rPr>
          <w:color w:val="000000"/>
          <w:sz w:val="28"/>
          <w:szCs w:val="28"/>
        </w:rPr>
        <w:t xml:space="preserve">    Основной задачей деятельности отдела земельных и имущественных отношений (далее - Отдел) является обеспечение рационального и эффективного управления имуществом, находящегося в собственности муниципального района «</w:t>
      </w:r>
      <w:proofErr w:type="spellStart"/>
      <w:r w:rsidRPr="00C25755">
        <w:rPr>
          <w:color w:val="000000"/>
          <w:sz w:val="28"/>
          <w:szCs w:val="28"/>
        </w:rPr>
        <w:t>Суджанский</w:t>
      </w:r>
      <w:proofErr w:type="spellEnd"/>
      <w:r w:rsidRPr="00C25755">
        <w:rPr>
          <w:color w:val="000000"/>
          <w:sz w:val="28"/>
          <w:szCs w:val="28"/>
        </w:rPr>
        <w:t xml:space="preserve"> район» Курской области. В рамках осуществления основного вида деятельности в отчетный период работа проводилась по следующим основным направлениям:</w:t>
      </w:r>
    </w:p>
    <w:p w:rsidR="005D4FF6" w:rsidRPr="00C25755" w:rsidRDefault="005D4FF6" w:rsidP="005D4FF6">
      <w:pPr>
        <w:shd w:val="clear" w:color="auto" w:fill="FFFFFF"/>
        <w:spacing w:after="105"/>
        <w:ind w:firstLine="567"/>
        <w:jc w:val="both"/>
        <w:rPr>
          <w:color w:val="000000"/>
          <w:sz w:val="28"/>
          <w:szCs w:val="28"/>
        </w:rPr>
      </w:pPr>
      <w:r w:rsidRPr="00C25755">
        <w:rPr>
          <w:color w:val="000000"/>
          <w:sz w:val="28"/>
          <w:szCs w:val="28"/>
        </w:rPr>
        <w:t>- ведение реестра муниципального имущества, совершенствование системы учета муниципального имущества с целью обеспечения принятия управленческих решений на основе имеющейся информации;</w:t>
      </w:r>
    </w:p>
    <w:p w:rsidR="005D4FF6" w:rsidRPr="00C25755" w:rsidRDefault="005D4FF6" w:rsidP="005D4FF6">
      <w:pPr>
        <w:shd w:val="clear" w:color="auto" w:fill="FFFFFF"/>
        <w:spacing w:after="105"/>
        <w:ind w:firstLine="567"/>
        <w:jc w:val="both"/>
        <w:rPr>
          <w:color w:val="000000"/>
          <w:sz w:val="28"/>
          <w:szCs w:val="28"/>
        </w:rPr>
      </w:pPr>
      <w:r w:rsidRPr="00C25755">
        <w:rPr>
          <w:color w:val="000000"/>
          <w:sz w:val="28"/>
          <w:szCs w:val="28"/>
        </w:rPr>
        <w:t>- сдача в аренду и продажа муниципального имущества;</w:t>
      </w:r>
    </w:p>
    <w:p w:rsidR="005D4FF6" w:rsidRPr="00C25755" w:rsidRDefault="005D4FF6" w:rsidP="005D4FF6">
      <w:pPr>
        <w:shd w:val="clear" w:color="auto" w:fill="FFFFFF"/>
        <w:spacing w:after="105"/>
        <w:ind w:firstLine="567"/>
        <w:jc w:val="both"/>
        <w:rPr>
          <w:color w:val="000000"/>
          <w:sz w:val="28"/>
          <w:szCs w:val="28"/>
        </w:rPr>
      </w:pPr>
      <w:r w:rsidRPr="00C25755">
        <w:rPr>
          <w:color w:val="000000"/>
          <w:sz w:val="28"/>
          <w:szCs w:val="28"/>
        </w:rPr>
        <w:t xml:space="preserve">- осуществление мероприятий, направленных на реализацию прав жителей сельских поселений по обеспечению жилой площадью по </w:t>
      </w:r>
      <w:r w:rsidRPr="00C25755">
        <w:rPr>
          <w:color w:val="000000"/>
          <w:sz w:val="28"/>
          <w:szCs w:val="28"/>
        </w:rPr>
        <w:lastRenderedPageBreak/>
        <w:t xml:space="preserve">муниципальной программе </w:t>
      </w:r>
      <w:r w:rsidRPr="00C25755">
        <w:rPr>
          <w:sz w:val="28"/>
          <w:szCs w:val="28"/>
        </w:rPr>
        <w:t xml:space="preserve">Суджанского района Курской области «Обеспечение доступным и комфортным жильем и коммунальными услугами граждан в </w:t>
      </w:r>
      <w:proofErr w:type="spellStart"/>
      <w:r w:rsidRPr="00C25755">
        <w:rPr>
          <w:sz w:val="28"/>
          <w:szCs w:val="28"/>
        </w:rPr>
        <w:t>Суджанском</w:t>
      </w:r>
      <w:proofErr w:type="spellEnd"/>
      <w:r w:rsidRPr="00C25755">
        <w:rPr>
          <w:sz w:val="28"/>
          <w:szCs w:val="28"/>
        </w:rPr>
        <w:t xml:space="preserve"> районе Курской области на 2019-2022 годы»</w:t>
      </w:r>
      <w:r w:rsidRPr="00C25755">
        <w:rPr>
          <w:color w:val="000000"/>
          <w:sz w:val="28"/>
          <w:szCs w:val="28"/>
        </w:rPr>
        <w:t xml:space="preserve"> и федеральной программе «Устойчивое развитие сельских территорий»;</w:t>
      </w:r>
    </w:p>
    <w:p w:rsidR="005D4FF6" w:rsidRPr="00C25755" w:rsidRDefault="005D4FF6" w:rsidP="005D4FF6">
      <w:pPr>
        <w:shd w:val="clear" w:color="auto" w:fill="FFFFFF"/>
        <w:spacing w:after="105"/>
        <w:ind w:firstLine="567"/>
        <w:jc w:val="both"/>
        <w:rPr>
          <w:color w:val="000000"/>
          <w:sz w:val="28"/>
          <w:szCs w:val="28"/>
        </w:rPr>
      </w:pPr>
      <w:r w:rsidRPr="00C25755">
        <w:rPr>
          <w:color w:val="000000"/>
          <w:sz w:val="28"/>
          <w:szCs w:val="28"/>
        </w:rPr>
        <w:t>- осуществление мероприятий, направленных на реализацию прав жителей Суджанского района по обеспечению бесплатного предоставления отдельным категориям граждан земельных участков.</w:t>
      </w:r>
    </w:p>
    <w:p w:rsidR="005D4FF6" w:rsidRPr="00B85522" w:rsidRDefault="005D4FF6" w:rsidP="005D4FF6">
      <w:pPr>
        <w:spacing w:before="100" w:beforeAutospacing="1" w:after="100" w:afterAutospacing="1"/>
        <w:jc w:val="center"/>
        <w:rPr>
          <w:sz w:val="28"/>
          <w:szCs w:val="28"/>
        </w:rPr>
      </w:pPr>
      <w:r w:rsidRPr="00B85522">
        <w:rPr>
          <w:b/>
          <w:bCs/>
          <w:sz w:val="28"/>
          <w:szCs w:val="28"/>
        </w:rPr>
        <w:t>Муниципальное имущество и земельные ресурсы</w:t>
      </w:r>
    </w:p>
    <w:p w:rsidR="005D4FF6" w:rsidRPr="00C25755" w:rsidRDefault="005D4FF6" w:rsidP="005D4FF6">
      <w:pPr>
        <w:ind w:firstLine="567"/>
        <w:jc w:val="both"/>
        <w:rPr>
          <w:sz w:val="28"/>
          <w:szCs w:val="28"/>
        </w:rPr>
      </w:pPr>
      <w:r w:rsidRPr="00C25755">
        <w:rPr>
          <w:sz w:val="28"/>
          <w:szCs w:val="28"/>
        </w:rPr>
        <w:t xml:space="preserve">                       В 2021 году отделом внесено более 500 проектов муниципальных правовых актов муниципального района «</w:t>
      </w:r>
      <w:proofErr w:type="spellStart"/>
      <w:r w:rsidRPr="00C25755">
        <w:rPr>
          <w:sz w:val="28"/>
          <w:szCs w:val="28"/>
        </w:rPr>
        <w:t>Суджанский</w:t>
      </w:r>
      <w:proofErr w:type="spellEnd"/>
      <w:r w:rsidRPr="00C25755">
        <w:rPr>
          <w:sz w:val="28"/>
          <w:szCs w:val="28"/>
        </w:rPr>
        <w:t xml:space="preserve"> район» Курской области в сфере управления и распоряжения муниципальной собственностью, которые утверждены                    в установленном порядке.</w:t>
      </w:r>
    </w:p>
    <w:p w:rsidR="005D4FF6" w:rsidRPr="00C25755" w:rsidRDefault="005D4FF6" w:rsidP="005D4FF6">
      <w:pPr>
        <w:ind w:firstLine="567"/>
        <w:jc w:val="both"/>
        <w:rPr>
          <w:sz w:val="28"/>
          <w:szCs w:val="28"/>
        </w:rPr>
      </w:pPr>
      <w:r w:rsidRPr="00C25755">
        <w:rPr>
          <w:sz w:val="28"/>
          <w:szCs w:val="28"/>
        </w:rPr>
        <w:t xml:space="preserve">            В отчетном периоде было заключено договоров аренды земельных участков - </w:t>
      </w:r>
      <w:r w:rsidRPr="00B85522">
        <w:rPr>
          <w:bCs/>
          <w:sz w:val="28"/>
          <w:szCs w:val="28"/>
        </w:rPr>
        <w:t>79</w:t>
      </w:r>
      <w:r w:rsidRPr="00B24A08">
        <w:rPr>
          <w:sz w:val="28"/>
          <w:szCs w:val="28"/>
        </w:rPr>
        <w:t xml:space="preserve">, на сумму свыше </w:t>
      </w:r>
      <w:r w:rsidRPr="00B85522">
        <w:rPr>
          <w:bCs/>
          <w:sz w:val="28"/>
          <w:szCs w:val="28"/>
        </w:rPr>
        <w:t>2,3</w:t>
      </w:r>
      <w:r w:rsidRPr="00B85522">
        <w:rPr>
          <w:sz w:val="28"/>
          <w:szCs w:val="28"/>
        </w:rPr>
        <w:t xml:space="preserve"> млн. рублей. Получены доходы на 01.01.2022 от арендной платы   на сумму </w:t>
      </w:r>
      <w:r w:rsidRPr="00B85522">
        <w:rPr>
          <w:bCs/>
          <w:sz w:val="28"/>
          <w:szCs w:val="28"/>
        </w:rPr>
        <w:t>13,2</w:t>
      </w:r>
      <w:r w:rsidRPr="00B85522">
        <w:rPr>
          <w:sz w:val="28"/>
          <w:szCs w:val="28"/>
        </w:rPr>
        <w:t xml:space="preserve"> млн. рублей, которая поступила в бюджет района (2020г. – 9 млн.</w:t>
      </w:r>
      <w:r w:rsidR="00B85522">
        <w:rPr>
          <w:sz w:val="28"/>
          <w:szCs w:val="28"/>
        </w:rPr>
        <w:t xml:space="preserve"> </w:t>
      </w:r>
      <w:r w:rsidRPr="00B85522">
        <w:rPr>
          <w:sz w:val="28"/>
          <w:szCs w:val="28"/>
        </w:rPr>
        <w:t xml:space="preserve">рублей). Доходы от продажи земельных участков в отчетном периоде составили </w:t>
      </w:r>
      <w:r w:rsidRPr="00B85522">
        <w:rPr>
          <w:bCs/>
          <w:sz w:val="28"/>
          <w:szCs w:val="28"/>
        </w:rPr>
        <w:t>50,9</w:t>
      </w:r>
      <w:r w:rsidRPr="00C25755">
        <w:rPr>
          <w:sz w:val="28"/>
          <w:szCs w:val="28"/>
        </w:rPr>
        <w:t xml:space="preserve"> млн.</w:t>
      </w:r>
      <w:r w:rsidR="00B85522">
        <w:rPr>
          <w:sz w:val="28"/>
          <w:szCs w:val="28"/>
        </w:rPr>
        <w:t xml:space="preserve"> </w:t>
      </w:r>
      <w:r w:rsidRPr="00C25755">
        <w:rPr>
          <w:sz w:val="28"/>
          <w:szCs w:val="28"/>
        </w:rPr>
        <w:t>рублей (2020г.-45,16 млн.</w:t>
      </w:r>
      <w:r w:rsidR="00B85522">
        <w:rPr>
          <w:sz w:val="28"/>
          <w:szCs w:val="28"/>
        </w:rPr>
        <w:t xml:space="preserve"> </w:t>
      </w:r>
      <w:r w:rsidRPr="00C25755">
        <w:rPr>
          <w:sz w:val="28"/>
          <w:szCs w:val="28"/>
        </w:rPr>
        <w:t>рублей).</w:t>
      </w:r>
    </w:p>
    <w:p w:rsidR="005D4FF6" w:rsidRPr="00C25755" w:rsidRDefault="005D4FF6" w:rsidP="005D4FF6">
      <w:pPr>
        <w:ind w:firstLine="567"/>
        <w:jc w:val="both"/>
        <w:rPr>
          <w:sz w:val="28"/>
          <w:szCs w:val="28"/>
        </w:rPr>
      </w:pPr>
      <w:r w:rsidRPr="00C25755">
        <w:rPr>
          <w:sz w:val="28"/>
          <w:szCs w:val="28"/>
        </w:rPr>
        <w:t xml:space="preserve">          Администрация района проводила работу и будет проводить работу в дальнейшем по формированию земельных участков для включения в перечень для бесплатного предоставления в собственность отдельным категориям граждан. За 2021 год льготникам (многодетным семьям) предоставлено 19 земельных участков. Продолжается работа по оформлению таких земельных участков.</w:t>
      </w:r>
    </w:p>
    <w:p w:rsidR="005D4FF6" w:rsidRPr="00C25755" w:rsidRDefault="005D4FF6" w:rsidP="005D4FF6">
      <w:pPr>
        <w:ind w:firstLine="567"/>
        <w:jc w:val="both"/>
        <w:rPr>
          <w:sz w:val="28"/>
          <w:szCs w:val="28"/>
        </w:rPr>
      </w:pPr>
      <w:r w:rsidRPr="00C25755">
        <w:rPr>
          <w:sz w:val="28"/>
          <w:szCs w:val="28"/>
        </w:rPr>
        <w:t xml:space="preserve">       В отчетном периоде Отделом проводилась работа по контролю за эффективным использованием земельных участков (муниципальный земельный контроль). Проведены проверки исполнения условий договоров аренды земельных участков категории «Земли сельскохозяйственного назначения» и «Земли населенных пунктов», находящихся в муниципальной собственности муниципального района «</w:t>
      </w:r>
      <w:proofErr w:type="spellStart"/>
      <w:r w:rsidRPr="00C25755">
        <w:rPr>
          <w:sz w:val="28"/>
          <w:szCs w:val="28"/>
        </w:rPr>
        <w:t>Суджанский</w:t>
      </w:r>
      <w:proofErr w:type="spellEnd"/>
      <w:r w:rsidRPr="00C25755">
        <w:rPr>
          <w:sz w:val="28"/>
          <w:szCs w:val="28"/>
        </w:rPr>
        <w:t xml:space="preserve"> район». </w:t>
      </w:r>
    </w:p>
    <w:p w:rsidR="005D4FF6" w:rsidRPr="00C25755" w:rsidRDefault="005D4FF6" w:rsidP="005D4FF6">
      <w:pPr>
        <w:ind w:firstLine="567"/>
        <w:jc w:val="both"/>
        <w:rPr>
          <w:sz w:val="28"/>
          <w:szCs w:val="28"/>
          <w:shd w:val="clear" w:color="auto" w:fill="FFFFFF"/>
        </w:rPr>
      </w:pPr>
      <w:r w:rsidRPr="00C25755">
        <w:rPr>
          <w:sz w:val="28"/>
          <w:szCs w:val="28"/>
        </w:rPr>
        <w:t xml:space="preserve">      </w:t>
      </w:r>
      <w:r w:rsidRPr="00C25755">
        <w:rPr>
          <w:sz w:val="28"/>
          <w:szCs w:val="28"/>
          <w:shd w:val="clear" w:color="auto" w:fill="FFFFFF"/>
        </w:rPr>
        <w:t>Данное направление деятельности будет планомерно продолжено в 2022 году.</w:t>
      </w:r>
    </w:p>
    <w:p w:rsidR="005D4FF6" w:rsidRPr="00C25755" w:rsidRDefault="005D4FF6" w:rsidP="005D4FF6">
      <w:pPr>
        <w:ind w:firstLine="567"/>
        <w:jc w:val="both"/>
        <w:rPr>
          <w:sz w:val="28"/>
          <w:szCs w:val="28"/>
        </w:rPr>
      </w:pPr>
      <w:r w:rsidRPr="00C25755">
        <w:rPr>
          <w:sz w:val="28"/>
          <w:szCs w:val="28"/>
          <w:shd w:val="clear" w:color="auto" w:fill="FFFFFF"/>
        </w:rPr>
        <w:t xml:space="preserve">     Важным направлением в деятельности муниципального земельного контроля является рассмотрение заявлений граждан по спорным вопросам соблюдения требований земельного законодательства. По каждому заявлению осуществляется выезд на место спора, проводится разъяснительная работа, по результатам направлены мотивированные ответы по всем заявлениям и обращениям граждан.</w:t>
      </w:r>
    </w:p>
    <w:p w:rsidR="005D4FF6" w:rsidRPr="00C25755" w:rsidRDefault="005D4FF6" w:rsidP="005D4FF6">
      <w:pPr>
        <w:shd w:val="clear" w:color="auto" w:fill="FFFFFF"/>
        <w:spacing w:line="240" w:lineRule="atLeast"/>
        <w:ind w:firstLine="567"/>
        <w:jc w:val="both"/>
        <w:rPr>
          <w:color w:val="000000"/>
        </w:rPr>
      </w:pPr>
      <w:r w:rsidRPr="00C25755">
        <w:rPr>
          <w:color w:val="000000"/>
          <w:sz w:val="28"/>
          <w:szCs w:val="28"/>
        </w:rPr>
        <w:t xml:space="preserve">              В реестре муниципального имущества числится </w:t>
      </w:r>
      <w:r w:rsidRPr="00C25755">
        <w:rPr>
          <w:sz w:val="28"/>
          <w:szCs w:val="28"/>
        </w:rPr>
        <w:t>3998</w:t>
      </w:r>
      <w:r w:rsidRPr="00C25755">
        <w:rPr>
          <w:color w:val="000000"/>
          <w:sz w:val="28"/>
          <w:szCs w:val="28"/>
        </w:rPr>
        <w:t xml:space="preserve"> объектов (по состоянию на 25.12.2021 г.), из них 324 объекта – недвижимое имущество, а 3674 объектов - движимое имущество. В отчетный период проводилась активная работа в отношении объектов, из которых на 125 объектов по состоянию на 25.12.2021 года зарегистрировано право муниципальной собственности.</w:t>
      </w:r>
      <w:r w:rsidRPr="00C25755">
        <w:rPr>
          <w:color w:val="000000"/>
        </w:rPr>
        <w:t xml:space="preserve"> </w:t>
      </w:r>
    </w:p>
    <w:p w:rsidR="005D4FF6" w:rsidRPr="00C25755" w:rsidRDefault="005D4FF6" w:rsidP="005D4FF6">
      <w:pPr>
        <w:shd w:val="clear" w:color="auto" w:fill="FFFFFF"/>
        <w:spacing w:line="240" w:lineRule="atLeast"/>
        <w:ind w:firstLine="567"/>
        <w:jc w:val="both"/>
        <w:rPr>
          <w:color w:val="000000"/>
          <w:sz w:val="28"/>
          <w:szCs w:val="28"/>
        </w:rPr>
      </w:pPr>
      <w:r w:rsidRPr="00C25755">
        <w:rPr>
          <w:color w:val="000000"/>
        </w:rPr>
        <w:lastRenderedPageBreak/>
        <w:t xml:space="preserve">                 </w:t>
      </w:r>
      <w:r w:rsidRPr="00C25755">
        <w:rPr>
          <w:color w:val="000000"/>
          <w:sz w:val="28"/>
          <w:szCs w:val="28"/>
        </w:rPr>
        <w:t>Продолжается работа по закреплению имущества на праве оперативного управления, предоставлению имущества на праве безвозмездного пользования.</w:t>
      </w:r>
    </w:p>
    <w:p w:rsidR="005D4FF6" w:rsidRPr="00C25755" w:rsidRDefault="005D4FF6" w:rsidP="005D4FF6">
      <w:pPr>
        <w:shd w:val="clear" w:color="auto" w:fill="FFFFFF"/>
        <w:spacing w:line="240" w:lineRule="atLeast"/>
        <w:ind w:firstLine="567"/>
        <w:jc w:val="both"/>
        <w:rPr>
          <w:sz w:val="28"/>
          <w:szCs w:val="28"/>
        </w:rPr>
      </w:pPr>
      <w:r w:rsidRPr="00C25755">
        <w:rPr>
          <w:color w:val="000000"/>
          <w:sz w:val="28"/>
          <w:szCs w:val="28"/>
        </w:rPr>
        <w:t xml:space="preserve">              Имущество муниципального района «</w:t>
      </w:r>
      <w:proofErr w:type="spellStart"/>
      <w:r w:rsidRPr="00C25755">
        <w:rPr>
          <w:color w:val="000000"/>
          <w:sz w:val="28"/>
          <w:szCs w:val="28"/>
        </w:rPr>
        <w:t>Суджанский</w:t>
      </w:r>
      <w:proofErr w:type="spellEnd"/>
      <w:r w:rsidRPr="00C25755">
        <w:rPr>
          <w:color w:val="000000"/>
          <w:sz w:val="28"/>
          <w:szCs w:val="28"/>
        </w:rPr>
        <w:t xml:space="preserve"> район» Курской области, переданное в аренду - источник поступления доходов в бюджет района. В соответствии с действующим законодательством передача муниципального имущества производится по результатам проведения открытых аукционов.</w:t>
      </w:r>
      <w:r w:rsidRPr="00C25755">
        <w:rPr>
          <w:sz w:val="28"/>
          <w:szCs w:val="28"/>
        </w:rPr>
        <w:t xml:space="preserve"> </w:t>
      </w:r>
    </w:p>
    <w:p w:rsidR="005D4FF6" w:rsidRPr="00C25755" w:rsidRDefault="005D4FF6" w:rsidP="005D4FF6">
      <w:pPr>
        <w:shd w:val="clear" w:color="auto" w:fill="FFFFFF"/>
        <w:spacing w:line="240" w:lineRule="atLeast"/>
        <w:ind w:left="-709"/>
        <w:jc w:val="center"/>
        <w:rPr>
          <w:color w:val="000000"/>
          <w:sz w:val="28"/>
          <w:szCs w:val="28"/>
        </w:rPr>
      </w:pPr>
      <w:r w:rsidRPr="00C25755">
        <w:rPr>
          <w:b/>
          <w:bCs/>
          <w:i/>
          <w:sz w:val="28"/>
          <w:szCs w:val="28"/>
        </w:rPr>
        <w:t>Жилищная политика</w:t>
      </w:r>
    </w:p>
    <w:p w:rsidR="005D4FF6" w:rsidRPr="00C25755" w:rsidRDefault="005D4FF6" w:rsidP="005D4FF6">
      <w:pPr>
        <w:ind w:firstLine="567"/>
        <w:jc w:val="both"/>
        <w:rPr>
          <w:color w:val="000000"/>
          <w:sz w:val="28"/>
          <w:szCs w:val="28"/>
        </w:rPr>
      </w:pPr>
      <w:r w:rsidRPr="00C25755">
        <w:rPr>
          <w:sz w:val="28"/>
          <w:szCs w:val="28"/>
        </w:rPr>
        <w:t xml:space="preserve">             Муниципальные образования района активно участвовали в федеральных и региональных программах по улучшению жилищных условий отдельных категорий граждан. Администрация Суджанского района </w:t>
      </w:r>
      <w:r w:rsidRPr="00C25755">
        <w:rPr>
          <w:color w:val="000000"/>
          <w:sz w:val="28"/>
          <w:szCs w:val="28"/>
        </w:rPr>
        <w:t>в рамках осуществления переданных отдельных полномочий по улучшению жилищных условий граждан продолжает активное участие в программах. На территории района в 2021 году действовала федеральная целевая программа «Устойчивое развитие сельских территорий». За 2021 год по программе «Устойчивое развитие сельских территорий» получили социальную выплату 4 семьи, сумма социальных выплат составила свыше 3,5 млн.</w:t>
      </w:r>
      <w:r w:rsidR="00B85522">
        <w:rPr>
          <w:color w:val="000000"/>
          <w:sz w:val="28"/>
          <w:szCs w:val="28"/>
        </w:rPr>
        <w:t xml:space="preserve"> </w:t>
      </w:r>
      <w:r w:rsidRPr="00C25755">
        <w:rPr>
          <w:color w:val="000000"/>
          <w:sz w:val="28"/>
          <w:szCs w:val="28"/>
        </w:rPr>
        <w:t xml:space="preserve">рублей. </w:t>
      </w:r>
    </w:p>
    <w:p w:rsidR="005D4FF6" w:rsidRPr="00C25755" w:rsidRDefault="005D4FF6" w:rsidP="005D4FF6">
      <w:pPr>
        <w:ind w:firstLine="567"/>
        <w:jc w:val="both"/>
        <w:rPr>
          <w:color w:val="000000"/>
          <w:sz w:val="28"/>
          <w:szCs w:val="28"/>
        </w:rPr>
      </w:pPr>
      <w:r w:rsidRPr="00C25755">
        <w:rPr>
          <w:color w:val="000000"/>
          <w:sz w:val="28"/>
          <w:szCs w:val="28"/>
        </w:rPr>
        <w:t xml:space="preserve">             Так же, действовала муниципальная программа </w:t>
      </w:r>
      <w:r w:rsidRPr="00C25755">
        <w:rPr>
          <w:sz w:val="28"/>
          <w:szCs w:val="28"/>
        </w:rPr>
        <w:t xml:space="preserve">Суджанского района Курской области </w:t>
      </w:r>
      <w:bookmarkStart w:id="0" w:name="_Hlk63066562"/>
      <w:r w:rsidRPr="00C25755">
        <w:rPr>
          <w:sz w:val="28"/>
          <w:szCs w:val="28"/>
        </w:rPr>
        <w:t xml:space="preserve">«Обеспечение доступным и комфортным жильем и коммунальными услугами граждан в </w:t>
      </w:r>
      <w:proofErr w:type="spellStart"/>
      <w:r w:rsidRPr="00C25755">
        <w:rPr>
          <w:sz w:val="28"/>
          <w:szCs w:val="28"/>
        </w:rPr>
        <w:t>Суджанском</w:t>
      </w:r>
      <w:proofErr w:type="spellEnd"/>
      <w:r w:rsidRPr="00C25755">
        <w:rPr>
          <w:sz w:val="28"/>
          <w:szCs w:val="28"/>
        </w:rPr>
        <w:t xml:space="preserve"> районе Курской области на 2019-2022 годы»</w:t>
      </w:r>
      <w:bookmarkEnd w:id="0"/>
      <w:r w:rsidRPr="00C25755">
        <w:rPr>
          <w:color w:val="000000"/>
          <w:sz w:val="28"/>
          <w:szCs w:val="28"/>
        </w:rPr>
        <w:t>. За 2021 год по указанной программе получила социальную выплату 2 семьи, сумма социальных выплат составила 1,2 млн.</w:t>
      </w:r>
      <w:r w:rsidR="00B85522">
        <w:rPr>
          <w:color w:val="000000"/>
          <w:sz w:val="28"/>
          <w:szCs w:val="28"/>
        </w:rPr>
        <w:t xml:space="preserve"> </w:t>
      </w:r>
      <w:r w:rsidRPr="00C25755">
        <w:rPr>
          <w:color w:val="000000"/>
          <w:sz w:val="28"/>
          <w:szCs w:val="28"/>
        </w:rPr>
        <w:t>рублей</w:t>
      </w:r>
    </w:p>
    <w:p w:rsidR="005D4FF6" w:rsidRPr="00C25755" w:rsidRDefault="005D4FF6" w:rsidP="005D4FF6">
      <w:pPr>
        <w:shd w:val="clear" w:color="auto" w:fill="FFFFFF"/>
        <w:ind w:firstLine="567"/>
        <w:jc w:val="both"/>
        <w:rPr>
          <w:color w:val="000000"/>
          <w:sz w:val="28"/>
          <w:szCs w:val="28"/>
        </w:rPr>
      </w:pPr>
      <w:r w:rsidRPr="00C25755">
        <w:rPr>
          <w:color w:val="000000"/>
          <w:sz w:val="28"/>
          <w:szCs w:val="28"/>
        </w:rPr>
        <w:t xml:space="preserve">           Кроме того, хочется отметить, что </w:t>
      </w:r>
      <w:proofErr w:type="spellStart"/>
      <w:r w:rsidRPr="00C25755">
        <w:rPr>
          <w:color w:val="000000"/>
          <w:sz w:val="28"/>
          <w:szCs w:val="28"/>
        </w:rPr>
        <w:t>Суджанский</w:t>
      </w:r>
      <w:proofErr w:type="spellEnd"/>
      <w:r w:rsidRPr="00C25755">
        <w:rPr>
          <w:color w:val="000000"/>
          <w:sz w:val="28"/>
          <w:szCs w:val="28"/>
        </w:rPr>
        <w:t xml:space="preserve"> район на 2022 год</w:t>
      </w:r>
      <w:r w:rsidR="00B85522">
        <w:rPr>
          <w:color w:val="000000"/>
          <w:sz w:val="28"/>
          <w:szCs w:val="28"/>
        </w:rPr>
        <w:t xml:space="preserve"> </w:t>
      </w:r>
      <w:proofErr w:type="gramStart"/>
      <w:r w:rsidRPr="00C25755">
        <w:rPr>
          <w:color w:val="000000"/>
          <w:sz w:val="28"/>
          <w:szCs w:val="28"/>
        </w:rPr>
        <w:t>заявил  в</w:t>
      </w:r>
      <w:proofErr w:type="gramEnd"/>
      <w:r w:rsidRPr="00C25755">
        <w:rPr>
          <w:color w:val="000000"/>
          <w:sz w:val="28"/>
          <w:szCs w:val="28"/>
        </w:rPr>
        <w:t xml:space="preserve"> комитет строительства и архитектуры Курской области в проведении конкурсного отбора на участие в </w:t>
      </w:r>
      <w:r w:rsidRPr="00C25755">
        <w:rPr>
          <w:sz w:val="28"/>
          <w:szCs w:val="28"/>
        </w:rPr>
        <w:t xml:space="preserve">«Обеспечение доступным и комфортным жильем и коммунальными услугами граждан в </w:t>
      </w:r>
      <w:proofErr w:type="spellStart"/>
      <w:r w:rsidRPr="00C25755">
        <w:rPr>
          <w:sz w:val="28"/>
          <w:szCs w:val="28"/>
        </w:rPr>
        <w:t>Суджанском</w:t>
      </w:r>
      <w:proofErr w:type="spellEnd"/>
      <w:r w:rsidRPr="00C25755">
        <w:rPr>
          <w:sz w:val="28"/>
          <w:szCs w:val="28"/>
        </w:rPr>
        <w:t xml:space="preserve"> районе Курской области на 2019-2022 годы» (6 семей-претендентов)</w:t>
      </w:r>
      <w:r w:rsidRPr="00C25755">
        <w:rPr>
          <w:color w:val="000000"/>
          <w:sz w:val="28"/>
          <w:szCs w:val="28"/>
        </w:rPr>
        <w:t xml:space="preserve">. </w:t>
      </w:r>
    </w:p>
    <w:p w:rsidR="005D4FF6" w:rsidRPr="00C071A7" w:rsidRDefault="005D4FF6" w:rsidP="005D4FF6">
      <w:pPr>
        <w:tabs>
          <w:tab w:val="left" w:pos="4200"/>
        </w:tabs>
        <w:ind w:firstLine="426"/>
        <w:jc w:val="both"/>
        <w:rPr>
          <w:b/>
          <w:sz w:val="28"/>
          <w:szCs w:val="28"/>
        </w:rPr>
      </w:pPr>
      <w:r w:rsidRPr="00C071A7">
        <w:rPr>
          <w:sz w:val="28"/>
          <w:szCs w:val="28"/>
        </w:rPr>
        <w:tab/>
      </w:r>
      <w:r w:rsidRPr="00C071A7">
        <w:rPr>
          <w:b/>
          <w:sz w:val="28"/>
          <w:szCs w:val="28"/>
        </w:rPr>
        <w:t>Ж</w:t>
      </w:r>
      <w:r w:rsidRPr="00C071A7">
        <w:rPr>
          <w:b/>
          <w:sz w:val="28"/>
          <w:szCs w:val="28"/>
        </w:rPr>
        <w:t>КХ</w:t>
      </w:r>
    </w:p>
    <w:p w:rsidR="005D4FF6" w:rsidRPr="00C071A7" w:rsidRDefault="005D4FF6" w:rsidP="005D4FF6">
      <w:pPr>
        <w:jc w:val="both"/>
        <w:rPr>
          <w:sz w:val="28"/>
          <w:szCs w:val="28"/>
        </w:rPr>
      </w:pPr>
      <w:r w:rsidRPr="005D4FF6">
        <w:rPr>
          <w:sz w:val="28"/>
          <w:szCs w:val="28"/>
        </w:rPr>
        <w:t xml:space="preserve">      В 2021 году</w:t>
      </w:r>
      <w:r w:rsidRPr="00C071A7">
        <w:rPr>
          <w:sz w:val="28"/>
          <w:szCs w:val="28"/>
        </w:rPr>
        <w:t xml:space="preserve"> три сельсовета (</w:t>
      </w:r>
      <w:proofErr w:type="spellStart"/>
      <w:r w:rsidRPr="00C071A7">
        <w:rPr>
          <w:sz w:val="28"/>
          <w:szCs w:val="28"/>
        </w:rPr>
        <w:t>Заолешенский</w:t>
      </w:r>
      <w:proofErr w:type="spellEnd"/>
      <w:r w:rsidRPr="00C071A7">
        <w:rPr>
          <w:sz w:val="28"/>
          <w:szCs w:val="28"/>
        </w:rPr>
        <w:t xml:space="preserve">, </w:t>
      </w:r>
      <w:proofErr w:type="spellStart"/>
      <w:r w:rsidRPr="00C071A7">
        <w:rPr>
          <w:sz w:val="28"/>
          <w:szCs w:val="28"/>
        </w:rPr>
        <w:t>Махновский</w:t>
      </w:r>
      <w:proofErr w:type="spellEnd"/>
      <w:r w:rsidRPr="00C071A7">
        <w:rPr>
          <w:sz w:val="28"/>
          <w:szCs w:val="28"/>
        </w:rPr>
        <w:t xml:space="preserve">, </w:t>
      </w:r>
      <w:proofErr w:type="spellStart"/>
      <w:r w:rsidRPr="00C071A7">
        <w:rPr>
          <w:sz w:val="28"/>
          <w:szCs w:val="28"/>
        </w:rPr>
        <w:t>Гончаровкий</w:t>
      </w:r>
      <w:proofErr w:type="spellEnd"/>
      <w:r w:rsidRPr="00C071A7">
        <w:rPr>
          <w:sz w:val="28"/>
          <w:szCs w:val="28"/>
        </w:rPr>
        <w:t>) и г.</w:t>
      </w:r>
      <w:r w:rsidR="00B85522">
        <w:rPr>
          <w:sz w:val="28"/>
          <w:szCs w:val="28"/>
        </w:rPr>
        <w:t xml:space="preserve"> </w:t>
      </w:r>
      <w:r w:rsidRPr="00C071A7">
        <w:rPr>
          <w:sz w:val="28"/>
          <w:szCs w:val="28"/>
        </w:rPr>
        <w:t>Суджа продолжили участие в федеральной программе «Формирование современной городской среды». Благоустроено 5 общественных территорий</w:t>
      </w:r>
      <w:r>
        <w:rPr>
          <w:sz w:val="28"/>
          <w:szCs w:val="28"/>
        </w:rPr>
        <w:t xml:space="preserve"> на общую сумму </w:t>
      </w:r>
      <w:r w:rsidRPr="000B4ACF">
        <w:rPr>
          <w:sz w:val="28"/>
          <w:szCs w:val="28"/>
        </w:rPr>
        <w:t>более</w:t>
      </w:r>
      <w:r w:rsidRPr="0002083F">
        <w:rPr>
          <w:sz w:val="28"/>
          <w:szCs w:val="28"/>
          <w:highlight w:val="yellow"/>
        </w:rPr>
        <w:t xml:space="preserve"> </w:t>
      </w:r>
      <w:r w:rsidRPr="000B4ACF">
        <w:rPr>
          <w:sz w:val="28"/>
          <w:szCs w:val="28"/>
        </w:rPr>
        <w:t>4.8</w:t>
      </w:r>
      <w:r>
        <w:rPr>
          <w:sz w:val="28"/>
          <w:szCs w:val="28"/>
        </w:rPr>
        <w:t xml:space="preserve"> млн.</w:t>
      </w:r>
      <w:r w:rsidR="00B85522">
        <w:rPr>
          <w:sz w:val="28"/>
          <w:szCs w:val="28"/>
        </w:rPr>
        <w:t xml:space="preserve"> </w:t>
      </w:r>
      <w:r>
        <w:rPr>
          <w:sz w:val="28"/>
          <w:szCs w:val="28"/>
        </w:rPr>
        <w:t>руб.</w:t>
      </w:r>
    </w:p>
    <w:p w:rsidR="005D4FF6" w:rsidRPr="00C071A7" w:rsidRDefault="005D4FF6" w:rsidP="005D4FF6">
      <w:pPr>
        <w:spacing w:after="160" w:line="254" w:lineRule="auto"/>
        <w:ind w:firstLine="709"/>
        <w:jc w:val="both"/>
        <w:rPr>
          <w:sz w:val="28"/>
          <w:szCs w:val="28"/>
        </w:rPr>
      </w:pPr>
      <w:proofErr w:type="gramStart"/>
      <w:r w:rsidRPr="00C071A7">
        <w:rPr>
          <w:sz w:val="28"/>
          <w:szCs w:val="28"/>
        </w:rPr>
        <w:t>В  рамках</w:t>
      </w:r>
      <w:proofErr w:type="gramEnd"/>
      <w:r w:rsidRPr="00C071A7">
        <w:rPr>
          <w:sz w:val="28"/>
          <w:szCs w:val="28"/>
        </w:rPr>
        <w:t xml:space="preserve"> проекта «Народный бюджет» в 2021 году отремонтированы 4 дороги:</w:t>
      </w:r>
    </w:p>
    <w:p w:rsidR="005D4FF6" w:rsidRPr="00C071A7" w:rsidRDefault="005D4FF6" w:rsidP="005D4FF6">
      <w:pPr>
        <w:numPr>
          <w:ilvl w:val="0"/>
          <w:numId w:val="4"/>
        </w:numPr>
        <w:spacing w:after="160" w:line="254" w:lineRule="auto"/>
        <w:ind w:left="0" w:firstLine="709"/>
        <w:contextualSpacing/>
        <w:jc w:val="both"/>
        <w:rPr>
          <w:sz w:val="28"/>
          <w:szCs w:val="28"/>
        </w:rPr>
      </w:pPr>
      <w:r w:rsidRPr="00C071A7">
        <w:rPr>
          <w:sz w:val="28"/>
          <w:szCs w:val="28"/>
        </w:rPr>
        <w:t xml:space="preserve">автомобильная дорога общего пользования местного значения, расположенная по адресу: Курская область </w:t>
      </w:r>
      <w:proofErr w:type="spellStart"/>
      <w:r w:rsidRPr="00C071A7">
        <w:rPr>
          <w:sz w:val="28"/>
          <w:szCs w:val="28"/>
        </w:rPr>
        <w:t>Суджанский</w:t>
      </w:r>
      <w:proofErr w:type="spellEnd"/>
      <w:r w:rsidRPr="00C071A7">
        <w:rPr>
          <w:sz w:val="28"/>
          <w:szCs w:val="28"/>
        </w:rPr>
        <w:t xml:space="preserve"> район </w:t>
      </w:r>
      <w:proofErr w:type="spellStart"/>
      <w:r w:rsidRPr="00C071A7">
        <w:rPr>
          <w:sz w:val="28"/>
          <w:szCs w:val="28"/>
        </w:rPr>
        <w:t>Пореченский</w:t>
      </w:r>
      <w:proofErr w:type="spellEnd"/>
      <w:r w:rsidRPr="00C071A7">
        <w:rPr>
          <w:sz w:val="28"/>
          <w:szCs w:val="28"/>
        </w:rPr>
        <w:t xml:space="preserve"> сельсовет </w:t>
      </w:r>
      <w:proofErr w:type="spellStart"/>
      <w:r w:rsidRPr="00C071A7">
        <w:rPr>
          <w:sz w:val="28"/>
          <w:szCs w:val="28"/>
        </w:rPr>
        <w:t>д.Бахтинка</w:t>
      </w:r>
      <w:proofErr w:type="spellEnd"/>
      <w:r w:rsidRPr="00C071A7">
        <w:rPr>
          <w:sz w:val="28"/>
          <w:szCs w:val="28"/>
        </w:rPr>
        <w:t xml:space="preserve">, ул. Нижняя </w:t>
      </w:r>
      <w:proofErr w:type="spellStart"/>
      <w:r w:rsidRPr="00C071A7">
        <w:rPr>
          <w:sz w:val="28"/>
          <w:szCs w:val="28"/>
        </w:rPr>
        <w:t>Бахтинка</w:t>
      </w:r>
      <w:proofErr w:type="spellEnd"/>
      <w:r w:rsidRPr="00C071A7">
        <w:rPr>
          <w:sz w:val="28"/>
          <w:szCs w:val="28"/>
        </w:rPr>
        <w:t xml:space="preserve"> протяженность 742 м.  </w:t>
      </w:r>
    </w:p>
    <w:p w:rsidR="005D4FF6" w:rsidRPr="00C071A7" w:rsidRDefault="005D4FF6" w:rsidP="005D4FF6">
      <w:pPr>
        <w:ind w:firstLine="709"/>
        <w:jc w:val="both"/>
        <w:rPr>
          <w:sz w:val="28"/>
          <w:szCs w:val="28"/>
        </w:rPr>
      </w:pPr>
      <w:r w:rsidRPr="00C071A7">
        <w:rPr>
          <w:sz w:val="28"/>
          <w:szCs w:val="28"/>
        </w:rPr>
        <w:t xml:space="preserve">общая стоимость работ </w:t>
      </w:r>
      <w:r>
        <w:rPr>
          <w:sz w:val="28"/>
          <w:szCs w:val="28"/>
        </w:rPr>
        <w:t>–</w:t>
      </w:r>
      <w:r w:rsidRPr="00C071A7">
        <w:rPr>
          <w:sz w:val="28"/>
          <w:szCs w:val="28"/>
        </w:rPr>
        <w:t xml:space="preserve"> 2</w:t>
      </w:r>
      <w:r>
        <w:rPr>
          <w:sz w:val="28"/>
          <w:szCs w:val="28"/>
        </w:rPr>
        <w:t>,</w:t>
      </w:r>
      <w:r w:rsidRPr="00C071A7">
        <w:rPr>
          <w:sz w:val="28"/>
          <w:szCs w:val="28"/>
        </w:rPr>
        <w:t> 2</w:t>
      </w:r>
      <w:r>
        <w:rPr>
          <w:sz w:val="28"/>
          <w:szCs w:val="28"/>
        </w:rPr>
        <w:t xml:space="preserve"> млн.</w:t>
      </w:r>
      <w:r w:rsidR="00B85522">
        <w:rPr>
          <w:sz w:val="28"/>
          <w:szCs w:val="28"/>
        </w:rPr>
        <w:t xml:space="preserve"> </w:t>
      </w:r>
      <w:r w:rsidRPr="00C071A7">
        <w:rPr>
          <w:sz w:val="28"/>
          <w:szCs w:val="28"/>
        </w:rPr>
        <w:t>руб</w:t>
      </w:r>
      <w:r>
        <w:rPr>
          <w:sz w:val="28"/>
          <w:szCs w:val="28"/>
        </w:rPr>
        <w:t>.</w:t>
      </w:r>
    </w:p>
    <w:p w:rsidR="005D4FF6" w:rsidRPr="00C071A7" w:rsidRDefault="005D4FF6" w:rsidP="005D4FF6">
      <w:pPr>
        <w:ind w:firstLine="709"/>
        <w:jc w:val="both"/>
        <w:rPr>
          <w:sz w:val="28"/>
          <w:szCs w:val="28"/>
        </w:rPr>
      </w:pPr>
      <w:r w:rsidRPr="00C071A7">
        <w:rPr>
          <w:sz w:val="28"/>
          <w:szCs w:val="28"/>
        </w:rPr>
        <w:t>2)</w:t>
      </w:r>
      <w:r w:rsidRPr="00C071A7">
        <w:rPr>
          <w:sz w:val="28"/>
          <w:szCs w:val="28"/>
        </w:rPr>
        <w:tab/>
        <w:t xml:space="preserve">автомобильная дорога общего пользования местного значения, расположенная по адресу: Курская область </w:t>
      </w:r>
      <w:proofErr w:type="spellStart"/>
      <w:r w:rsidRPr="00C071A7">
        <w:rPr>
          <w:sz w:val="28"/>
          <w:szCs w:val="28"/>
        </w:rPr>
        <w:t>Суджанский</w:t>
      </w:r>
      <w:proofErr w:type="spellEnd"/>
      <w:r w:rsidRPr="00C071A7">
        <w:rPr>
          <w:sz w:val="28"/>
          <w:szCs w:val="28"/>
        </w:rPr>
        <w:t xml:space="preserve"> район с. </w:t>
      </w:r>
      <w:proofErr w:type="spellStart"/>
      <w:r w:rsidRPr="00C071A7">
        <w:rPr>
          <w:sz w:val="28"/>
          <w:szCs w:val="28"/>
        </w:rPr>
        <w:t>Заолешенка</w:t>
      </w:r>
      <w:proofErr w:type="spellEnd"/>
      <w:r w:rsidRPr="00C071A7">
        <w:rPr>
          <w:sz w:val="28"/>
          <w:szCs w:val="28"/>
        </w:rPr>
        <w:t xml:space="preserve"> ул. Колхозная протяженность 241м.  </w:t>
      </w:r>
    </w:p>
    <w:p w:rsidR="005D4FF6" w:rsidRPr="00C071A7" w:rsidRDefault="005D4FF6" w:rsidP="005D4FF6">
      <w:pPr>
        <w:ind w:firstLine="709"/>
        <w:jc w:val="both"/>
        <w:rPr>
          <w:sz w:val="28"/>
          <w:szCs w:val="28"/>
        </w:rPr>
      </w:pPr>
      <w:r w:rsidRPr="00C071A7">
        <w:rPr>
          <w:sz w:val="28"/>
          <w:szCs w:val="28"/>
        </w:rPr>
        <w:t>общая стоимость работ – 1</w:t>
      </w:r>
      <w:r>
        <w:rPr>
          <w:sz w:val="28"/>
          <w:szCs w:val="28"/>
        </w:rPr>
        <w:t>,4 млн.</w:t>
      </w:r>
      <w:r w:rsidR="00B85522">
        <w:rPr>
          <w:sz w:val="28"/>
          <w:szCs w:val="28"/>
        </w:rPr>
        <w:t xml:space="preserve"> </w:t>
      </w:r>
      <w:r w:rsidRPr="00C071A7">
        <w:rPr>
          <w:sz w:val="28"/>
          <w:szCs w:val="28"/>
        </w:rPr>
        <w:t xml:space="preserve">руб.  </w:t>
      </w:r>
    </w:p>
    <w:p w:rsidR="005D4FF6" w:rsidRPr="00C071A7" w:rsidRDefault="005D4FF6" w:rsidP="005D4FF6">
      <w:pPr>
        <w:ind w:firstLine="709"/>
        <w:jc w:val="both"/>
        <w:rPr>
          <w:sz w:val="28"/>
          <w:szCs w:val="28"/>
        </w:rPr>
      </w:pPr>
      <w:r w:rsidRPr="00C071A7">
        <w:rPr>
          <w:sz w:val="28"/>
          <w:szCs w:val="28"/>
        </w:rPr>
        <w:t xml:space="preserve">3) автомобильная дорога общего пользования местного значения, расположенная по адресу: Курская область </w:t>
      </w:r>
      <w:proofErr w:type="spellStart"/>
      <w:r w:rsidRPr="00C071A7">
        <w:rPr>
          <w:sz w:val="28"/>
          <w:szCs w:val="28"/>
        </w:rPr>
        <w:t>Суджанский</w:t>
      </w:r>
      <w:proofErr w:type="spellEnd"/>
      <w:r w:rsidRPr="00C071A7">
        <w:rPr>
          <w:sz w:val="28"/>
          <w:szCs w:val="28"/>
        </w:rPr>
        <w:t xml:space="preserve"> район с. </w:t>
      </w:r>
      <w:proofErr w:type="spellStart"/>
      <w:r w:rsidRPr="00C071A7">
        <w:rPr>
          <w:sz w:val="28"/>
          <w:szCs w:val="28"/>
        </w:rPr>
        <w:t>Заолешенка</w:t>
      </w:r>
      <w:proofErr w:type="spellEnd"/>
      <w:r w:rsidRPr="00C071A7">
        <w:rPr>
          <w:sz w:val="28"/>
          <w:szCs w:val="28"/>
        </w:rPr>
        <w:t xml:space="preserve"> ул. Октябрьская протяженность 350 м.  </w:t>
      </w:r>
    </w:p>
    <w:p w:rsidR="005D4FF6" w:rsidRPr="00C071A7" w:rsidRDefault="005D4FF6" w:rsidP="005D4FF6">
      <w:pPr>
        <w:ind w:left="720"/>
        <w:contextualSpacing/>
        <w:jc w:val="both"/>
        <w:rPr>
          <w:sz w:val="28"/>
          <w:szCs w:val="28"/>
        </w:rPr>
      </w:pPr>
      <w:r w:rsidRPr="00C071A7">
        <w:rPr>
          <w:sz w:val="28"/>
          <w:szCs w:val="28"/>
        </w:rPr>
        <w:t>общая стоимость работ – 1</w:t>
      </w:r>
      <w:r>
        <w:rPr>
          <w:sz w:val="28"/>
          <w:szCs w:val="28"/>
        </w:rPr>
        <w:t>,</w:t>
      </w:r>
      <w:r w:rsidRPr="00C071A7">
        <w:rPr>
          <w:sz w:val="28"/>
          <w:szCs w:val="28"/>
        </w:rPr>
        <w:t> 0</w:t>
      </w:r>
      <w:r w:rsidR="00B85522">
        <w:rPr>
          <w:sz w:val="28"/>
          <w:szCs w:val="28"/>
        </w:rPr>
        <w:t xml:space="preserve"> </w:t>
      </w:r>
      <w:r>
        <w:rPr>
          <w:sz w:val="28"/>
          <w:szCs w:val="28"/>
        </w:rPr>
        <w:t>млн.</w:t>
      </w:r>
      <w:r w:rsidRPr="00C071A7">
        <w:rPr>
          <w:sz w:val="28"/>
          <w:szCs w:val="28"/>
        </w:rPr>
        <w:t xml:space="preserve"> руб</w:t>
      </w:r>
      <w:r w:rsidR="00B85522">
        <w:rPr>
          <w:sz w:val="28"/>
          <w:szCs w:val="28"/>
        </w:rPr>
        <w:t>.</w:t>
      </w:r>
    </w:p>
    <w:p w:rsidR="005D4FF6" w:rsidRPr="00C071A7" w:rsidRDefault="005D4FF6" w:rsidP="005D4FF6">
      <w:pPr>
        <w:ind w:firstLine="709"/>
        <w:jc w:val="both"/>
        <w:rPr>
          <w:sz w:val="28"/>
          <w:szCs w:val="28"/>
        </w:rPr>
      </w:pPr>
      <w:r w:rsidRPr="00C071A7">
        <w:rPr>
          <w:sz w:val="28"/>
          <w:szCs w:val="28"/>
        </w:rPr>
        <w:lastRenderedPageBreak/>
        <w:t xml:space="preserve">4) автомобильная дорога общего пользования местного значения, расположенная по адресу: Курская область </w:t>
      </w:r>
      <w:proofErr w:type="spellStart"/>
      <w:r w:rsidRPr="00C071A7">
        <w:rPr>
          <w:sz w:val="28"/>
          <w:szCs w:val="28"/>
        </w:rPr>
        <w:t>Суджанский</w:t>
      </w:r>
      <w:proofErr w:type="spellEnd"/>
      <w:r w:rsidRPr="00C071A7">
        <w:rPr>
          <w:sz w:val="28"/>
          <w:szCs w:val="28"/>
        </w:rPr>
        <w:t xml:space="preserve"> район </w:t>
      </w:r>
      <w:proofErr w:type="spellStart"/>
      <w:r w:rsidRPr="00C071A7">
        <w:rPr>
          <w:sz w:val="28"/>
          <w:szCs w:val="28"/>
        </w:rPr>
        <w:t>Пореченский</w:t>
      </w:r>
      <w:proofErr w:type="spellEnd"/>
      <w:r w:rsidRPr="00C071A7">
        <w:rPr>
          <w:sz w:val="28"/>
          <w:szCs w:val="28"/>
        </w:rPr>
        <w:t xml:space="preserve"> сельсовет д. </w:t>
      </w:r>
      <w:proofErr w:type="spellStart"/>
      <w:r w:rsidRPr="00C071A7">
        <w:rPr>
          <w:sz w:val="28"/>
          <w:szCs w:val="28"/>
        </w:rPr>
        <w:t>Леонтьевка</w:t>
      </w:r>
      <w:proofErr w:type="spellEnd"/>
      <w:r w:rsidRPr="00C071A7">
        <w:rPr>
          <w:sz w:val="28"/>
          <w:szCs w:val="28"/>
        </w:rPr>
        <w:t xml:space="preserve"> протяженность 654 м.  </w:t>
      </w:r>
    </w:p>
    <w:p w:rsidR="005D4FF6" w:rsidRDefault="005D4FF6" w:rsidP="005D4FF6">
      <w:pPr>
        <w:ind w:left="720"/>
        <w:contextualSpacing/>
        <w:jc w:val="both"/>
        <w:rPr>
          <w:sz w:val="28"/>
          <w:szCs w:val="28"/>
        </w:rPr>
      </w:pPr>
      <w:r w:rsidRPr="00C071A7">
        <w:rPr>
          <w:sz w:val="28"/>
          <w:szCs w:val="28"/>
        </w:rPr>
        <w:t>общая стоимость работ – 2</w:t>
      </w:r>
      <w:r>
        <w:rPr>
          <w:sz w:val="28"/>
          <w:szCs w:val="28"/>
        </w:rPr>
        <w:t>,0млн.</w:t>
      </w:r>
      <w:r w:rsidRPr="00C071A7">
        <w:rPr>
          <w:sz w:val="28"/>
          <w:szCs w:val="28"/>
        </w:rPr>
        <w:t xml:space="preserve"> руб. </w:t>
      </w:r>
    </w:p>
    <w:p w:rsidR="005D4FF6" w:rsidRPr="007F3D83" w:rsidRDefault="005D4FF6" w:rsidP="005D4FF6">
      <w:pPr>
        <w:ind w:left="720"/>
        <w:contextualSpacing/>
        <w:jc w:val="both"/>
        <w:rPr>
          <w:sz w:val="28"/>
          <w:szCs w:val="28"/>
        </w:rPr>
      </w:pPr>
      <w:r w:rsidRPr="007F3D83">
        <w:rPr>
          <w:sz w:val="28"/>
          <w:szCs w:val="28"/>
        </w:rPr>
        <w:t>Выполнены следующие виды работ за счет средств дорожного фонда:</w:t>
      </w:r>
    </w:p>
    <w:p w:rsidR="005D4FF6" w:rsidRPr="007F3D83" w:rsidRDefault="005D4FF6" w:rsidP="005D4FF6">
      <w:pPr>
        <w:jc w:val="both"/>
        <w:rPr>
          <w:sz w:val="28"/>
          <w:szCs w:val="28"/>
        </w:rPr>
      </w:pPr>
      <w:r w:rsidRPr="007F3D83">
        <w:rPr>
          <w:sz w:val="28"/>
          <w:szCs w:val="28"/>
        </w:rPr>
        <w:t xml:space="preserve"> -</w:t>
      </w:r>
      <w:r>
        <w:rPr>
          <w:sz w:val="28"/>
          <w:szCs w:val="28"/>
        </w:rPr>
        <w:t>Р</w:t>
      </w:r>
      <w:r w:rsidRPr="007F3D83">
        <w:rPr>
          <w:sz w:val="28"/>
          <w:szCs w:val="28"/>
        </w:rPr>
        <w:t>аботы по зимнему содержанию автомобильных дорог, на сумму 800, 0 тыс. руб.</w:t>
      </w:r>
    </w:p>
    <w:p w:rsidR="005D4FF6" w:rsidRPr="00C071A7" w:rsidRDefault="005D4FF6" w:rsidP="005D4FF6">
      <w:pPr>
        <w:jc w:val="both"/>
        <w:rPr>
          <w:sz w:val="28"/>
          <w:szCs w:val="28"/>
        </w:rPr>
      </w:pPr>
      <w:r w:rsidRPr="00C071A7">
        <w:rPr>
          <w:sz w:val="28"/>
          <w:szCs w:val="28"/>
        </w:rPr>
        <w:t>- Ремонт дороги с.</w:t>
      </w:r>
      <w:r w:rsidR="00B85522">
        <w:rPr>
          <w:sz w:val="28"/>
          <w:szCs w:val="28"/>
        </w:rPr>
        <w:t xml:space="preserve"> </w:t>
      </w:r>
      <w:proofErr w:type="spellStart"/>
      <w:r w:rsidRPr="00C071A7">
        <w:rPr>
          <w:sz w:val="28"/>
          <w:szCs w:val="28"/>
        </w:rPr>
        <w:t>Свердликово</w:t>
      </w:r>
      <w:proofErr w:type="spellEnd"/>
      <w:r w:rsidRPr="00C071A7">
        <w:rPr>
          <w:sz w:val="28"/>
          <w:szCs w:val="28"/>
        </w:rPr>
        <w:t xml:space="preserve"> ул.</w:t>
      </w:r>
      <w:r w:rsidR="00B85522">
        <w:rPr>
          <w:sz w:val="28"/>
          <w:szCs w:val="28"/>
        </w:rPr>
        <w:t xml:space="preserve"> </w:t>
      </w:r>
      <w:r w:rsidRPr="00C071A7">
        <w:rPr>
          <w:sz w:val="28"/>
          <w:szCs w:val="28"/>
        </w:rPr>
        <w:t>Молодёжная на сумму 202,</w:t>
      </w:r>
      <w:r>
        <w:rPr>
          <w:sz w:val="28"/>
          <w:szCs w:val="28"/>
        </w:rPr>
        <w:t>2</w:t>
      </w:r>
      <w:r w:rsidRPr="00C071A7">
        <w:rPr>
          <w:sz w:val="28"/>
          <w:szCs w:val="28"/>
        </w:rPr>
        <w:t xml:space="preserve"> тыс.</w:t>
      </w:r>
      <w:r w:rsidR="00B85522">
        <w:rPr>
          <w:sz w:val="28"/>
          <w:szCs w:val="28"/>
        </w:rPr>
        <w:t xml:space="preserve"> </w:t>
      </w:r>
      <w:r w:rsidRPr="00C071A7">
        <w:rPr>
          <w:sz w:val="28"/>
          <w:szCs w:val="28"/>
        </w:rPr>
        <w:t>ру</w:t>
      </w:r>
      <w:r>
        <w:rPr>
          <w:sz w:val="28"/>
          <w:szCs w:val="28"/>
        </w:rPr>
        <w:t>б</w:t>
      </w:r>
      <w:r w:rsidRPr="00C071A7">
        <w:rPr>
          <w:sz w:val="28"/>
          <w:szCs w:val="28"/>
        </w:rPr>
        <w:t>.</w:t>
      </w:r>
    </w:p>
    <w:p w:rsidR="005D4FF6" w:rsidRPr="00C071A7" w:rsidRDefault="005D4FF6" w:rsidP="005D4FF6">
      <w:pPr>
        <w:jc w:val="both"/>
        <w:rPr>
          <w:sz w:val="28"/>
          <w:szCs w:val="28"/>
        </w:rPr>
      </w:pPr>
      <w:r w:rsidRPr="00C071A7">
        <w:rPr>
          <w:sz w:val="28"/>
          <w:szCs w:val="28"/>
        </w:rPr>
        <w:t>- Ремонт дороги в с.</w:t>
      </w:r>
      <w:r w:rsidR="00B85522">
        <w:rPr>
          <w:sz w:val="28"/>
          <w:szCs w:val="28"/>
        </w:rPr>
        <w:t xml:space="preserve"> </w:t>
      </w:r>
      <w:proofErr w:type="spellStart"/>
      <w:r w:rsidRPr="00C071A7">
        <w:rPr>
          <w:sz w:val="28"/>
          <w:szCs w:val="28"/>
        </w:rPr>
        <w:t>Заколешенка</w:t>
      </w:r>
      <w:proofErr w:type="spellEnd"/>
      <w:r w:rsidRPr="00C071A7">
        <w:rPr>
          <w:sz w:val="28"/>
          <w:szCs w:val="28"/>
        </w:rPr>
        <w:t xml:space="preserve"> ул.</w:t>
      </w:r>
      <w:r w:rsidR="00B85522">
        <w:rPr>
          <w:sz w:val="28"/>
          <w:szCs w:val="28"/>
        </w:rPr>
        <w:t xml:space="preserve"> </w:t>
      </w:r>
      <w:r w:rsidRPr="00C071A7">
        <w:rPr>
          <w:sz w:val="28"/>
          <w:szCs w:val="28"/>
        </w:rPr>
        <w:t>Гай (от дома №93 до дома №97) на сумму 215,4</w:t>
      </w:r>
      <w:r>
        <w:rPr>
          <w:sz w:val="28"/>
          <w:szCs w:val="28"/>
        </w:rPr>
        <w:t xml:space="preserve"> тыс.</w:t>
      </w:r>
      <w:r w:rsidR="00B85522">
        <w:rPr>
          <w:sz w:val="28"/>
          <w:szCs w:val="28"/>
        </w:rPr>
        <w:t xml:space="preserve"> </w:t>
      </w:r>
      <w:r>
        <w:rPr>
          <w:sz w:val="28"/>
          <w:szCs w:val="28"/>
        </w:rPr>
        <w:t>руб.</w:t>
      </w:r>
      <w:r w:rsidRPr="00C071A7">
        <w:rPr>
          <w:sz w:val="28"/>
          <w:szCs w:val="28"/>
        </w:rPr>
        <w:t>;</w:t>
      </w:r>
    </w:p>
    <w:p w:rsidR="005D4FF6" w:rsidRPr="00C071A7" w:rsidRDefault="005D4FF6" w:rsidP="005D4FF6">
      <w:pPr>
        <w:jc w:val="both"/>
        <w:rPr>
          <w:sz w:val="28"/>
          <w:szCs w:val="28"/>
        </w:rPr>
      </w:pPr>
      <w:r w:rsidRPr="00C071A7">
        <w:rPr>
          <w:sz w:val="28"/>
          <w:szCs w:val="28"/>
        </w:rPr>
        <w:t xml:space="preserve">- Ремонт дороги в </w:t>
      </w:r>
      <w:proofErr w:type="spellStart"/>
      <w:r w:rsidRPr="00C071A7">
        <w:rPr>
          <w:sz w:val="28"/>
          <w:szCs w:val="28"/>
        </w:rPr>
        <w:t>с.Спальное</w:t>
      </w:r>
      <w:proofErr w:type="spellEnd"/>
      <w:r w:rsidRPr="00C071A7">
        <w:rPr>
          <w:sz w:val="28"/>
          <w:szCs w:val="28"/>
        </w:rPr>
        <w:t xml:space="preserve"> на сумму 254,5 тыс.</w:t>
      </w:r>
      <w:r w:rsidR="00B85522">
        <w:rPr>
          <w:sz w:val="28"/>
          <w:szCs w:val="28"/>
        </w:rPr>
        <w:t xml:space="preserve"> </w:t>
      </w:r>
      <w:r w:rsidRPr="00C071A7">
        <w:rPr>
          <w:sz w:val="28"/>
          <w:szCs w:val="28"/>
        </w:rPr>
        <w:t>руб.;</w:t>
      </w:r>
    </w:p>
    <w:p w:rsidR="005D4FF6" w:rsidRPr="00C071A7" w:rsidRDefault="005D4FF6" w:rsidP="005D4FF6">
      <w:pPr>
        <w:jc w:val="both"/>
        <w:rPr>
          <w:sz w:val="28"/>
          <w:szCs w:val="28"/>
        </w:rPr>
      </w:pPr>
      <w:r w:rsidRPr="00C071A7">
        <w:rPr>
          <w:sz w:val="28"/>
          <w:szCs w:val="28"/>
        </w:rPr>
        <w:t>- Ремонт дороги п.</w:t>
      </w:r>
      <w:r w:rsidR="00B85522">
        <w:rPr>
          <w:sz w:val="28"/>
          <w:szCs w:val="28"/>
        </w:rPr>
        <w:t xml:space="preserve"> </w:t>
      </w:r>
      <w:r w:rsidRPr="00C071A7">
        <w:rPr>
          <w:sz w:val="28"/>
          <w:szCs w:val="28"/>
        </w:rPr>
        <w:t xml:space="preserve">Мирный (съезд с </w:t>
      </w:r>
      <w:proofErr w:type="spellStart"/>
      <w:r w:rsidRPr="00C071A7">
        <w:rPr>
          <w:sz w:val="28"/>
          <w:szCs w:val="28"/>
        </w:rPr>
        <w:t>а.д</w:t>
      </w:r>
      <w:proofErr w:type="spellEnd"/>
      <w:r w:rsidRPr="00C071A7">
        <w:rPr>
          <w:sz w:val="28"/>
          <w:szCs w:val="28"/>
        </w:rPr>
        <w:t>. Суджа-</w:t>
      </w:r>
      <w:proofErr w:type="spellStart"/>
      <w:r w:rsidRPr="00C071A7">
        <w:rPr>
          <w:sz w:val="28"/>
          <w:szCs w:val="28"/>
        </w:rPr>
        <w:t>Пушкарное</w:t>
      </w:r>
      <w:proofErr w:type="spellEnd"/>
      <w:r w:rsidRPr="00C071A7">
        <w:rPr>
          <w:sz w:val="28"/>
          <w:szCs w:val="28"/>
        </w:rPr>
        <w:t xml:space="preserve"> до </w:t>
      </w:r>
      <w:proofErr w:type="spellStart"/>
      <w:r w:rsidRPr="00C071A7">
        <w:rPr>
          <w:sz w:val="28"/>
          <w:szCs w:val="28"/>
        </w:rPr>
        <w:t>мома</w:t>
      </w:r>
      <w:proofErr w:type="spellEnd"/>
      <w:r w:rsidRPr="00C071A7">
        <w:rPr>
          <w:sz w:val="28"/>
          <w:szCs w:val="28"/>
        </w:rPr>
        <w:t xml:space="preserve"> № 30) на сумму 39</w:t>
      </w:r>
      <w:r>
        <w:rPr>
          <w:sz w:val="28"/>
          <w:szCs w:val="28"/>
        </w:rPr>
        <w:t>1,0</w:t>
      </w:r>
      <w:r w:rsidRPr="00C071A7">
        <w:rPr>
          <w:sz w:val="28"/>
          <w:szCs w:val="28"/>
        </w:rPr>
        <w:t xml:space="preserve"> тыс.</w:t>
      </w:r>
      <w:r w:rsidR="00B85522">
        <w:rPr>
          <w:sz w:val="28"/>
          <w:szCs w:val="28"/>
        </w:rPr>
        <w:t xml:space="preserve"> </w:t>
      </w:r>
      <w:r w:rsidRPr="00C071A7">
        <w:rPr>
          <w:sz w:val="28"/>
          <w:szCs w:val="28"/>
        </w:rPr>
        <w:t>руб.;</w:t>
      </w:r>
    </w:p>
    <w:p w:rsidR="005D4FF6" w:rsidRPr="00C071A7" w:rsidRDefault="005D4FF6" w:rsidP="005D4FF6">
      <w:pPr>
        <w:jc w:val="both"/>
        <w:rPr>
          <w:sz w:val="28"/>
          <w:szCs w:val="28"/>
        </w:rPr>
      </w:pPr>
      <w:r w:rsidRPr="00C071A7">
        <w:rPr>
          <w:sz w:val="28"/>
          <w:szCs w:val="28"/>
        </w:rPr>
        <w:t>- Установка недостающих дорожных знаков (11 шт</w:t>
      </w:r>
      <w:r w:rsidR="00B85522">
        <w:rPr>
          <w:sz w:val="28"/>
          <w:szCs w:val="28"/>
        </w:rPr>
        <w:t>.</w:t>
      </w:r>
      <w:r w:rsidRPr="00C071A7">
        <w:rPr>
          <w:sz w:val="28"/>
          <w:szCs w:val="28"/>
        </w:rPr>
        <w:t>) и нанесение дорожной разметки, на сумму 419,0 тыс. руб.</w:t>
      </w:r>
    </w:p>
    <w:p w:rsidR="005D4FF6" w:rsidRPr="000E5806" w:rsidRDefault="005D4FF6" w:rsidP="005D4FF6">
      <w:pPr>
        <w:spacing w:after="160"/>
        <w:jc w:val="both"/>
        <w:rPr>
          <w:sz w:val="28"/>
          <w:szCs w:val="28"/>
        </w:rPr>
      </w:pPr>
      <w:r w:rsidRPr="000E5806">
        <w:rPr>
          <w:sz w:val="28"/>
          <w:szCs w:val="28"/>
        </w:rPr>
        <w:t xml:space="preserve">         На территории </w:t>
      </w:r>
      <w:proofErr w:type="spellStart"/>
      <w:r w:rsidRPr="000E5806">
        <w:rPr>
          <w:sz w:val="28"/>
          <w:szCs w:val="28"/>
        </w:rPr>
        <w:t>Суджанкого</w:t>
      </w:r>
      <w:proofErr w:type="spellEnd"/>
      <w:r w:rsidRPr="000E5806">
        <w:rPr>
          <w:sz w:val="28"/>
          <w:szCs w:val="28"/>
        </w:rPr>
        <w:t xml:space="preserve"> района действует 14 муниципальных маршрутов регулярных перевозок, которые обслуживают два перевозчика: ИП Лысенко и АО «</w:t>
      </w:r>
      <w:proofErr w:type="spellStart"/>
      <w:r w:rsidRPr="000E5806">
        <w:rPr>
          <w:sz w:val="28"/>
          <w:szCs w:val="28"/>
        </w:rPr>
        <w:t>Суджаавтотранс</w:t>
      </w:r>
      <w:proofErr w:type="spellEnd"/>
      <w:r w:rsidRPr="000E5806">
        <w:rPr>
          <w:sz w:val="28"/>
          <w:szCs w:val="28"/>
        </w:rPr>
        <w:t xml:space="preserve">». Из них 6 маршрутов по нерегулируемому тарифу и 8 маршрутом по регулируемому тарифу. На данных маршрутах задействовано 22 транспортные средства: </w:t>
      </w:r>
    </w:p>
    <w:p w:rsidR="005D4FF6" w:rsidRPr="000E5806" w:rsidRDefault="005D4FF6" w:rsidP="005D4FF6">
      <w:pPr>
        <w:spacing w:after="160"/>
        <w:jc w:val="both"/>
        <w:rPr>
          <w:sz w:val="28"/>
          <w:szCs w:val="28"/>
        </w:rPr>
      </w:pPr>
      <w:r w:rsidRPr="000E5806">
        <w:rPr>
          <w:sz w:val="28"/>
          <w:szCs w:val="28"/>
        </w:rPr>
        <w:t>- 14 – АО «</w:t>
      </w:r>
      <w:proofErr w:type="spellStart"/>
      <w:r w:rsidRPr="000E5806">
        <w:rPr>
          <w:sz w:val="28"/>
          <w:szCs w:val="28"/>
        </w:rPr>
        <w:t>Суджаавтотранс</w:t>
      </w:r>
      <w:proofErr w:type="spellEnd"/>
      <w:r w:rsidRPr="000E5806">
        <w:rPr>
          <w:sz w:val="28"/>
          <w:szCs w:val="28"/>
        </w:rPr>
        <w:t xml:space="preserve">» </w:t>
      </w:r>
    </w:p>
    <w:p w:rsidR="005D4FF6" w:rsidRPr="000E5806" w:rsidRDefault="005D4FF6" w:rsidP="005D4FF6">
      <w:pPr>
        <w:spacing w:after="160"/>
        <w:jc w:val="both"/>
        <w:rPr>
          <w:sz w:val="28"/>
          <w:szCs w:val="28"/>
        </w:rPr>
      </w:pPr>
      <w:r w:rsidRPr="000E5806">
        <w:rPr>
          <w:sz w:val="28"/>
          <w:szCs w:val="28"/>
        </w:rPr>
        <w:t xml:space="preserve">- 8 транспортных средств – ИП Лысенко </w:t>
      </w:r>
    </w:p>
    <w:p w:rsidR="005D4FF6" w:rsidRPr="000E5806" w:rsidRDefault="005D4FF6" w:rsidP="005D4FF6">
      <w:pPr>
        <w:spacing w:after="160"/>
        <w:jc w:val="both"/>
        <w:rPr>
          <w:sz w:val="28"/>
          <w:szCs w:val="28"/>
        </w:rPr>
      </w:pPr>
      <w:r w:rsidRPr="000E5806">
        <w:rPr>
          <w:sz w:val="28"/>
          <w:szCs w:val="28"/>
        </w:rPr>
        <w:t>Перевозчиками перевезено пассажиров за 2021 год</w:t>
      </w:r>
      <w:r>
        <w:rPr>
          <w:sz w:val="28"/>
          <w:szCs w:val="28"/>
        </w:rPr>
        <w:t xml:space="preserve"> -203,4 тыс.</w:t>
      </w:r>
      <w:r w:rsidR="00B85522">
        <w:rPr>
          <w:sz w:val="28"/>
          <w:szCs w:val="28"/>
        </w:rPr>
        <w:t xml:space="preserve"> </w:t>
      </w:r>
      <w:r>
        <w:rPr>
          <w:sz w:val="28"/>
          <w:szCs w:val="28"/>
        </w:rPr>
        <w:t>чел.</w:t>
      </w:r>
    </w:p>
    <w:p w:rsidR="005D4FF6" w:rsidRPr="000E5806" w:rsidRDefault="005D4FF6" w:rsidP="005D4FF6">
      <w:pPr>
        <w:spacing w:after="160"/>
        <w:jc w:val="both"/>
        <w:rPr>
          <w:sz w:val="28"/>
          <w:szCs w:val="28"/>
        </w:rPr>
      </w:pPr>
      <w:r w:rsidRPr="000E5806">
        <w:rPr>
          <w:sz w:val="28"/>
          <w:szCs w:val="28"/>
        </w:rPr>
        <w:t>Пассажирооборот составил</w:t>
      </w:r>
      <w:r>
        <w:rPr>
          <w:sz w:val="28"/>
          <w:szCs w:val="28"/>
        </w:rPr>
        <w:t xml:space="preserve"> -993,6 </w:t>
      </w:r>
      <w:r w:rsidRPr="000E5806">
        <w:rPr>
          <w:sz w:val="28"/>
          <w:szCs w:val="28"/>
        </w:rPr>
        <w:t>тыс.</w:t>
      </w:r>
      <w:r w:rsidR="00B85522">
        <w:rPr>
          <w:sz w:val="28"/>
          <w:szCs w:val="28"/>
        </w:rPr>
        <w:t xml:space="preserve"> </w:t>
      </w:r>
      <w:r w:rsidRPr="000E5806">
        <w:rPr>
          <w:sz w:val="28"/>
          <w:szCs w:val="28"/>
        </w:rPr>
        <w:t>пасс.</w:t>
      </w:r>
      <w:r w:rsidR="00B85522">
        <w:rPr>
          <w:sz w:val="28"/>
          <w:szCs w:val="28"/>
        </w:rPr>
        <w:t xml:space="preserve"> </w:t>
      </w:r>
      <w:r w:rsidRPr="000E5806">
        <w:rPr>
          <w:sz w:val="28"/>
          <w:szCs w:val="28"/>
        </w:rPr>
        <w:t>км</w:t>
      </w:r>
      <w:r>
        <w:rPr>
          <w:sz w:val="28"/>
          <w:szCs w:val="28"/>
        </w:rPr>
        <w:t>.</w:t>
      </w:r>
    </w:p>
    <w:p w:rsidR="005D4FF6" w:rsidRPr="000E5806" w:rsidRDefault="005D4FF6" w:rsidP="005D4FF6">
      <w:pPr>
        <w:spacing w:after="160" w:line="259" w:lineRule="auto"/>
        <w:jc w:val="both"/>
        <w:rPr>
          <w:sz w:val="28"/>
          <w:szCs w:val="28"/>
        </w:rPr>
      </w:pPr>
      <w:r w:rsidRPr="000E5806">
        <w:rPr>
          <w:sz w:val="28"/>
          <w:szCs w:val="28"/>
        </w:rPr>
        <w:t xml:space="preserve">         По муниципальной программе «Развитие транспортной системы, обеспечение перевозки пассажиров в </w:t>
      </w:r>
      <w:proofErr w:type="spellStart"/>
      <w:r w:rsidRPr="000E5806">
        <w:rPr>
          <w:sz w:val="28"/>
          <w:szCs w:val="28"/>
        </w:rPr>
        <w:t>Суджанском</w:t>
      </w:r>
      <w:proofErr w:type="spellEnd"/>
      <w:r w:rsidRPr="000E5806">
        <w:rPr>
          <w:sz w:val="28"/>
          <w:szCs w:val="28"/>
        </w:rPr>
        <w:t xml:space="preserve"> районе Курской области и безопасности дорожного движения на 2022-2024 годы» проведены мероприятия по содействию повышения доступности автомобильных перевозок населению в </w:t>
      </w:r>
      <w:proofErr w:type="spellStart"/>
      <w:r w:rsidRPr="000E5806">
        <w:rPr>
          <w:sz w:val="28"/>
          <w:szCs w:val="28"/>
        </w:rPr>
        <w:t>Суджанском</w:t>
      </w:r>
      <w:proofErr w:type="spellEnd"/>
      <w:r w:rsidRPr="000E5806">
        <w:rPr>
          <w:sz w:val="28"/>
          <w:szCs w:val="28"/>
        </w:rPr>
        <w:t xml:space="preserve"> районе. Сумма</w:t>
      </w:r>
      <w:r>
        <w:rPr>
          <w:sz w:val="28"/>
          <w:szCs w:val="28"/>
        </w:rPr>
        <w:t xml:space="preserve">, </w:t>
      </w:r>
      <w:r w:rsidRPr="000E5806">
        <w:rPr>
          <w:sz w:val="28"/>
          <w:szCs w:val="28"/>
        </w:rPr>
        <w:t>перечисленная АО «</w:t>
      </w:r>
      <w:proofErr w:type="spellStart"/>
      <w:r w:rsidRPr="000E5806">
        <w:rPr>
          <w:sz w:val="28"/>
          <w:szCs w:val="28"/>
        </w:rPr>
        <w:t>Суджаавтотранс</w:t>
      </w:r>
      <w:proofErr w:type="spellEnd"/>
      <w:r w:rsidRPr="000E5806">
        <w:rPr>
          <w:sz w:val="28"/>
          <w:szCs w:val="28"/>
        </w:rPr>
        <w:t>» составила 1</w:t>
      </w:r>
      <w:r w:rsidRPr="00A70C65">
        <w:rPr>
          <w:sz w:val="28"/>
          <w:szCs w:val="28"/>
        </w:rPr>
        <w:t>.</w:t>
      </w:r>
      <w:r w:rsidRPr="000E5806">
        <w:rPr>
          <w:sz w:val="28"/>
          <w:szCs w:val="28"/>
        </w:rPr>
        <w:t>6</w:t>
      </w:r>
      <w:r>
        <w:rPr>
          <w:sz w:val="28"/>
          <w:szCs w:val="28"/>
        </w:rPr>
        <w:t xml:space="preserve"> млн.</w:t>
      </w:r>
      <w:r w:rsidR="00B85522">
        <w:rPr>
          <w:sz w:val="28"/>
          <w:szCs w:val="28"/>
        </w:rPr>
        <w:t xml:space="preserve"> </w:t>
      </w:r>
      <w:r w:rsidRPr="000E5806">
        <w:rPr>
          <w:sz w:val="28"/>
          <w:szCs w:val="28"/>
        </w:rPr>
        <w:t>руб</w:t>
      </w:r>
      <w:r>
        <w:rPr>
          <w:sz w:val="28"/>
          <w:szCs w:val="28"/>
        </w:rPr>
        <w:t>.</w:t>
      </w:r>
    </w:p>
    <w:p w:rsidR="005D4FF6" w:rsidRPr="00C071A7" w:rsidRDefault="005D4FF6" w:rsidP="005D4FF6">
      <w:pPr>
        <w:pStyle w:val="ad"/>
        <w:spacing w:after="0" w:line="240" w:lineRule="auto"/>
        <w:ind w:left="0"/>
        <w:jc w:val="both"/>
        <w:rPr>
          <w:rFonts w:ascii="Times New Roman" w:hAnsi="Times New Roman"/>
          <w:sz w:val="28"/>
          <w:szCs w:val="28"/>
        </w:rPr>
      </w:pPr>
      <w:r w:rsidRPr="00C071A7">
        <w:rPr>
          <w:rFonts w:ascii="Times New Roman" w:hAnsi="Times New Roman"/>
          <w:b/>
          <w:sz w:val="28"/>
          <w:szCs w:val="28"/>
        </w:rPr>
        <w:t xml:space="preserve">     </w:t>
      </w:r>
      <w:r w:rsidRPr="005D4FF6">
        <w:rPr>
          <w:rFonts w:ascii="Times New Roman" w:hAnsi="Times New Roman"/>
          <w:sz w:val="28"/>
          <w:szCs w:val="28"/>
        </w:rPr>
        <w:t>В 2022 году</w:t>
      </w:r>
      <w:r w:rsidRPr="00C071A7">
        <w:rPr>
          <w:rFonts w:ascii="Times New Roman" w:hAnsi="Times New Roman"/>
          <w:b/>
          <w:sz w:val="28"/>
          <w:szCs w:val="28"/>
        </w:rPr>
        <w:t xml:space="preserve"> </w:t>
      </w:r>
      <w:r w:rsidRPr="00C071A7">
        <w:rPr>
          <w:rFonts w:ascii="Times New Roman" w:hAnsi="Times New Roman"/>
          <w:sz w:val="28"/>
          <w:szCs w:val="28"/>
        </w:rPr>
        <w:t>три сельсовета (</w:t>
      </w:r>
      <w:proofErr w:type="spellStart"/>
      <w:r w:rsidRPr="00C071A7">
        <w:rPr>
          <w:rFonts w:ascii="Times New Roman" w:hAnsi="Times New Roman"/>
          <w:sz w:val="28"/>
          <w:szCs w:val="28"/>
        </w:rPr>
        <w:t>Заолешенский</w:t>
      </w:r>
      <w:proofErr w:type="spellEnd"/>
      <w:r w:rsidRPr="00C071A7">
        <w:rPr>
          <w:rFonts w:ascii="Times New Roman" w:hAnsi="Times New Roman"/>
          <w:sz w:val="28"/>
          <w:szCs w:val="28"/>
        </w:rPr>
        <w:t xml:space="preserve">, </w:t>
      </w:r>
      <w:proofErr w:type="spellStart"/>
      <w:r w:rsidRPr="00C071A7">
        <w:rPr>
          <w:rFonts w:ascii="Times New Roman" w:hAnsi="Times New Roman"/>
          <w:sz w:val="28"/>
          <w:szCs w:val="28"/>
        </w:rPr>
        <w:t>Махновский</w:t>
      </w:r>
      <w:proofErr w:type="spellEnd"/>
      <w:r w:rsidRPr="00C071A7">
        <w:rPr>
          <w:rFonts w:ascii="Times New Roman" w:hAnsi="Times New Roman"/>
          <w:sz w:val="28"/>
          <w:szCs w:val="28"/>
        </w:rPr>
        <w:t xml:space="preserve">, </w:t>
      </w:r>
      <w:proofErr w:type="spellStart"/>
      <w:r w:rsidRPr="00C071A7">
        <w:rPr>
          <w:rFonts w:ascii="Times New Roman" w:hAnsi="Times New Roman"/>
          <w:sz w:val="28"/>
          <w:szCs w:val="28"/>
        </w:rPr>
        <w:t>Гончаровкий</w:t>
      </w:r>
      <w:proofErr w:type="spellEnd"/>
      <w:r w:rsidRPr="00C071A7">
        <w:rPr>
          <w:rFonts w:ascii="Times New Roman" w:hAnsi="Times New Roman"/>
          <w:sz w:val="28"/>
          <w:szCs w:val="28"/>
        </w:rPr>
        <w:t>) и г.</w:t>
      </w:r>
      <w:r w:rsidR="00B85522">
        <w:rPr>
          <w:rFonts w:ascii="Times New Roman" w:hAnsi="Times New Roman"/>
          <w:sz w:val="28"/>
          <w:szCs w:val="28"/>
        </w:rPr>
        <w:t xml:space="preserve"> </w:t>
      </w:r>
      <w:r w:rsidRPr="00C071A7">
        <w:rPr>
          <w:rFonts w:ascii="Times New Roman" w:hAnsi="Times New Roman"/>
          <w:sz w:val="28"/>
          <w:szCs w:val="28"/>
        </w:rPr>
        <w:t xml:space="preserve">Суджа продолжат участие в федеральной программе «Формирование современной городской среды». Планируется обустроить 5 общественных территорий. </w:t>
      </w:r>
    </w:p>
    <w:p w:rsidR="005D4FF6" w:rsidRPr="00C071A7" w:rsidRDefault="005D4FF6" w:rsidP="005D4FF6">
      <w:pPr>
        <w:ind w:firstLine="709"/>
        <w:jc w:val="both"/>
        <w:rPr>
          <w:sz w:val="28"/>
          <w:szCs w:val="28"/>
        </w:rPr>
      </w:pPr>
      <w:proofErr w:type="spellStart"/>
      <w:r w:rsidRPr="00C071A7">
        <w:rPr>
          <w:sz w:val="28"/>
          <w:szCs w:val="28"/>
        </w:rPr>
        <w:t>Гончаровский</w:t>
      </w:r>
      <w:proofErr w:type="spellEnd"/>
      <w:r w:rsidRPr="00C071A7">
        <w:rPr>
          <w:sz w:val="28"/>
          <w:szCs w:val="28"/>
        </w:rPr>
        <w:t xml:space="preserve"> сельсовет: «</w:t>
      </w:r>
      <w:bookmarkStart w:id="1" w:name="_Hlk57034720"/>
      <w:r w:rsidRPr="00C071A7">
        <w:rPr>
          <w:sz w:val="28"/>
          <w:szCs w:val="28"/>
        </w:rPr>
        <w:t>Благоустройство общественной территории работы по замене бортов и 100 кв</w:t>
      </w:r>
      <w:r w:rsidR="00B85522">
        <w:rPr>
          <w:sz w:val="28"/>
          <w:szCs w:val="28"/>
        </w:rPr>
        <w:t>.</w:t>
      </w:r>
      <w:r w:rsidRPr="00C071A7">
        <w:rPr>
          <w:sz w:val="28"/>
          <w:szCs w:val="28"/>
        </w:rPr>
        <w:t xml:space="preserve"> м. резинового покрытия спортивной площадки </w:t>
      </w:r>
      <w:bookmarkEnd w:id="1"/>
      <w:r w:rsidRPr="00C071A7">
        <w:rPr>
          <w:sz w:val="28"/>
          <w:szCs w:val="28"/>
        </w:rPr>
        <w:t xml:space="preserve">по ул. Мира д. 161 сл. Гончаровка </w:t>
      </w:r>
      <w:r>
        <w:rPr>
          <w:sz w:val="28"/>
          <w:szCs w:val="28"/>
        </w:rPr>
        <w:t>–</w:t>
      </w:r>
      <w:r w:rsidRPr="00C071A7">
        <w:rPr>
          <w:sz w:val="28"/>
          <w:szCs w:val="28"/>
        </w:rPr>
        <w:t xml:space="preserve"> 1</w:t>
      </w:r>
      <w:r>
        <w:rPr>
          <w:sz w:val="28"/>
          <w:szCs w:val="28"/>
        </w:rPr>
        <w:t>,</w:t>
      </w:r>
      <w:r w:rsidRPr="00C071A7">
        <w:rPr>
          <w:sz w:val="28"/>
          <w:szCs w:val="28"/>
        </w:rPr>
        <w:t>2</w:t>
      </w:r>
      <w:r>
        <w:rPr>
          <w:sz w:val="28"/>
          <w:szCs w:val="28"/>
        </w:rPr>
        <w:t xml:space="preserve"> млн.</w:t>
      </w:r>
      <w:r w:rsidRPr="00C071A7">
        <w:rPr>
          <w:sz w:val="28"/>
          <w:szCs w:val="28"/>
        </w:rPr>
        <w:t xml:space="preserve"> руб.;</w:t>
      </w:r>
    </w:p>
    <w:p w:rsidR="005D4FF6" w:rsidRPr="00C071A7" w:rsidRDefault="005D4FF6" w:rsidP="005D4FF6">
      <w:pPr>
        <w:ind w:firstLine="709"/>
        <w:jc w:val="both"/>
        <w:rPr>
          <w:sz w:val="28"/>
          <w:szCs w:val="28"/>
        </w:rPr>
      </w:pPr>
      <w:proofErr w:type="spellStart"/>
      <w:r w:rsidRPr="00C071A7">
        <w:rPr>
          <w:sz w:val="28"/>
          <w:szCs w:val="28"/>
        </w:rPr>
        <w:t>Заолешенский</w:t>
      </w:r>
      <w:proofErr w:type="spellEnd"/>
      <w:r w:rsidRPr="00C071A7">
        <w:rPr>
          <w:sz w:val="28"/>
          <w:szCs w:val="28"/>
        </w:rPr>
        <w:t xml:space="preserve"> сельсовет: «Благоустройство общественной территории по ул. А.</w:t>
      </w:r>
      <w:r w:rsidR="00B85522">
        <w:rPr>
          <w:sz w:val="28"/>
          <w:szCs w:val="28"/>
        </w:rPr>
        <w:t xml:space="preserve"> </w:t>
      </w:r>
      <w:r w:rsidRPr="00C071A7">
        <w:rPr>
          <w:sz w:val="28"/>
          <w:szCs w:val="28"/>
        </w:rPr>
        <w:t xml:space="preserve">Бутенко (установка детской площадки) в с. </w:t>
      </w:r>
      <w:proofErr w:type="spellStart"/>
      <w:r w:rsidRPr="00C071A7">
        <w:rPr>
          <w:sz w:val="28"/>
          <w:szCs w:val="28"/>
        </w:rPr>
        <w:t>Заолешенка</w:t>
      </w:r>
      <w:proofErr w:type="spellEnd"/>
      <w:r w:rsidRPr="00C071A7">
        <w:rPr>
          <w:sz w:val="28"/>
          <w:szCs w:val="28"/>
        </w:rPr>
        <w:t>» - 1</w:t>
      </w:r>
      <w:r>
        <w:rPr>
          <w:sz w:val="28"/>
          <w:szCs w:val="28"/>
        </w:rPr>
        <w:t>,</w:t>
      </w:r>
      <w:r w:rsidRPr="00C071A7">
        <w:rPr>
          <w:sz w:val="28"/>
          <w:szCs w:val="28"/>
        </w:rPr>
        <w:t>3</w:t>
      </w:r>
      <w:r>
        <w:rPr>
          <w:sz w:val="28"/>
          <w:szCs w:val="28"/>
        </w:rPr>
        <w:t xml:space="preserve"> млн.</w:t>
      </w:r>
      <w:r w:rsidRPr="00C071A7">
        <w:rPr>
          <w:sz w:val="28"/>
          <w:szCs w:val="28"/>
        </w:rPr>
        <w:t xml:space="preserve"> руб.;</w:t>
      </w:r>
    </w:p>
    <w:p w:rsidR="005D4FF6" w:rsidRPr="00C071A7" w:rsidRDefault="005D4FF6" w:rsidP="005D4FF6">
      <w:pPr>
        <w:ind w:firstLine="709"/>
        <w:jc w:val="both"/>
        <w:rPr>
          <w:sz w:val="28"/>
          <w:szCs w:val="28"/>
        </w:rPr>
      </w:pPr>
      <w:proofErr w:type="spellStart"/>
      <w:r w:rsidRPr="00C071A7">
        <w:rPr>
          <w:sz w:val="28"/>
          <w:szCs w:val="28"/>
        </w:rPr>
        <w:t>Махновский</w:t>
      </w:r>
      <w:proofErr w:type="spellEnd"/>
      <w:r w:rsidRPr="00C071A7">
        <w:rPr>
          <w:sz w:val="28"/>
          <w:szCs w:val="28"/>
        </w:rPr>
        <w:t xml:space="preserve"> сельсовет: «Благоустройство общественной территории строительство детской игровой площадки по ул. 1Мая в с. Махновка» - 719</w:t>
      </w:r>
      <w:r>
        <w:rPr>
          <w:sz w:val="28"/>
          <w:szCs w:val="28"/>
        </w:rPr>
        <w:t>,3 тыс.</w:t>
      </w:r>
      <w:r w:rsidRPr="00C071A7">
        <w:rPr>
          <w:sz w:val="28"/>
          <w:szCs w:val="28"/>
        </w:rPr>
        <w:t xml:space="preserve"> руб.;</w:t>
      </w:r>
    </w:p>
    <w:p w:rsidR="005D4FF6" w:rsidRPr="00C071A7" w:rsidRDefault="005D4FF6" w:rsidP="005D4FF6">
      <w:pPr>
        <w:ind w:firstLine="709"/>
        <w:jc w:val="both"/>
        <w:rPr>
          <w:sz w:val="28"/>
          <w:szCs w:val="28"/>
        </w:rPr>
      </w:pPr>
      <w:r w:rsidRPr="00C071A7">
        <w:rPr>
          <w:sz w:val="28"/>
          <w:szCs w:val="28"/>
        </w:rPr>
        <w:lastRenderedPageBreak/>
        <w:t xml:space="preserve">Город Суджа Благоустройство 2 общественных территорий: г. Суджа по ул. Заводская (устройство зоны </w:t>
      </w:r>
      <w:proofErr w:type="spellStart"/>
      <w:r w:rsidRPr="00C071A7">
        <w:rPr>
          <w:sz w:val="28"/>
          <w:szCs w:val="28"/>
        </w:rPr>
        <w:t>воркаута</w:t>
      </w:r>
      <w:proofErr w:type="spellEnd"/>
      <w:r w:rsidRPr="00C071A7">
        <w:rPr>
          <w:sz w:val="28"/>
          <w:szCs w:val="28"/>
        </w:rPr>
        <w:t>, дорожка,</w:t>
      </w:r>
      <w:r>
        <w:rPr>
          <w:sz w:val="28"/>
          <w:szCs w:val="28"/>
        </w:rPr>
        <w:t xml:space="preserve"> </w:t>
      </w:r>
      <w:r w:rsidRPr="00C071A7">
        <w:rPr>
          <w:sz w:val="28"/>
          <w:szCs w:val="28"/>
        </w:rPr>
        <w:t xml:space="preserve">ограждение) и ул. Привокзальная (устройство зоны </w:t>
      </w:r>
      <w:proofErr w:type="spellStart"/>
      <w:r w:rsidRPr="00C071A7">
        <w:rPr>
          <w:sz w:val="28"/>
          <w:szCs w:val="28"/>
        </w:rPr>
        <w:t>воркаута</w:t>
      </w:r>
      <w:proofErr w:type="spellEnd"/>
      <w:r w:rsidRPr="00C071A7">
        <w:rPr>
          <w:sz w:val="28"/>
          <w:szCs w:val="28"/>
        </w:rPr>
        <w:t xml:space="preserve">). </w:t>
      </w:r>
    </w:p>
    <w:p w:rsidR="005D4FF6" w:rsidRPr="00365D01" w:rsidRDefault="005D4FF6" w:rsidP="005D4FF6">
      <w:pPr>
        <w:jc w:val="center"/>
        <w:rPr>
          <w:b/>
          <w:sz w:val="28"/>
          <w:szCs w:val="28"/>
        </w:rPr>
      </w:pPr>
      <w:r w:rsidRPr="00365D01">
        <w:rPr>
          <w:b/>
          <w:sz w:val="28"/>
          <w:szCs w:val="28"/>
        </w:rPr>
        <w:t>Образование, опека и попечительство.</w:t>
      </w:r>
    </w:p>
    <w:p w:rsidR="005D4FF6" w:rsidRPr="00A31DAF" w:rsidRDefault="005D4FF6" w:rsidP="005D4FF6">
      <w:pPr>
        <w:ind w:firstLine="567"/>
        <w:jc w:val="both"/>
        <w:rPr>
          <w:sz w:val="28"/>
          <w:szCs w:val="28"/>
        </w:rPr>
      </w:pPr>
      <w:r w:rsidRPr="00A31DAF">
        <w:rPr>
          <w:color w:val="000000"/>
          <w:sz w:val="28"/>
          <w:szCs w:val="28"/>
        </w:rPr>
        <w:t>Деятельность Управления образования Администрации района была направлена на</w:t>
      </w:r>
      <w:r w:rsidRPr="00A31DAF">
        <w:rPr>
          <w:sz w:val="28"/>
          <w:szCs w:val="28"/>
        </w:rPr>
        <w:t xml:space="preserve"> </w:t>
      </w:r>
      <w:r w:rsidRPr="00A31DAF">
        <w:rPr>
          <w:color w:val="000000"/>
          <w:sz w:val="28"/>
          <w:szCs w:val="28"/>
        </w:rPr>
        <w:t>обеспечение государственных гарантий доступности и равных возможностей получения общего</w:t>
      </w:r>
      <w:r w:rsidRPr="00A31DAF">
        <w:rPr>
          <w:sz w:val="28"/>
          <w:szCs w:val="28"/>
        </w:rPr>
        <w:t xml:space="preserve"> </w:t>
      </w:r>
      <w:r w:rsidRPr="00A31DAF">
        <w:rPr>
          <w:color w:val="000000"/>
          <w:sz w:val="28"/>
          <w:szCs w:val="28"/>
        </w:rPr>
        <w:t>и дополнительного образования, реализацию федеральных и региональных проектов и программ,</w:t>
      </w:r>
      <w:r w:rsidRPr="00A31DAF">
        <w:rPr>
          <w:sz w:val="28"/>
          <w:szCs w:val="28"/>
        </w:rPr>
        <w:t xml:space="preserve"> </w:t>
      </w:r>
      <w:r w:rsidRPr="00A31DAF">
        <w:rPr>
          <w:color w:val="000000"/>
          <w:sz w:val="28"/>
          <w:szCs w:val="28"/>
        </w:rPr>
        <w:t>реализацию федеральных государственных образовательных стандартов нового поколения,</w:t>
      </w:r>
      <w:r w:rsidRPr="00A31DAF">
        <w:rPr>
          <w:sz w:val="28"/>
          <w:szCs w:val="28"/>
        </w:rPr>
        <w:t xml:space="preserve"> </w:t>
      </w:r>
      <w:r w:rsidRPr="00A31DAF">
        <w:rPr>
          <w:color w:val="000000"/>
          <w:sz w:val="28"/>
          <w:szCs w:val="28"/>
        </w:rPr>
        <w:t>сопровождение деятельности подведомственных учреждений.</w:t>
      </w:r>
      <w:r w:rsidRPr="00A31DAF">
        <w:rPr>
          <w:sz w:val="28"/>
          <w:szCs w:val="28"/>
        </w:rPr>
        <w:t xml:space="preserve"> </w:t>
      </w:r>
    </w:p>
    <w:p w:rsidR="005D4FF6" w:rsidRPr="00A31DAF" w:rsidRDefault="005D4FF6" w:rsidP="005D4FF6">
      <w:pPr>
        <w:ind w:firstLine="567"/>
        <w:jc w:val="both"/>
        <w:rPr>
          <w:sz w:val="28"/>
          <w:szCs w:val="28"/>
        </w:rPr>
      </w:pPr>
      <w:r w:rsidRPr="00A31DAF">
        <w:rPr>
          <w:sz w:val="28"/>
          <w:szCs w:val="28"/>
        </w:rPr>
        <w:t>Все образовательные учреждения имеют лицензии на осуществление образовательной деятельности, общеобразовательные учреждения государственную аккредитацию. Обеспечивается доступность, бесплатность, качество образования и воспитания на всех уровнях.</w:t>
      </w:r>
    </w:p>
    <w:p w:rsidR="005D4FF6" w:rsidRPr="00A31DAF" w:rsidRDefault="005D4FF6" w:rsidP="005D4FF6">
      <w:pPr>
        <w:ind w:firstLine="567"/>
        <w:jc w:val="both"/>
        <w:rPr>
          <w:sz w:val="28"/>
          <w:szCs w:val="28"/>
        </w:rPr>
      </w:pPr>
      <w:r w:rsidRPr="00A31DAF">
        <w:rPr>
          <w:sz w:val="28"/>
          <w:szCs w:val="28"/>
        </w:rPr>
        <w:t>На территории Суджанского района проживает 4950 детей в возрасте до 18 лет. Система образования Суджанского района представлена 36 образовательными организациями, в их числе: 9 дошкольные – 712 детей, 24 общеобразовательные – 2812 учащихся, 2 организации дополнительного образования – 1126 воспитанников.</w:t>
      </w:r>
    </w:p>
    <w:p w:rsidR="005D4FF6" w:rsidRPr="00A31DAF" w:rsidRDefault="005D4FF6" w:rsidP="005D4FF6">
      <w:pPr>
        <w:ind w:firstLine="567"/>
        <w:jc w:val="both"/>
        <w:rPr>
          <w:sz w:val="28"/>
          <w:szCs w:val="28"/>
        </w:rPr>
      </w:pPr>
      <w:r w:rsidRPr="00A31DAF">
        <w:rPr>
          <w:sz w:val="28"/>
          <w:szCs w:val="28"/>
        </w:rPr>
        <w:t xml:space="preserve">В системе образования района трудятся 515 педагогических работников, из них: в общеобразовательных учреждениях -  427 человек, в дошкольных образовательных учреждениях - 74 человека, в системе дополнительного образования -  14 человек. </w:t>
      </w:r>
    </w:p>
    <w:p w:rsidR="005D4FF6" w:rsidRPr="00A31DAF" w:rsidRDefault="005D4FF6" w:rsidP="005D4FF6">
      <w:pPr>
        <w:ind w:firstLine="567"/>
        <w:jc w:val="both"/>
        <w:rPr>
          <w:sz w:val="28"/>
          <w:szCs w:val="28"/>
        </w:rPr>
      </w:pPr>
      <w:r w:rsidRPr="00A31DAF">
        <w:rPr>
          <w:color w:val="000000"/>
          <w:sz w:val="28"/>
          <w:szCs w:val="28"/>
        </w:rPr>
        <w:t xml:space="preserve">За прошедший год получили первую квалификационную категорию </w:t>
      </w:r>
      <w:r w:rsidRPr="00A31DAF">
        <w:rPr>
          <w:sz w:val="28"/>
          <w:szCs w:val="28"/>
        </w:rPr>
        <w:t>54</w:t>
      </w:r>
      <w:r w:rsidRPr="00A31DAF">
        <w:rPr>
          <w:color w:val="000000"/>
          <w:sz w:val="28"/>
          <w:szCs w:val="28"/>
        </w:rPr>
        <w:t xml:space="preserve"> человека, высшую квалификационную категорию - </w:t>
      </w:r>
      <w:r w:rsidRPr="00A31DAF">
        <w:rPr>
          <w:sz w:val="28"/>
          <w:szCs w:val="28"/>
        </w:rPr>
        <w:t xml:space="preserve">9 человек. </w:t>
      </w:r>
    </w:p>
    <w:p w:rsidR="005D4FF6" w:rsidRPr="00A31DAF" w:rsidRDefault="005D4FF6" w:rsidP="005D4FF6">
      <w:pPr>
        <w:ind w:firstLine="567"/>
        <w:jc w:val="both"/>
        <w:rPr>
          <w:sz w:val="28"/>
          <w:szCs w:val="28"/>
        </w:rPr>
      </w:pPr>
      <w:r w:rsidRPr="00A31DAF">
        <w:rPr>
          <w:color w:val="000000"/>
          <w:sz w:val="28"/>
          <w:szCs w:val="28"/>
        </w:rPr>
        <w:t xml:space="preserve">На курсах повышения квалификации в минувшем учебном году обучилось </w:t>
      </w:r>
      <w:r w:rsidRPr="00A31DAF">
        <w:rPr>
          <w:sz w:val="28"/>
          <w:szCs w:val="28"/>
        </w:rPr>
        <w:t xml:space="preserve">356 </w:t>
      </w:r>
      <w:proofErr w:type="spellStart"/>
      <w:r w:rsidRPr="00A31DAF">
        <w:rPr>
          <w:sz w:val="28"/>
          <w:szCs w:val="28"/>
        </w:rPr>
        <w:t>педработников</w:t>
      </w:r>
      <w:proofErr w:type="spellEnd"/>
      <w:r w:rsidRPr="00A31DAF">
        <w:rPr>
          <w:sz w:val="28"/>
          <w:szCs w:val="28"/>
        </w:rPr>
        <w:t>, 148 человек прошли курсы переподготовки по педагогической направленности.</w:t>
      </w:r>
    </w:p>
    <w:p w:rsidR="005D4FF6" w:rsidRPr="00A31DAF" w:rsidRDefault="005D4FF6" w:rsidP="005D4FF6">
      <w:pPr>
        <w:ind w:firstLine="567"/>
        <w:jc w:val="both"/>
        <w:rPr>
          <w:sz w:val="28"/>
          <w:szCs w:val="28"/>
        </w:rPr>
      </w:pPr>
      <w:r w:rsidRPr="00A31DAF">
        <w:rPr>
          <w:sz w:val="28"/>
          <w:szCs w:val="28"/>
        </w:rPr>
        <w:t>За последние годы в районе проведена масштабная работа по обеспечению доступности дошкольного образования.  Охват детей в возрасте от 1,5 до 7 лет</w:t>
      </w:r>
      <w:r>
        <w:rPr>
          <w:sz w:val="28"/>
          <w:szCs w:val="28"/>
        </w:rPr>
        <w:t>,</w:t>
      </w:r>
      <w:r w:rsidRPr="00A31DAF">
        <w:rPr>
          <w:sz w:val="28"/>
          <w:szCs w:val="28"/>
        </w:rPr>
        <w:t xml:space="preserve"> нуждающихся в получении дошкольного образования</w:t>
      </w:r>
      <w:r w:rsidR="005E4CBB">
        <w:rPr>
          <w:sz w:val="28"/>
          <w:szCs w:val="28"/>
        </w:rPr>
        <w:t>,</w:t>
      </w:r>
      <w:r w:rsidRPr="00A31DAF">
        <w:rPr>
          <w:sz w:val="28"/>
          <w:szCs w:val="28"/>
        </w:rPr>
        <w:t xml:space="preserve"> составил 100 %. </w:t>
      </w:r>
    </w:p>
    <w:p w:rsidR="005D4FF6" w:rsidRPr="00A31DAF" w:rsidRDefault="005D4FF6" w:rsidP="005D4FF6">
      <w:pPr>
        <w:ind w:firstLine="567"/>
        <w:jc w:val="both"/>
        <w:rPr>
          <w:bCs/>
          <w:color w:val="000000"/>
          <w:sz w:val="28"/>
          <w:szCs w:val="28"/>
        </w:rPr>
      </w:pPr>
      <w:r w:rsidRPr="00A31DAF">
        <w:rPr>
          <w:bCs/>
          <w:color w:val="000000"/>
          <w:sz w:val="28"/>
          <w:szCs w:val="28"/>
        </w:rPr>
        <w:t xml:space="preserve">Доля детей в возрасте 1 – 7 лет, получающих дошкольную образовательную услугу и (или) услугу по содержанию в муниципальных образовательных учреждениях в общей численности детей в возрасте 1 – 7 лет ежегодно увеличивается, за счет увеличения охвата детей в возрасте от 1,5 до 3 лет и составила 42 %. </w:t>
      </w:r>
    </w:p>
    <w:p w:rsidR="005D4FF6" w:rsidRPr="00A31DAF" w:rsidRDefault="005D4FF6" w:rsidP="005D4FF6">
      <w:pPr>
        <w:ind w:firstLine="567"/>
        <w:jc w:val="both"/>
        <w:rPr>
          <w:sz w:val="28"/>
          <w:szCs w:val="28"/>
        </w:rPr>
      </w:pPr>
      <w:r w:rsidRPr="00A31DAF">
        <w:rPr>
          <w:sz w:val="28"/>
          <w:szCs w:val="28"/>
        </w:rPr>
        <w:t>В образовательных учреждениях Суджанского района создана система</w:t>
      </w:r>
      <w:r w:rsidR="005E4CBB">
        <w:rPr>
          <w:sz w:val="28"/>
          <w:szCs w:val="28"/>
        </w:rPr>
        <w:t xml:space="preserve"> </w:t>
      </w:r>
      <w:r w:rsidRPr="00A31DAF">
        <w:rPr>
          <w:sz w:val="28"/>
          <w:szCs w:val="28"/>
        </w:rPr>
        <w:t>образования</w:t>
      </w:r>
      <w:r w:rsidR="005E4CBB">
        <w:rPr>
          <w:sz w:val="28"/>
          <w:szCs w:val="28"/>
        </w:rPr>
        <w:t>,</w:t>
      </w:r>
      <w:r w:rsidRPr="00A31DAF">
        <w:rPr>
          <w:sz w:val="28"/>
          <w:szCs w:val="28"/>
        </w:rPr>
        <w:t xml:space="preserve"> позволяющая детям – инвалидам, детям с ОВЗ   обучаться среди сверстников в обычной школе, и с раннего возраста не чувствовали себя изолированными от общества. На территории района проживают 136 детей - инвалидов в возрасте </w:t>
      </w:r>
      <w:r>
        <w:rPr>
          <w:sz w:val="28"/>
          <w:szCs w:val="28"/>
        </w:rPr>
        <w:t>д</w:t>
      </w:r>
      <w:r w:rsidRPr="00A31DAF">
        <w:rPr>
          <w:sz w:val="28"/>
          <w:szCs w:val="28"/>
        </w:rPr>
        <w:t>о 18 лет, из них 12 человек посещают дошкольные учреждения, 88 обучаются в общеобразовательных организациях района.  В 2020 – 2021 учебном году в 17 образовательных учреждениях Суджанского района обуч</w:t>
      </w:r>
      <w:r>
        <w:rPr>
          <w:sz w:val="28"/>
          <w:szCs w:val="28"/>
        </w:rPr>
        <w:t>ались</w:t>
      </w:r>
      <w:r w:rsidRPr="00A31DAF">
        <w:rPr>
          <w:sz w:val="28"/>
          <w:szCs w:val="28"/>
        </w:rPr>
        <w:t xml:space="preserve"> 123 ребенка с ограниченными возможностями здоровья по адаптированным образовательным программам. Обучение детей проводится в классах, на дому, инклюзивно. </w:t>
      </w:r>
    </w:p>
    <w:p w:rsidR="005D4FF6" w:rsidRPr="00A31DAF" w:rsidRDefault="005D4FF6" w:rsidP="005D4FF6">
      <w:pPr>
        <w:ind w:firstLine="567"/>
        <w:jc w:val="both"/>
        <w:rPr>
          <w:sz w:val="28"/>
          <w:szCs w:val="28"/>
        </w:rPr>
      </w:pPr>
      <w:r w:rsidRPr="00A31DAF">
        <w:rPr>
          <w:sz w:val="28"/>
          <w:szCs w:val="28"/>
        </w:rPr>
        <w:lastRenderedPageBreak/>
        <w:t>Администрация Суджанского района Курской области проводит целенаправленную работу по модернизации отрасли образования. В настоящее время в районе обеспечено стабильное функционирование системы образования и созданы предпосылки для ее дальнейшего развития.</w:t>
      </w:r>
    </w:p>
    <w:p w:rsidR="005D4FF6" w:rsidRPr="00A31DAF" w:rsidRDefault="005D4FF6" w:rsidP="005D4FF6">
      <w:pPr>
        <w:ind w:firstLine="567"/>
        <w:jc w:val="both"/>
        <w:rPr>
          <w:sz w:val="28"/>
          <w:szCs w:val="28"/>
        </w:rPr>
      </w:pPr>
      <w:r w:rsidRPr="00A31DAF">
        <w:rPr>
          <w:sz w:val="28"/>
          <w:szCs w:val="28"/>
        </w:rPr>
        <w:t>На отрасль «Образование» в 2021 году израсходовано 593</w:t>
      </w:r>
      <w:r>
        <w:rPr>
          <w:sz w:val="28"/>
          <w:szCs w:val="28"/>
        </w:rPr>
        <w:t>,</w:t>
      </w:r>
      <w:r w:rsidRPr="00A31DAF">
        <w:rPr>
          <w:sz w:val="28"/>
          <w:szCs w:val="28"/>
        </w:rPr>
        <w:t>5</w:t>
      </w:r>
      <w:r>
        <w:rPr>
          <w:sz w:val="28"/>
          <w:szCs w:val="28"/>
        </w:rPr>
        <w:t>млн</w:t>
      </w:r>
      <w:r w:rsidRPr="00A31DAF">
        <w:rPr>
          <w:sz w:val="28"/>
          <w:szCs w:val="28"/>
        </w:rPr>
        <w:t>. рублей.</w:t>
      </w:r>
    </w:p>
    <w:p w:rsidR="005D4FF6" w:rsidRPr="00A31DAF" w:rsidRDefault="005D4FF6" w:rsidP="005D4FF6">
      <w:pPr>
        <w:ind w:firstLine="567"/>
        <w:jc w:val="both"/>
        <w:rPr>
          <w:sz w:val="28"/>
          <w:szCs w:val="28"/>
        </w:rPr>
      </w:pPr>
      <w:r w:rsidRPr="00A31DAF">
        <w:rPr>
          <w:sz w:val="28"/>
          <w:szCs w:val="28"/>
        </w:rPr>
        <w:t>Приоритетными направлениями при распределении финансирования являлись расходы по заработной плате с начислениями, компенсация педагогическим работникам образовательных учреждений, текущей оплате коммунальных услуг, продуктов питания, услугам связи.</w:t>
      </w:r>
    </w:p>
    <w:p w:rsidR="005D4FF6" w:rsidRPr="00A31DAF" w:rsidRDefault="005D4FF6" w:rsidP="005D4FF6">
      <w:pPr>
        <w:ind w:firstLine="567"/>
        <w:jc w:val="both"/>
        <w:rPr>
          <w:sz w:val="28"/>
          <w:szCs w:val="28"/>
        </w:rPr>
      </w:pPr>
      <w:r w:rsidRPr="00A31DAF">
        <w:rPr>
          <w:sz w:val="28"/>
          <w:szCs w:val="28"/>
        </w:rPr>
        <w:t xml:space="preserve">Заработная плата в районе выдержана полностью и выплачивается в соответствии с Планом мероприятий («дорожная карта») «Изменения в сфере образования Суджанского района Курской области» и соответствовала средней заработной плате по экономике региона для всех педагогических работников. </w:t>
      </w:r>
    </w:p>
    <w:p w:rsidR="005D4FF6" w:rsidRPr="00A31DAF" w:rsidRDefault="005D4FF6" w:rsidP="005D4FF6">
      <w:pPr>
        <w:ind w:firstLine="567"/>
        <w:jc w:val="both"/>
        <w:rPr>
          <w:sz w:val="28"/>
          <w:szCs w:val="28"/>
        </w:rPr>
      </w:pPr>
      <w:r w:rsidRPr="00A31DAF">
        <w:rPr>
          <w:rFonts w:eastAsia="Arial"/>
          <w:sz w:val="28"/>
          <w:szCs w:val="28"/>
          <w:lang w:eastAsia="ar-SA"/>
        </w:rPr>
        <w:t>На проведение противопожарных, антитеррористических мероприятий и подготовку к работе в осенне-зимний период в 2021 году</w:t>
      </w:r>
      <w:r w:rsidRPr="00A31DAF">
        <w:rPr>
          <w:sz w:val="28"/>
          <w:szCs w:val="28"/>
        </w:rPr>
        <w:t xml:space="preserve"> из муниципального бюджета</w:t>
      </w:r>
      <w:r w:rsidRPr="00A31DAF">
        <w:rPr>
          <w:rFonts w:eastAsia="Arial"/>
          <w:sz w:val="28"/>
          <w:szCs w:val="28"/>
          <w:lang w:eastAsia="ar-SA"/>
        </w:rPr>
        <w:t xml:space="preserve"> </w:t>
      </w:r>
      <w:r w:rsidRPr="00A31DAF">
        <w:rPr>
          <w:sz w:val="28"/>
          <w:szCs w:val="28"/>
        </w:rPr>
        <w:t>потрачено - 12</w:t>
      </w:r>
      <w:r>
        <w:rPr>
          <w:sz w:val="28"/>
          <w:szCs w:val="28"/>
        </w:rPr>
        <w:t>,4 млн</w:t>
      </w:r>
      <w:r w:rsidRPr="00A31DAF">
        <w:rPr>
          <w:sz w:val="28"/>
          <w:szCs w:val="28"/>
        </w:rPr>
        <w:t>. руб.</w:t>
      </w:r>
    </w:p>
    <w:p w:rsidR="005D4FF6" w:rsidRPr="00A31DAF" w:rsidRDefault="005D4FF6" w:rsidP="005D4FF6">
      <w:pPr>
        <w:ind w:firstLine="567"/>
        <w:jc w:val="both"/>
        <w:rPr>
          <w:sz w:val="28"/>
          <w:szCs w:val="28"/>
        </w:rPr>
      </w:pPr>
      <w:r w:rsidRPr="00A31DAF">
        <w:rPr>
          <w:sz w:val="28"/>
          <w:szCs w:val="28"/>
        </w:rPr>
        <w:t>Для ежегодного прохождения медосмотра работников образовательных учреждений выделено – 1</w:t>
      </w:r>
      <w:r>
        <w:rPr>
          <w:sz w:val="28"/>
          <w:szCs w:val="28"/>
        </w:rPr>
        <w:t>,7 млн</w:t>
      </w:r>
      <w:r w:rsidRPr="00A31DAF">
        <w:rPr>
          <w:sz w:val="28"/>
          <w:szCs w:val="28"/>
        </w:rPr>
        <w:t xml:space="preserve">. рублей. </w:t>
      </w:r>
    </w:p>
    <w:p w:rsidR="005D4FF6" w:rsidRPr="00A31DAF" w:rsidRDefault="005D4FF6" w:rsidP="005D4FF6">
      <w:pPr>
        <w:ind w:firstLine="567"/>
        <w:jc w:val="both"/>
        <w:rPr>
          <w:sz w:val="28"/>
          <w:szCs w:val="28"/>
        </w:rPr>
      </w:pPr>
      <w:r w:rsidRPr="00A31DAF">
        <w:rPr>
          <w:sz w:val="28"/>
          <w:szCs w:val="28"/>
        </w:rPr>
        <w:t xml:space="preserve">    Закуплен уголь 875 тонн на сумму 5</w:t>
      </w:r>
      <w:r>
        <w:rPr>
          <w:sz w:val="28"/>
          <w:szCs w:val="28"/>
        </w:rPr>
        <w:t>,</w:t>
      </w:r>
      <w:r w:rsidRPr="00A31DAF">
        <w:rPr>
          <w:sz w:val="28"/>
          <w:szCs w:val="28"/>
        </w:rPr>
        <w:t>7</w:t>
      </w:r>
      <w:r>
        <w:rPr>
          <w:sz w:val="28"/>
          <w:szCs w:val="28"/>
        </w:rPr>
        <w:t xml:space="preserve"> млн</w:t>
      </w:r>
      <w:r w:rsidRPr="00A31DAF">
        <w:rPr>
          <w:sz w:val="28"/>
          <w:szCs w:val="28"/>
        </w:rPr>
        <w:t>. руб.</w:t>
      </w:r>
    </w:p>
    <w:p w:rsidR="005D4FF6" w:rsidRPr="00A31DAF" w:rsidRDefault="005D4FF6" w:rsidP="005D4FF6">
      <w:pPr>
        <w:ind w:firstLine="567"/>
        <w:jc w:val="both"/>
        <w:rPr>
          <w:sz w:val="28"/>
          <w:szCs w:val="28"/>
        </w:rPr>
      </w:pPr>
      <w:r w:rsidRPr="00A31DAF">
        <w:rPr>
          <w:sz w:val="28"/>
          <w:szCs w:val="28"/>
        </w:rPr>
        <w:t>Выполняются меры социальной поддержки</w:t>
      </w:r>
      <w:r>
        <w:rPr>
          <w:sz w:val="28"/>
          <w:szCs w:val="28"/>
        </w:rPr>
        <w:t xml:space="preserve"> </w:t>
      </w:r>
      <w:r w:rsidRPr="00A31DAF">
        <w:rPr>
          <w:sz w:val="28"/>
          <w:szCs w:val="28"/>
        </w:rPr>
        <w:t>работникам учреждений образования, предоставлены в 2021 году следующие выплаты:</w:t>
      </w:r>
    </w:p>
    <w:p w:rsidR="005D4FF6" w:rsidRPr="00A31DAF" w:rsidRDefault="005D4FF6" w:rsidP="005D4FF6">
      <w:pPr>
        <w:ind w:firstLine="567"/>
        <w:jc w:val="both"/>
        <w:rPr>
          <w:sz w:val="28"/>
          <w:szCs w:val="28"/>
        </w:rPr>
      </w:pPr>
      <w:r w:rsidRPr="00A31DAF">
        <w:rPr>
          <w:sz w:val="28"/>
          <w:szCs w:val="28"/>
        </w:rPr>
        <w:t>- компенсация на оплату жилых помещений, отопления, освещения в сумме 14</w:t>
      </w:r>
      <w:r>
        <w:rPr>
          <w:sz w:val="28"/>
          <w:szCs w:val="28"/>
        </w:rPr>
        <w:t>,5 млн</w:t>
      </w:r>
      <w:r w:rsidRPr="00A31DAF">
        <w:rPr>
          <w:sz w:val="28"/>
          <w:szCs w:val="28"/>
        </w:rPr>
        <w:t xml:space="preserve">. руб., </w:t>
      </w:r>
    </w:p>
    <w:p w:rsidR="005D4FF6" w:rsidRPr="00A31DAF" w:rsidRDefault="005D4FF6" w:rsidP="005D4FF6">
      <w:pPr>
        <w:ind w:firstLine="567"/>
        <w:jc w:val="both"/>
        <w:rPr>
          <w:sz w:val="28"/>
          <w:szCs w:val="28"/>
        </w:rPr>
      </w:pPr>
      <w:r w:rsidRPr="00A31DAF">
        <w:rPr>
          <w:sz w:val="28"/>
          <w:szCs w:val="28"/>
        </w:rPr>
        <w:t>- компенсация стоимости проезда работникам образовательных учреждений, расположенных в сельской местности к месту работы: 1</w:t>
      </w:r>
      <w:r>
        <w:rPr>
          <w:sz w:val="28"/>
          <w:szCs w:val="28"/>
        </w:rPr>
        <w:t>,</w:t>
      </w:r>
      <w:r w:rsidRPr="00A31DAF">
        <w:rPr>
          <w:sz w:val="28"/>
          <w:szCs w:val="28"/>
        </w:rPr>
        <w:t>1</w:t>
      </w:r>
      <w:r>
        <w:rPr>
          <w:sz w:val="28"/>
          <w:szCs w:val="28"/>
        </w:rPr>
        <w:t xml:space="preserve"> млн</w:t>
      </w:r>
      <w:r w:rsidRPr="00A31DAF">
        <w:rPr>
          <w:sz w:val="28"/>
          <w:szCs w:val="28"/>
        </w:rPr>
        <w:t xml:space="preserve">. руб. (995,1 тыс. руб. </w:t>
      </w:r>
      <w:proofErr w:type="spellStart"/>
      <w:r w:rsidRPr="00A31DAF">
        <w:rPr>
          <w:sz w:val="28"/>
          <w:szCs w:val="28"/>
        </w:rPr>
        <w:t>мун</w:t>
      </w:r>
      <w:proofErr w:type="spellEnd"/>
      <w:r w:rsidRPr="00A31DAF">
        <w:rPr>
          <w:sz w:val="28"/>
          <w:szCs w:val="28"/>
        </w:rPr>
        <w:t>. бюджет 121,3 тыс. руб.  рег. бюджет);</w:t>
      </w:r>
    </w:p>
    <w:p w:rsidR="005D4FF6" w:rsidRPr="00A31DAF" w:rsidRDefault="005D4FF6" w:rsidP="005D4FF6">
      <w:pPr>
        <w:ind w:firstLine="567"/>
        <w:jc w:val="both"/>
        <w:rPr>
          <w:sz w:val="28"/>
          <w:szCs w:val="28"/>
        </w:rPr>
      </w:pPr>
      <w:r w:rsidRPr="00A31DAF">
        <w:rPr>
          <w:sz w:val="28"/>
          <w:szCs w:val="28"/>
        </w:rPr>
        <w:t xml:space="preserve"> - выплата пособия в размере 6 должностных окладов молодым</w:t>
      </w:r>
      <w:r w:rsidR="005E4CBB">
        <w:rPr>
          <w:sz w:val="28"/>
          <w:szCs w:val="28"/>
        </w:rPr>
        <w:t xml:space="preserve"> </w:t>
      </w:r>
      <w:r w:rsidRPr="00A31DAF">
        <w:rPr>
          <w:sz w:val="28"/>
          <w:szCs w:val="28"/>
        </w:rPr>
        <w:t>специалистам</w:t>
      </w:r>
      <w:r w:rsidR="005E4CBB">
        <w:rPr>
          <w:sz w:val="28"/>
          <w:szCs w:val="28"/>
        </w:rPr>
        <w:t>,</w:t>
      </w:r>
      <w:r w:rsidRPr="00A31DAF">
        <w:rPr>
          <w:sz w:val="28"/>
          <w:szCs w:val="28"/>
        </w:rPr>
        <w:t xml:space="preserve"> прибывшим на работу в сельскую местность 282,7 тыс. руб. (252,5 муниципальный бюджет, 30,2 областной бюджет). </w:t>
      </w:r>
    </w:p>
    <w:p w:rsidR="005D4FF6" w:rsidRPr="00A31DAF" w:rsidRDefault="005D4FF6" w:rsidP="005D4FF6">
      <w:pPr>
        <w:ind w:firstLine="567"/>
        <w:jc w:val="both"/>
        <w:rPr>
          <w:sz w:val="28"/>
          <w:szCs w:val="28"/>
        </w:rPr>
      </w:pPr>
      <w:r w:rsidRPr="00A31DAF">
        <w:rPr>
          <w:sz w:val="28"/>
          <w:szCs w:val="28"/>
        </w:rPr>
        <w:t xml:space="preserve">В течение 2021 года 272 педагогическим   работникам общеобразовательных учреждений за выполнение функции классного руководителя выплачивалось ежемесячное денежное вознаграждение. </w:t>
      </w:r>
    </w:p>
    <w:p w:rsidR="005D4FF6" w:rsidRPr="00A31DAF" w:rsidRDefault="005D4FF6" w:rsidP="005D4FF6">
      <w:pPr>
        <w:ind w:firstLine="567"/>
        <w:jc w:val="both"/>
        <w:rPr>
          <w:sz w:val="28"/>
          <w:szCs w:val="28"/>
        </w:rPr>
      </w:pPr>
      <w:r w:rsidRPr="00A31DAF">
        <w:rPr>
          <w:sz w:val="28"/>
          <w:szCs w:val="28"/>
        </w:rPr>
        <w:t>Выплачивается компенсация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r w:rsidR="005E4CBB">
        <w:rPr>
          <w:sz w:val="28"/>
          <w:szCs w:val="28"/>
        </w:rPr>
        <w:t>,</w:t>
      </w:r>
      <w:r w:rsidRPr="00A31DAF">
        <w:rPr>
          <w:sz w:val="28"/>
          <w:szCs w:val="28"/>
        </w:rPr>
        <w:t xml:space="preserve"> за </w:t>
      </w:r>
      <w:r w:rsidR="005E4CBB">
        <w:rPr>
          <w:sz w:val="28"/>
          <w:szCs w:val="28"/>
        </w:rPr>
        <w:t xml:space="preserve">счет </w:t>
      </w:r>
      <w:r w:rsidRPr="00A31DAF">
        <w:rPr>
          <w:sz w:val="28"/>
          <w:szCs w:val="28"/>
        </w:rPr>
        <w:t>средств областного бюджета в сумме 3</w:t>
      </w:r>
      <w:r>
        <w:rPr>
          <w:sz w:val="28"/>
          <w:szCs w:val="28"/>
        </w:rPr>
        <w:t>,9 млн</w:t>
      </w:r>
      <w:r w:rsidRPr="00A31DAF">
        <w:rPr>
          <w:sz w:val="28"/>
          <w:szCs w:val="28"/>
        </w:rPr>
        <w:t>. руб.</w:t>
      </w:r>
    </w:p>
    <w:p w:rsidR="005D4FF6" w:rsidRPr="00A31DAF" w:rsidRDefault="005D4FF6" w:rsidP="005D4FF6">
      <w:pPr>
        <w:ind w:firstLine="567"/>
        <w:jc w:val="both"/>
        <w:rPr>
          <w:sz w:val="28"/>
          <w:szCs w:val="28"/>
        </w:rPr>
      </w:pPr>
      <w:r w:rsidRPr="00A31DAF">
        <w:rPr>
          <w:bCs/>
          <w:sz w:val="28"/>
          <w:szCs w:val="28"/>
        </w:rPr>
        <w:t xml:space="preserve">На приобретение учебной литературы, учебного оборудования потрачено   </w:t>
      </w:r>
      <w:proofErr w:type="gramStart"/>
      <w:r w:rsidRPr="00A31DAF">
        <w:rPr>
          <w:bCs/>
          <w:sz w:val="28"/>
          <w:szCs w:val="28"/>
        </w:rPr>
        <w:t>–  9</w:t>
      </w:r>
      <w:proofErr w:type="gramEnd"/>
      <w:r>
        <w:rPr>
          <w:bCs/>
          <w:sz w:val="28"/>
          <w:szCs w:val="28"/>
        </w:rPr>
        <w:t>,</w:t>
      </w:r>
      <w:r w:rsidRPr="00A31DAF">
        <w:rPr>
          <w:bCs/>
          <w:sz w:val="28"/>
          <w:szCs w:val="28"/>
        </w:rPr>
        <w:t>2</w:t>
      </w:r>
      <w:r>
        <w:rPr>
          <w:bCs/>
          <w:sz w:val="28"/>
          <w:szCs w:val="28"/>
        </w:rPr>
        <w:t xml:space="preserve"> млн</w:t>
      </w:r>
      <w:r w:rsidRPr="00A31DAF">
        <w:rPr>
          <w:bCs/>
          <w:sz w:val="28"/>
          <w:szCs w:val="28"/>
        </w:rPr>
        <w:t xml:space="preserve">.   руб. </w:t>
      </w:r>
      <w:r w:rsidRPr="00A31DAF">
        <w:rPr>
          <w:sz w:val="28"/>
          <w:szCs w:val="28"/>
        </w:rPr>
        <w:t xml:space="preserve">Бесплатными учебниками 100 % обеспечены все обучающиеся общеобразовательных организаций. </w:t>
      </w:r>
    </w:p>
    <w:p w:rsidR="005D4FF6" w:rsidRPr="00A31DAF" w:rsidRDefault="005D4FF6" w:rsidP="005D4FF6">
      <w:pPr>
        <w:ind w:firstLine="567"/>
        <w:jc w:val="both"/>
        <w:rPr>
          <w:sz w:val="28"/>
          <w:szCs w:val="28"/>
        </w:rPr>
      </w:pPr>
      <w:r w:rsidRPr="00A31DAF">
        <w:rPr>
          <w:sz w:val="28"/>
          <w:szCs w:val="28"/>
        </w:rPr>
        <w:t xml:space="preserve">С учетом новых требований Постановления Правительства РФ от 02.08.2019г. №1006 была проведена работа по категорированию объектов образования, а также актуализации паспортов безопасности всех образовательных учреждений. В соответствии с актами обследования и категорирования (территории) в </w:t>
      </w:r>
      <w:proofErr w:type="spellStart"/>
      <w:r w:rsidRPr="00A31DAF">
        <w:rPr>
          <w:sz w:val="28"/>
          <w:szCs w:val="28"/>
        </w:rPr>
        <w:t>Суджанском</w:t>
      </w:r>
      <w:proofErr w:type="spellEnd"/>
      <w:r w:rsidRPr="00A31DAF">
        <w:rPr>
          <w:sz w:val="28"/>
          <w:szCs w:val="28"/>
        </w:rPr>
        <w:t xml:space="preserve"> районе 18 образовательным учреждениям (26 зданий) присвоена 3 категория опасности, 17 (20 зданий) – 4 категория опасности. </w:t>
      </w:r>
    </w:p>
    <w:p w:rsidR="005D4FF6" w:rsidRPr="00A31DAF" w:rsidRDefault="005D4FF6" w:rsidP="005D4FF6">
      <w:pPr>
        <w:ind w:firstLine="567"/>
        <w:jc w:val="both"/>
        <w:rPr>
          <w:sz w:val="28"/>
          <w:szCs w:val="28"/>
        </w:rPr>
      </w:pPr>
      <w:r w:rsidRPr="00A31DAF">
        <w:rPr>
          <w:sz w:val="28"/>
          <w:szCs w:val="28"/>
        </w:rPr>
        <w:lastRenderedPageBreak/>
        <w:t xml:space="preserve">Во всех учреждениях района ведётся целенаправленная работа по антитеррористической защищенности объектов (территорий). </w:t>
      </w:r>
    </w:p>
    <w:p w:rsidR="005D4FF6" w:rsidRPr="00A31DAF" w:rsidRDefault="005D4FF6" w:rsidP="005D4FF6">
      <w:pPr>
        <w:ind w:firstLine="567"/>
        <w:jc w:val="both"/>
        <w:rPr>
          <w:sz w:val="28"/>
          <w:szCs w:val="28"/>
        </w:rPr>
      </w:pPr>
      <w:r w:rsidRPr="00A31DAF">
        <w:rPr>
          <w:sz w:val="28"/>
          <w:szCs w:val="28"/>
        </w:rPr>
        <w:t xml:space="preserve">Для организации </w:t>
      </w:r>
      <w:proofErr w:type="spellStart"/>
      <w:r w:rsidRPr="00A31DAF">
        <w:rPr>
          <w:sz w:val="28"/>
          <w:szCs w:val="28"/>
        </w:rPr>
        <w:t>контрольно</w:t>
      </w:r>
      <w:proofErr w:type="spellEnd"/>
      <w:r w:rsidRPr="00A31DAF">
        <w:rPr>
          <w:sz w:val="28"/>
          <w:szCs w:val="28"/>
        </w:rPr>
        <w:t xml:space="preserve"> – пропускного режима в 4 базовых школах были установлены и введены в эксплуатацию системы контроля и управления доступом в помещения. В 2 школах, где численность обучающихся более 500 человек, установлены арочные </w:t>
      </w:r>
      <w:proofErr w:type="spellStart"/>
      <w:r w:rsidRPr="00A31DAF">
        <w:rPr>
          <w:sz w:val="28"/>
          <w:szCs w:val="28"/>
        </w:rPr>
        <w:t>металлодетекторы</w:t>
      </w:r>
      <w:proofErr w:type="spellEnd"/>
      <w:r w:rsidRPr="00A31DAF">
        <w:rPr>
          <w:sz w:val="28"/>
          <w:szCs w:val="28"/>
        </w:rPr>
        <w:t xml:space="preserve">, для 20 школ приобретены ручные </w:t>
      </w:r>
      <w:proofErr w:type="spellStart"/>
      <w:r w:rsidRPr="00A31DAF">
        <w:rPr>
          <w:sz w:val="28"/>
          <w:szCs w:val="28"/>
        </w:rPr>
        <w:t>металлодетекторы</w:t>
      </w:r>
      <w:proofErr w:type="spellEnd"/>
      <w:r w:rsidRPr="00A31DAF">
        <w:rPr>
          <w:sz w:val="28"/>
          <w:szCs w:val="28"/>
        </w:rPr>
        <w:t xml:space="preserve">. </w:t>
      </w:r>
    </w:p>
    <w:p w:rsidR="005D4FF6" w:rsidRPr="00A31DAF" w:rsidRDefault="005D4FF6" w:rsidP="005D4FF6">
      <w:pPr>
        <w:ind w:firstLine="567"/>
        <w:jc w:val="both"/>
        <w:rPr>
          <w:sz w:val="28"/>
          <w:szCs w:val="28"/>
        </w:rPr>
      </w:pPr>
      <w:r w:rsidRPr="00A31DAF">
        <w:rPr>
          <w:sz w:val="28"/>
          <w:szCs w:val="28"/>
        </w:rPr>
        <w:t xml:space="preserve">26 учреждений образования оборудованы технической защитой -  камерами видеонаблюдения. </w:t>
      </w:r>
    </w:p>
    <w:p w:rsidR="005D4FF6" w:rsidRPr="00A31DAF" w:rsidRDefault="005D4FF6" w:rsidP="005D4FF6">
      <w:pPr>
        <w:ind w:firstLine="567"/>
        <w:jc w:val="both"/>
        <w:rPr>
          <w:sz w:val="28"/>
          <w:szCs w:val="28"/>
        </w:rPr>
      </w:pPr>
      <w:r w:rsidRPr="00A31DAF">
        <w:rPr>
          <w:sz w:val="28"/>
          <w:szCs w:val="28"/>
        </w:rPr>
        <w:t xml:space="preserve">С 1 сентября 2021 года в 5 образовательных учреждениях (7 зданий) 4-ОУ, 1-ДОУ организована специализированная охрана. </w:t>
      </w:r>
    </w:p>
    <w:p w:rsidR="005D4FF6" w:rsidRPr="00A31DAF" w:rsidRDefault="005D4FF6" w:rsidP="005D4FF6">
      <w:pPr>
        <w:ind w:firstLine="567"/>
        <w:jc w:val="both"/>
        <w:rPr>
          <w:sz w:val="28"/>
          <w:szCs w:val="28"/>
        </w:rPr>
      </w:pPr>
      <w:r w:rsidRPr="00A31DAF">
        <w:rPr>
          <w:sz w:val="28"/>
          <w:szCs w:val="28"/>
        </w:rPr>
        <w:t xml:space="preserve">Питание организовано в 24 общеобразовательных организациях, в районе действует: 23 столовые, 1 буфет – раздача. В общеобразовательных учреждениях   процент охвата горячим питанием составляет 92 % (2518 человек). </w:t>
      </w:r>
    </w:p>
    <w:p w:rsidR="005D4FF6" w:rsidRPr="00A31DAF" w:rsidRDefault="005D4FF6" w:rsidP="005D4FF6">
      <w:pPr>
        <w:ind w:firstLine="567"/>
        <w:jc w:val="both"/>
        <w:rPr>
          <w:color w:val="000000"/>
          <w:sz w:val="28"/>
          <w:szCs w:val="28"/>
        </w:rPr>
      </w:pPr>
      <w:r w:rsidRPr="00A31DAF">
        <w:rPr>
          <w:color w:val="000000"/>
          <w:sz w:val="28"/>
          <w:szCs w:val="28"/>
        </w:rPr>
        <w:t>1768 человек (70 %) обучающихся питается бесплатно, из них:</w:t>
      </w:r>
    </w:p>
    <w:p w:rsidR="005D4FF6" w:rsidRPr="00A31DAF" w:rsidRDefault="005D4FF6" w:rsidP="005D4FF6">
      <w:pPr>
        <w:ind w:firstLine="567"/>
        <w:jc w:val="both"/>
        <w:rPr>
          <w:color w:val="000000"/>
          <w:sz w:val="28"/>
          <w:szCs w:val="28"/>
        </w:rPr>
      </w:pPr>
      <w:r w:rsidRPr="00A31DAF">
        <w:rPr>
          <w:color w:val="000000"/>
          <w:sz w:val="28"/>
          <w:szCs w:val="28"/>
        </w:rPr>
        <w:t xml:space="preserve"> за счет средств федерального, регионального и муниципального бюджетов бесплатные горячие обеды получают 100 % обучающихся 1-4 классов - </w:t>
      </w:r>
      <w:r w:rsidRPr="00A31DAF">
        <w:rPr>
          <w:bCs/>
          <w:color w:val="000000"/>
          <w:sz w:val="28"/>
          <w:szCs w:val="28"/>
        </w:rPr>
        <w:t xml:space="preserve">1181 </w:t>
      </w:r>
      <w:r w:rsidRPr="00A31DAF">
        <w:rPr>
          <w:color w:val="000000"/>
          <w:sz w:val="28"/>
          <w:szCs w:val="28"/>
        </w:rPr>
        <w:t xml:space="preserve">человек, стоимость питания составила 62 руб.; </w:t>
      </w:r>
    </w:p>
    <w:p w:rsidR="005D4FF6" w:rsidRPr="00A31DAF" w:rsidRDefault="005D4FF6" w:rsidP="005D4FF6">
      <w:pPr>
        <w:ind w:firstLine="567"/>
        <w:jc w:val="both"/>
        <w:rPr>
          <w:color w:val="000000"/>
          <w:sz w:val="28"/>
          <w:szCs w:val="28"/>
        </w:rPr>
      </w:pPr>
      <w:r w:rsidRPr="00A31DAF">
        <w:rPr>
          <w:color w:val="000000"/>
          <w:sz w:val="28"/>
          <w:szCs w:val="28"/>
        </w:rPr>
        <w:t>587 обучающихся 5-11 классов из многодетных, малообеспеченных семей, дети с ОВЗ получают бесплатное двухразовое питание, средняя стоимость завтрака и обеда составляет</w:t>
      </w:r>
      <w:r w:rsidRPr="00A31DAF">
        <w:rPr>
          <w:bCs/>
          <w:color w:val="000000"/>
          <w:sz w:val="28"/>
          <w:szCs w:val="28"/>
        </w:rPr>
        <w:t xml:space="preserve"> 62 </w:t>
      </w:r>
      <w:r w:rsidRPr="00A31DAF">
        <w:rPr>
          <w:color w:val="000000"/>
          <w:sz w:val="28"/>
          <w:szCs w:val="28"/>
        </w:rPr>
        <w:t xml:space="preserve">рубля в день. </w:t>
      </w:r>
    </w:p>
    <w:p w:rsidR="005D4FF6" w:rsidRPr="00A31DAF" w:rsidRDefault="005D4FF6" w:rsidP="005D4FF6">
      <w:pPr>
        <w:ind w:firstLine="567"/>
        <w:jc w:val="both"/>
        <w:rPr>
          <w:color w:val="000000"/>
          <w:sz w:val="28"/>
          <w:szCs w:val="28"/>
        </w:rPr>
      </w:pPr>
      <w:r w:rsidRPr="00A31DAF">
        <w:rPr>
          <w:color w:val="000000"/>
          <w:sz w:val="28"/>
          <w:szCs w:val="28"/>
        </w:rPr>
        <w:t xml:space="preserve">Общее количество обучающихся, питающихся за родительскую плату, составляет </w:t>
      </w:r>
      <w:r w:rsidRPr="00A31DAF">
        <w:rPr>
          <w:bCs/>
          <w:color w:val="000000"/>
          <w:sz w:val="28"/>
          <w:szCs w:val="28"/>
        </w:rPr>
        <w:t xml:space="preserve">750 </w:t>
      </w:r>
      <w:r w:rsidRPr="00A31DAF">
        <w:rPr>
          <w:color w:val="000000"/>
          <w:sz w:val="28"/>
          <w:szCs w:val="28"/>
        </w:rPr>
        <w:t xml:space="preserve">человек (30 %).  </w:t>
      </w:r>
    </w:p>
    <w:p w:rsidR="005D4FF6" w:rsidRPr="00A31DAF" w:rsidRDefault="005D4FF6" w:rsidP="005D4FF6">
      <w:pPr>
        <w:ind w:firstLine="567"/>
        <w:jc w:val="both"/>
        <w:rPr>
          <w:color w:val="000000"/>
          <w:sz w:val="28"/>
          <w:szCs w:val="28"/>
        </w:rPr>
      </w:pPr>
      <w:r w:rsidRPr="00A31DAF">
        <w:rPr>
          <w:color w:val="000000"/>
          <w:sz w:val="28"/>
          <w:szCs w:val="28"/>
        </w:rPr>
        <w:t xml:space="preserve">Компенсацию стоимости питания получали 42 человек обучающихся на дому. </w:t>
      </w:r>
    </w:p>
    <w:p w:rsidR="005D4FF6" w:rsidRPr="00A31DAF" w:rsidRDefault="005D4FF6" w:rsidP="005D4FF6">
      <w:pPr>
        <w:ind w:firstLine="567"/>
        <w:jc w:val="both"/>
        <w:rPr>
          <w:sz w:val="28"/>
          <w:szCs w:val="28"/>
        </w:rPr>
      </w:pPr>
      <w:r w:rsidRPr="00A31DAF">
        <w:rPr>
          <w:sz w:val="28"/>
          <w:szCs w:val="28"/>
        </w:rPr>
        <w:t>Транспортное обеспечение организовано в 6 ОУ, 9 транспортными средствами, которые соответствуют всем техническим требованиям. Общее количество обучающихся, нуждающихся в подвозе – 330   человек</w:t>
      </w:r>
      <w:r>
        <w:rPr>
          <w:sz w:val="28"/>
          <w:szCs w:val="28"/>
        </w:rPr>
        <w:t>.</w:t>
      </w:r>
      <w:r w:rsidRPr="00A31DAF">
        <w:rPr>
          <w:sz w:val="28"/>
          <w:szCs w:val="28"/>
        </w:rPr>
        <w:t xml:space="preserve"> </w:t>
      </w:r>
    </w:p>
    <w:p w:rsidR="005D4FF6" w:rsidRPr="00A31DAF" w:rsidRDefault="005D4FF6" w:rsidP="005D4FF6">
      <w:pPr>
        <w:ind w:firstLine="567"/>
        <w:jc w:val="both"/>
        <w:rPr>
          <w:sz w:val="28"/>
          <w:szCs w:val="28"/>
        </w:rPr>
      </w:pPr>
      <w:r w:rsidRPr="00A31DAF">
        <w:rPr>
          <w:iCs/>
          <w:color w:val="000000"/>
          <w:sz w:val="28"/>
          <w:szCs w:val="28"/>
        </w:rPr>
        <w:t xml:space="preserve">Все школьные автобусы оснащены системой спутниковой навигации ГЛОНАСС, оборудованы </w:t>
      </w:r>
      <w:proofErr w:type="spellStart"/>
      <w:r w:rsidRPr="00A31DAF">
        <w:rPr>
          <w:iCs/>
          <w:color w:val="000000"/>
          <w:sz w:val="28"/>
          <w:szCs w:val="28"/>
        </w:rPr>
        <w:t>тахографами</w:t>
      </w:r>
      <w:proofErr w:type="spellEnd"/>
      <w:r w:rsidRPr="00A31DAF">
        <w:rPr>
          <w:iCs/>
          <w:color w:val="000000"/>
          <w:sz w:val="28"/>
          <w:szCs w:val="28"/>
        </w:rPr>
        <w:t xml:space="preserve">. </w:t>
      </w:r>
      <w:r w:rsidRPr="00A31DAF">
        <w:rPr>
          <w:sz w:val="28"/>
          <w:szCs w:val="28"/>
        </w:rPr>
        <w:t>Обновлен парк школьных автобусов срок эксплуатации, которых свыше 10 лет, в 2021 году получены новые школьные автобусы для МКОУ «</w:t>
      </w:r>
      <w:proofErr w:type="spellStart"/>
      <w:r w:rsidRPr="00A31DAF">
        <w:rPr>
          <w:sz w:val="28"/>
          <w:szCs w:val="28"/>
        </w:rPr>
        <w:t>Гончаровская</w:t>
      </w:r>
      <w:proofErr w:type="spellEnd"/>
      <w:r w:rsidRPr="00A31DAF">
        <w:rPr>
          <w:sz w:val="28"/>
          <w:szCs w:val="28"/>
        </w:rPr>
        <w:t xml:space="preserve"> СОШ», МКОУ «</w:t>
      </w:r>
      <w:proofErr w:type="spellStart"/>
      <w:r w:rsidRPr="00A31DAF">
        <w:rPr>
          <w:sz w:val="28"/>
          <w:szCs w:val="28"/>
        </w:rPr>
        <w:t>Черкасскопореченская</w:t>
      </w:r>
      <w:proofErr w:type="spellEnd"/>
      <w:r w:rsidRPr="00A31DAF">
        <w:rPr>
          <w:sz w:val="28"/>
          <w:szCs w:val="28"/>
        </w:rPr>
        <w:t xml:space="preserve"> СОШ». </w:t>
      </w:r>
    </w:p>
    <w:p w:rsidR="005D4FF6" w:rsidRPr="00A31DAF" w:rsidRDefault="005D4FF6" w:rsidP="005D4FF6">
      <w:pPr>
        <w:ind w:firstLine="567"/>
        <w:jc w:val="both"/>
        <w:rPr>
          <w:sz w:val="28"/>
          <w:szCs w:val="28"/>
        </w:rPr>
      </w:pPr>
      <w:r w:rsidRPr="00A31DAF">
        <w:rPr>
          <w:sz w:val="28"/>
          <w:szCs w:val="28"/>
        </w:rPr>
        <w:t xml:space="preserve">В 2021 году значительные средства были направлены на укрепление материально – технической базы учреждений: </w:t>
      </w:r>
    </w:p>
    <w:p w:rsidR="005D4FF6" w:rsidRPr="00A31DAF" w:rsidRDefault="005D4FF6" w:rsidP="005D4FF6">
      <w:pPr>
        <w:ind w:firstLine="567"/>
        <w:jc w:val="both"/>
        <w:rPr>
          <w:sz w:val="28"/>
          <w:szCs w:val="28"/>
        </w:rPr>
      </w:pPr>
      <w:r w:rsidRPr="00A31DAF">
        <w:rPr>
          <w:sz w:val="28"/>
          <w:szCs w:val="28"/>
        </w:rPr>
        <w:t xml:space="preserve">Проведение капитального ремонта на условиях </w:t>
      </w:r>
      <w:proofErr w:type="spellStart"/>
      <w:r w:rsidRPr="00A31DAF">
        <w:rPr>
          <w:sz w:val="28"/>
          <w:szCs w:val="28"/>
        </w:rPr>
        <w:t>софинансирования</w:t>
      </w:r>
      <w:proofErr w:type="spellEnd"/>
      <w:r w:rsidRPr="00A31DAF">
        <w:rPr>
          <w:sz w:val="28"/>
          <w:szCs w:val="28"/>
        </w:rPr>
        <w:t xml:space="preserve"> в рамках реализации </w:t>
      </w:r>
      <w:r w:rsidRPr="005E4CBB">
        <w:rPr>
          <w:sz w:val="28"/>
          <w:szCs w:val="28"/>
        </w:rPr>
        <w:t>проекта «Народный бюджет»</w:t>
      </w:r>
      <w:r w:rsidRPr="00A31DAF">
        <w:rPr>
          <w:sz w:val="28"/>
          <w:szCs w:val="28"/>
        </w:rPr>
        <w:t xml:space="preserve"> в Курской области 4</w:t>
      </w:r>
      <w:r>
        <w:rPr>
          <w:sz w:val="28"/>
          <w:szCs w:val="28"/>
        </w:rPr>
        <w:t>,</w:t>
      </w:r>
      <w:r w:rsidRPr="00A31DAF">
        <w:rPr>
          <w:sz w:val="28"/>
          <w:szCs w:val="28"/>
        </w:rPr>
        <w:t>0</w:t>
      </w:r>
      <w:r>
        <w:rPr>
          <w:sz w:val="28"/>
          <w:szCs w:val="28"/>
        </w:rPr>
        <w:t xml:space="preserve"> млн.</w:t>
      </w:r>
      <w:r w:rsidRPr="00A31DAF">
        <w:rPr>
          <w:sz w:val="28"/>
          <w:szCs w:val="28"/>
        </w:rPr>
        <w:t xml:space="preserve"> руб</w:t>
      </w:r>
      <w:r>
        <w:rPr>
          <w:sz w:val="28"/>
          <w:szCs w:val="28"/>
        </w:rPr>
        <w:t>.</w:t>
      </w:r>
      <w:r w:rsidRPr="00A31DAF">
        <w:rPr>
          <w:sz w:val="28"/>
          <w:szCs w:val="28"/>
        </w:rPr>
        <w:t>:</w:t>
      </w:r>
    </w:p>
    <w:p w:rsidR="005D4FF6" w:rsidRPr="002138BF" w:rsidRDefault="005D4FF6" w:rsidP="005D4FF6">
      <w:pPr>
        <w:ind w:firstLine="567"/>
        <w:jc w:val="both"/>
        <w:rPr>
          <w:iCs/>
          <w:sz w:val="28"/>
          <w:szCs w:val="28"/>
        </w:rPr>
      </w:pPr>
      <w:r w:rsidRPr="00A31DAF">
        <w:rPr>
          <w:iCs/>
          <w:sz w:val="28"/>
          <w:szCs w:val="28"/>
        </w:rPr>
        <w:t xml:space="preserve">-замена оконных блоков в здании </w:t>
      </w:r>
      <w:proofErr w:type="spellStart"/>
      <w:r w:rsidRPr="00A31DAF">
        <w:rPr>
          <w:iCs/>
          <w:sz w:val="28"/>
          <w:szCs w:val="28"/>
        </w:rPr>
        <w:t>Малолокнянск</w:t>
      </w:r>
      <w:r>
        <w:rPr>
          <w:iCs/>
          <w:sz w:val="28"/>
          <w:szCs w:val="28"/>
        </w:rPr>
        <w:t>ой</w:t>
      </w:r>
      <w:proofErr w:type="spellEnd"/>
      <w:r>
        <w:rPr>
          <w:iCs/>
          <w:sz w:val="28"/>
          <w:szCs w:val="28"/>
        </w:rPr>
        <w:t xml:space="preserve"> школы более 748,0 </w:t>
      </w:r>
      <w:proofErr w:type="spellStart"/>
      <w:r>
        <w:rPr>
          <w:iCs/>
          <w:sz w:val="28"/>
          <w:szCs w:val="28"/>
        </w:rPr>
        <w:t>тыс</w:t>
      </w:r>
      <w:proofErr w:type="spellEnd"/>
      <w:r>
        <w:rPr>
          <w:iCs/>
          <w:sz w:val="28"/>
          <w:szCs w:val="28"/>
        </w:rPr>
        <w:t xml:space="preserve"> руб.</w:t>
      </w:r>
    </w:p>
    <w:p w:rsidR="005D4FF6" w:rsidRPr="00A31DAF" w:rsidRDefault="005D4FF6" w:rsidP="005D4FF6">
      <w:pPr>
        <w:ind w:firstLine="567"/>
        <w:jc w:val="both"/>
        <w:rPr>
          <w:iCs/>
          <w:sz w:val="28"/>
          <w:szCs w:val="28"/>
        </w:rPr>
      </w:pPr>
      <w:r w:rsidRPr="00A31DAF">
        <w:rPr>
          <w:iCs/>
          <w:sz w:val="28"/>
          <w:szCs w:val="28"/>
        </w:rPr>
        <w:t xml:space="preserve">-замена оконных блоков в </w:t>
      </w:r>
      <w:proofErr w:type="spellStart"/>
      <w:r w:rsidRPr="00A31DAF">
        <w:rPr>
          <w:iCs/>
          <w:sz w:val="28"/>
          <w:szCs w:val="28"/>
        </w:rPr>
        <w:t>Казачелокнянск</w:t>
      </w:r>
      <w:r>
        <w:rPr>
          <w:iCs/>
          <w:sz w:val="28"/>
          <w:szCs w:val="28"/>
        </w:rPr>
        <w:t>ой</w:t>
      </w:r>
      <w:proofErr w:type="spellEnd"/>
      <w:r w:rsidRPr="00A31DAF">
        <w:rPr>
          <w:iCs/>
          <w:sz w:val="28"/>
          <w:szCs w:val="28"/>
        </w:rPr>
        <w:t xml:space="preserve"> </w:t>
      </w:r>
      <w:r>
        <w:rPr>
          <w:iCs/>
          <w:sz w:val="28"/>
          <w:szCs w:val="28"/>
        </w:rPr>
        <w:t xml:space="preserve">школе </w:t>
      </w:r>
      <w:r w:rsidRPr="00A31DAF">
        <w:rPr>
          <w:iCs/>
          <w:sz w:val="28"/>
          <w:szCs w:val="28"/>
        </w:rPr>
        <w:t xml:space="preserve">- </w:t>
      </w:r>
      <w:r>
        <w:rPr>
          <w:iCs/>
          <w:sz w:val="28"/>
          <w:szCs w:val="28"/>
        </w:rPr>
        <w:t>74</w:t>
      </w:r>
      <w:r w:rsidRPr="00A31DAF">
        <w:rPr>
          <w:iCs/>
          <w:sz w:val="28"/>
          <w:szCs w:val="28"/>
        </w:rPr>
        <w:t xml:space="preserve">0,0 </w:t>
      </w:r>
      <w:r>
        <w:rPr>
          <w:iCs/>
          <w:sz w:val="28"/>
          <w:szCs w:val="28"/>
        </w:rPr>
        <w:t>тыс.</w:t>
      </w:r>
      <w:r w:rsidR="00B85522">
        <w:rPr>
          <w:iCs/>
          <w:sz w:val="28"/>
          <w:szCs w:val="28"/>
        </w:rPr>
        <w:t xml:space="preserve"> </w:t>
      </w:r>
      <w:r w:rsidRPr="00A31DAF">
        <w:rPr>
          <w:iCs/>
          <w:sz w:val="28"/>
          <w:szCs w:val="28"/>
        </w:rPr>
        <w:t>руб</w:t>
      </w:r>
      <w:r>
        <w:rPr>
          <w:iCs/>
          <w:sz w:val="28"/>
          <w:szCs w:val="28"/>
        </w:rPr>
        <w:t>.</w:t>
      </w:r>
      <w:r w:rsidRPr="00A31DAF">
        <w:rPr>
          <w:iCs/>
          <w:sz w:val="28"/>
          <w:szCs w:val="28"/>
        </w:rPr>
        <w:t xml:space="preserve">, </w:t>
      </w:r>
    </w:p>
    <w:p w:rsidR="005D4FF6" w:rsidRPr="00A31DAF" w:rsidRDefault="005D4FF6" w:rsidP="005D4FF6">
      <w:pPr>
        <w:ind w:firstLine="567"/>
        <w:jc w:val="both"/>
        <w:rPr>
          <w:sz w:val="28"/>
          <w:szCs w:val="28"/>
        </w:rPr>
      </w:pPr>
      <w:r w:rsidRPr="00A31DAF">
        <w:rPr>
          <w:iCs/>
          <w:sz w:val="28"/>
          <w:szCs w:val="28"/>
        </w:rPr>
        <w:t>-капитальный ремонт в здании МКОУ «</w:t>
      </w:r>
      <w:proofErr w:type="spellStart"/>
      <w:r w:rsidRPr="00A31DAF">
        <w:rPr>
          <w:iCs/>
          <w:sz w:val="28"/>
          <w:szCs w:val="28"/>
        </w:rPr>
        <w:t>Суджанская</w:t>
      </w:r>
      <w:proofErr w:type="spellEnd"/>
      <w:r w:rsidRPr="00A31DAF">
        <w:rPr>
          <w:iCs/>
          <w:sz w:val="28"/>
          <w:szCs w:val="28"/>
        </w:rPr>
        <w:t xml:space="preserve"> СОШ №2» - 2</w:t>
      </w:r>
      <w:r>
        <w:rPr>
          <w:iCs/>
          <w:sz w:val="28"/>
          <w:szCs w:val="28"/>
        </w:rPr>
        <w:t>,</w:t>
      </w:r>
      <w:r w:rsidRPr="00A31DAF">
        <w:rPr>
          <w:iCs/>
          <w:sz w:val="28"/>
          <w:szCs w:val="28"/>
        </w:rPr>
        <w:t>6</w:t>
      </w:r>
      <w:r>
        <w:rPr>
          <w:iCs/>
          <w:sz w:val="28"/>
          <w:szCs w:val="28"/>
        </w:rPr>
        <w:t xml:space="preserve"> млн.</w:t>
      </w:r>
      <w:r w:rsidRPr="00A31DAF">
        <w:rPr>
          <w:iCs/>
          <w:sz w:val="28"/>
          <w:szCs w:val="28"/>
        </w:rPr>
        <w:t xml:space="preserve"> рублей, </w:t>
      </w:r>
    </w:p>
    <w:p w:rsidR="005E4CBB" w:rsidRDefault="005D4FF6" w:rsidP="005D4FF6">
      <w:pPr>
        <w:ind w:firstLine="567"/>
        <w:jc w:val="both"/>
        <w:rPr>
          <w:sz w:val="28"/>
          <w:szCs w:val="28"/>
        </w:rPr>
      </w:pPr>
      <w:r w:rsidRPr="00A31DAF">
        <w:rPr>
          <w:bCs/>
          <w:sz w:val="28"/>
          <w:szCs w:val="28"/>
        </w:rPr>
        <w:t>Текущие и капитальные ремонты</w:t>
      </w:r>
      <w:r>
        <w:rPr>
          <w:bCs/>
          <w:sz w:val="28"/>
          <w:szCs w:val="28"/>
        </w:rPr>
        <w:t xml:space="preserve"> помещений</w:t>
      </w:r>
      <w:r w:rsidRPr="00A31DAF">
        <w:rPr>
          <w:bCs/>
          <w:sz w:val="28"/>
          <w:szCs w:val="28"/>
        </w:rPr>
        <w:t xml:space="preserve"> за счет средств районного бюджета на сумму </w:t>
      </w:r>
      <w:r w:rsidRPr="00A31DAF">
        <w:rPr>
          <w:sz w:val="28"/>
          <w:szCs w:val="28"/>
        </w:rPr>
        <w:t>9</w:t>
      </w:r>
      <w:r>
        <w:rPr>
          <w:sz w:val="28"/>
          <w:szCs w:val="28"/>
        </w:rPr>
        <w:t>,4 млн.</w:t>
      </w:r>
      <w:r w:rsidR="005E4CBB">
        <w:rPr>
          <w:sz w:val="28"/>
          <w:szCs w:val="28"/>
        </w:rPr>
        <w:t xml:space="preserve"> </w:t>
      </w:r>
      <w:r w:rsidRPr="00A31DAF">
        <w:rPr>
          <w:sz w:val="28"/>
          <w:szCs w:val="28"/>
        </w:rPr>
        <w:t>руб</w:t>
      </w:r>
      <w:r>
        <w:rPr>
          <w:sz w:val="28"/>
          <w:szCs w:val="28"/>
        </w:rPr>
        <w:t xml:space="preserve">. проведены в </w:t>
      </w:r>
    </w:p>
    <w:p w:rsidR="005D4FF6" w:rsidRPr="00A31DAF" w:rsidRDefault="005D4FF6" w:rsidP="005D4FF6">
      <w:pPr>
        <w:ind w:firstLine="567"/>
        <w:jc w:val="both"/>
        <w:rPr>
          <w:sz w:val="28"/>
          <w:szCs w:val="28"/>
        </w:rPr>
      </w:pPr>
      <w:r w:rsidRPr="00A31DAF">
        <w:rPr>
          <w:sz w:val="28"/>
          <w:szCs w:val="28"/>
        </w:rPr>
        <w:t>СОШ №1</w:t>
      </w:r>
      <w:r>
        <w:rPr>
          <w:sz w:val="28"/>
          <w:szCs w:val="28"/>
        </w:rPr>
        <w:t>,</w:t>
      </w:r>
      <w:r w:rsidR="00B85522">
        <w:rPr>
          <w:sz w:val="28"/>
          <w:szCs w:val="28"/>
        </w:rPr>
        <w:t xml:space="preserve"> </w:t>
      </w:r>
      <w:r w:rsidRPr="00A31DAF">
        <w:rPr>
          <w:sz w:val="28"/>
          <w:szCs w:val="28"/>
        </w:rPr>
        <w:t>СОШ №2</w:t>
      </w:r>
      <w:r>
        <w:rPr>
          <w:sz w:val="28"/>
          <w:szCs w:val="28"/>
        </w:rPr>
        <w:t xml:space="preserve"> -</w:t>
      </w:r>
      <w:r w:rsidRPr="005D4FF6">
        <w:rPr>
          <w:sz w:val="28"/>
          <w:szCs w:val="28"/>
        </w:rPr>
        <w:t xml:space="preserve"> </w:t>
      </w:r>
      <w:r>
        <w:rPr>
          <w:sz w:val="28"/>
          <w:szCs w:val="28"/>
        </w:rPr>
        <w:t>3,3 млн.</w:t>
      </w:r>
      <w:r w:rsidR="005E4CBB">
        <w:rPr>
          <w:sz w:val="28"/>
          <w:szCs w:val="28"/>
        </w:rPr>
        <w:t xml:space="preserve"> </w:t>
      </w:r>
      <w:r>
        <w:rPr>
          <w:sz w:val="28"/>
          <w:szCs w:val="28"/>
        </w:rPr>
        <w:t>руб.</w:t>
      </w:r>
      <w:r w:rsidRPr="00A31DAF">
        <w:rPr>
          <w:sz w:val="28"/>
          <w:szCs w:val="28"/>
        </w:rPr>
        <w:t xml:space="preserve"> </w:t>
      </w:r>
    </w:p>
    <w:p w:rsidR="005D4FF6" w:rsidRPr="00A31DAF" w:rsidRDefault="005D4FF6" w:rsidP="005D4FF6">
      <w:pPr>
        <w:ind w:firstLine="567"/>
        <w:jc w:val="both"/>
        <w:rPr>
          <w:sz w:val="28"/>
          <w:szCs w:val="28"/>
        </w:rPr>
      </w:pPr>
      <w:proofErr w:type="spellStart"/>
      <w:r w:rsidRPr="00A31DAF">
        <w:rPr>
          <w:sz w:val="28"/>
          <w:szCs w:val="28"/>
        </w:rPr>
        <w:t>Черкасскопореченская</w:t>
      </w:r>
      <w:proofErr w:type="spellEnd"/>
      <w:r w:rsidRPr="00A31DAF">
        <w:rPr>
          <w:sz w:val="28"/>
          <w:szCs w:val="28"/>
        </w:rPr>
        <w:t xml:space="preserve"> СОШ </w:t>
      </w:r>
      <w:r>
        <w:rPr>
          <w:sz w:val="28"/>
          <w:szCs w:val="28"/>
        </w:rPr>
        <w:t>– 160,0 тыс.</w:t>
      </w:r>
      <w:r w:rsidR="00B85522">
        <w:rPr>
          <w:sz w:val="28"/>
          <w:szCs w:val="28"/>
        </w:rPr>
        <w:t xml:space="preserve"> </w:t>
      </w:r>
      <w:r>
        <w:rPr>
          <w:sz w:val="28"/>
          <w:szCs w:val="28"/>
        </w:rPr>
        <w:t>руб.</w:t>
      </w:r>
    </w:p>
    <w:p w:rsidR="005D4FF6" w:rsidRPr="00A31DAF" w:rsidRDefault="005D4FF6" w:rsidP="005D4FF6">
      <w:pPr>
        <w:ind w:firstLine="567"/>
        <w:jc w:val="both"/>
        <w:rPr>
          <w:sz w:val="28"/>
          <w:szCs w:val="28"/>
        </w:rPr>
      </w:pPr>
      <w:proofErr w:type="spellStart"/>
      <w:r w:rsidRPr="00A31DAF">
        <w:rPr>
          <w:sz w:val="28"/>
          <w:szCs w:val="28"/>
        </w:rPr>
        <w:lastRenderedPageBreak/>
        <w:t>Воробжанская</w:t>
      </w:r>
      <w:proofErr w:type="spellEnd"/>
      <w:r w:rsidRPr="00A31DAF">
        <w:rPr>
          <w:sz w:val="28"/>
          <w:szCs w:val="28"/>
        </w:rPr>
        <w:t xml:space="preserve"> СОШ </w:t>
      </w:r>
      <w:r>
        <w:rPr>
          <w:sz w:val="28"/>
          <w:szCs w:val="28"/>
        </w:rPr>
        <w:t>-42,2 тыс.</w:t>
      </w:r>
      <w:r w:rsidR="005E4CBB">
        <w:rPr>
          <w:sz w:val="28"/>
          <w:szCs w:val="28"/>
        </w:rPr>
        <w:t xml:space="preserve"> </w:t>
      </w:r>
      <w:r>
        <w:rPr>
          <w:sz w:val="28"/>
          <w:szCs w:val="28"/>
        </w:rPr>
        <w:t>руб.</w:t>
      </w:r>
    </w:p>
    <w:p w:rsidR="005D4FF6" w:rsidRPr="00A31DAF" w:rsidRDefault="005D4FF6" w:rsidP="005D4FF6">
      <w:pPr>
        <w:ind w:firstLine="567"/>
        <w:jc w:val="both"/>
        <w:rPr>
          <w:sz w:val="28"/>
          <w:szCs w:val="28"/>
        </w:rPr>
      </w:pPr>
      <w:proofErr w:type="spellStart"/>
      <w:r w:rsidRPr="00A31DAF">
        <w:rPr>
          <w:sz w:val="28"/>
          <w:szCs w:val="28"/>
        </w:rPr>
        <w:t>Свердликовская</w:t>
      </w:r>
      <w:proofErr w:type="spellEnd"/>
      <w:r w:rsidRPr="00A31DAF">
        <w:rPr>
          <w:sz w:val="28"/>
          <w:szCs w:val="28"/>
        </w:rPr>
        <w:t xml:space="preserve"> СОШ</w:t>
      </w:r>
      <w:r>
        <w:rPr>
          <w:sz w:val="28"/>
          <w:szCs w:val="28"/>
        </w:rPr>
        <w:t>-</w:t>
      </w:r>
      <w:r w:rsidRPr="005D4FF6">
        <w:rPr>
          <w:sz w:val="28"/>
          <w:szCs w:val="28"/>
        </w:rPr>
        <w:t xml:space="preserve"> </w:t>
      </w:r>
      <w:r>
        <w:rPr>
          <w:sz w:val="28"/>
          <w:szCs w:val="28"/>
        </w:rPr>
        <w:t>499,0</w:t>
      </w:r>
      <w:r w:rsidR="005E4CBB">
        <w:rPr>
          <w:sz w:val="28"/>
          <w:szCs w:val="28"/>
        </w:rPr>
        <w:t xml:space="preserve"> </w:t>
      </w:r>
      <w:r>
        <w:rPr>
          <w:sz w:val="28"/>
          <w:szCs w:val="28"/>
        </w:rPr>
        <w:t>тыс.</w:t>
      </w:r>
      <w:r w:rsidR="005E4CBB">
        <w:rPr>
          <w:sz w:val="28"/>
          <w:szCs w:val="28"/>
        </w:rPr>
        <w:t xml:space="preserve"> </w:t>
      </w:r>
      <w:r>
        <w:rPr>
          <w:sz w:val="28"/>
          <w:szCs w:val="28"/>
        </w:rPr>
        <w:t>руб</w:t>
      </w:r>
      <w:r w:rsidR="00B85522">
        <w:rPr>
          <w:sz w:val="28"/>
          <w:szCs w:val="28"/>
        </w:rPr>
        <w:t>.</w:t>
      </w:r>
      <w:r w:rsidRPr="00A31DAF">
        <w:rPr>
          <w:sz w:val="28"/>
          <w:szCs w:val="28"/>
        </w:rPr>
        <w:t xml:space="preserve"> </w:t>
      </w:r>
    </w:p>
    <w:p w:rsidR="005D4FF6" w:rsidRPr="00A31DAF" w:rsidRDefault="005D4FF6" w:rsidP="005D4FF6">
      <w:pPr>
        <w:ind w:firstLine="567"/>
        <w:jc w:val="both"/>
        <w:rPr>
          <w:sz w:val="28"/>
          <w:szCs w:val="28"/>
        </w:rPr>
      </w:pPr>
      <w:proofErr w:type="spellStart"/>
      <w:r w:rsidRPr="00A31DAF">
        <w:rPr>
          <w:sz w:val="28"/>
          <w:szCs w:val="28"/>
        </w:rPr>
        <w:t>Замостянская</w:t>
      </w:r>
      <w:proofErr w:type="spellEnd"/>
      <w:r w:rsidRPr="00A31DAF">
        <w:rPr>
          <w:sz w:val="28"/>
          <w:szCs w:val="28"/>
        </w:rPr>
        <w:t xml:space="preserve"> </w:t>
      </w:r>
      <w:r>
        <w:rPr>
          <w:sz w:val="28"/>
          <w:szCs w:val="28"/>
        </w:rPr>
        <w:t>-</w:t>
      </w:r>
      <w:r w:rsidRPr="00A31DAF">
        <w:rPr>
          <w:sz w:val="28"/>
          <w:szCs w:val="28"/>
        </w:rPr>
        <w:t>1</w:t>
      </w:r>
      <w:r>
        <w:rPr>
          <w:sz w:val="28"/>
          <w:szCs w:val="28"/>
        </w:rPr>
        <w:t>,7 млн.</w:t>
      </w:r>
      <w:r w:rsidRPr="00A31DAF">
        <w:rPr>
          <w:sz w:val="28"/>
          <w:szCs w:val="28"/>
        </w:rPr>
        <w:t xml:space="preserve"> рублей, </w:t>
      </w:r>
    </w:p>
    <w:p w:rsidR="005D4FF6" w:rsidRPr="00A31DAF" w:rsidRDefault="005D4FF6" w:rsidP="005D4FF6">
      <w:pPr>
        <w:ind w:firstLine="567"/>
        <w:jc w:val="both"/>
        <w:rPr>
          <w:sz w:val="28"/>
          <w:szCs w:val="28"/>
        </w:rPr>
      </w:pPr>
      <w:proofErr w:type="spellStart"/>
      <w:r w:rsidRPr="00A31DAF">
        <w:rPr>
          <w:sz w:val="28"/>
          <w:szCs w:val="28"/>
        </w:rPr>
        <w:t>Мартыновская</w:t>
      </w:r>
      <w:proofErr w:type="spellEnd"/>
      <w:r w:rsidRPr="00A31DAF">
        <w:rPr>
          <w:sz w:val="28"/>
          <w:szCs w:val="28"/>
        </w:rPr>
        <w:t xml:space="preserve"> </w:t>
      </w:r>
      <w:r>
        <w:rPr>
          <w:sz w:val="28"/>
          <w:szCs w:val="28"/>
        </w:rPr>
        <w:t>-</w:t>
      </w:r>
      <w:r w:rsidRPr="00A31DAF">
        <w:rPr>
          <w:sz w:val="28"/>
          <w:szCs w:val="28"/>
        </w:rPr>
        <w:t>702</w:t>
      </w:r>
      <w:r>
        <w:rPr>
          <w:sz w:val="28"/>
          <w:szCs w:val="28"/>
        </w:rPr>
        <w:t>,9 тыс.</w:t>
      </w:r>
      <w:r w:rsidRPr="00A31DAF">
        <w:rPr>
          <w:sz w:val="28"/>
          <w:szCs w:val="28"/>
        </w:rPr>
        <w:t xml:space="preserve"> рублей, </w:t>
      </w:r>
    </w:p>
    <w:p w:rsidR="005D4FF6" w:rsidRPr="00A31DAF" w:rsidRDefault="005D4FF6" w:rsidP="005D4FF6">
      <w:pPr>
        <w:ind w:firstLine="567"/>
        <w:jc w:val="both"/>
        <w:rPr>
          <w:sz w:val="28"/>
          <w:szCs w:val="28"/>
        </w:rPr>
      </w:pPr>
      <w:proofErr w:type="spellStart"/>
      <w:r w:rsidRPr="00A31DAF">
        <w:rPr>
          <w:sz w:val="28"/>
          <w:szCs w:val="28"/>
        </w:rPr>
        <w:t>Суджанский</w:t>
      </w:r>
      <w:proofErr w:type="spellEnd"/>
      <w:r w:rsidRPr="00A31DAF">
        <w:rPr>
          <w:sz w:val="28"/>
          <w:szCs w:val="28"/>
        </w:rPr>
        <w:t xml:space="preserve"> ДЮЦ»</w:t>
      </w:r>
      <w:r w:rsidR="005E4CBB">
        <w:rPr>
          <w:sz w:val="28"/>
          <w:szCs w:val="28"/>
        </w:rPr>
        <w:t xml:space="preserve"> </w:t>
      </w:r>
      <w:r w:rsidRPr="00A31DAF">
        <w:rPr>
          <w:sz w:val="28"/>
          <w:szCs w:val="28"/>
        </w:rPr>
        <w:t>-  556</w:t>
      </w:r>
      <w:r>
        <w:rPr>
          <w:sz w:val="28"/>
          <w:szCs w:val="28"/>
        </w:rPr>
        <w:t>,8 тыс.</w:t>
      </w:r>
      <w:r w:rsidRPr="00A31DAF">
        <w:rPr>
          <w:sz w:val="28"/>
          <w:szCs w:val="28"/>
        </w:rPr>
        <w:t xml:space="preserve"> рублей;</w:t>
      </w:r>
    </w:p>
    <w:p w:rsidR="005D4FF6" w:rsidRPr="00A31DAF" w:rsidRDefault="005D4FF6" w:rsidP="005D4FF6">
      <w:pPr>
        <w:ind w:firstLine="567"/>
        <w:jc w:val="both"/>
        <w:rPr>
          <w:sz w:val="28"/>
          <w:szCs w:val="28"/>
        </w:rPr>
      </w:pPr>
      <w:proofErr w:type="spellStart"/>
      <w:r w:rsidRPr="00A31DAF">
        <w:rPr>
          <w:sz w:val="28"/>
          <w:szCs w:val="28"/>
        </w:rPr>
        <w:t>Плеховская</w:t>
      </w:r>
      <w:proofErr w:type="spellEnd"/>
      <w:r w:rsidRPr="00A31DAF">
        <w:rPr>
          <w:sz w:val="28"/>
          <w:szCs w:val="28"/>
        </w:rPr>
        <w:t xml:space="preserve"> ООШ» </w:t>
      </w:r>
      <w:r>
        <w:rPr>
          <w:sz w:val="28"/>
          <w:szCs w:val="28"/>
        </w:rPr>
        <w:t>-</w:t>
      </w:r>
      <w:r w:rsidRPr="00A31DAF">
        <w:rPr>
          <w:sz w:val="28"/>
          <w:szCs w:val="28"/>
        </w:rPr>
        <w:t xml:space="preserve"> 59</w:t>
      </w:r>
      <w:r>
        <w:rPr>
          <w:sz w:val="28"/>
          <w:szCs w:val="28"/>
        </w:rPr>
        <w:t>9,0 тыс</w:t>
      </w:r>
      <w:r w:rsidR="005E4CBB">
        <w:rPr>
          <w:sz w:val="28"/>
          <w:szCs w:val="28"/>
        </w:rPr>
        <w:t>.</w:t>
      </w:r>
      <w:r w:rsidRPr="00A31DAF">
        <w:rPr>
          <w:sz w:val="28"/>
          <w:szCs w:val="28"/>
        </w:rPr>
        <w:t xml:space="preserve"> рублей, </w:t>
      </w:r>
    </w:p>
    <w:p w:rsidR="005D4FF6" w:rsidRPr="00A31DAF" w:rsidRDefault="005D4FF6" w:rsidP="005D4FF6">
      <w:pPr>
        <w:jc w:val="both"/>
        <w:rPr>
          <w:sz w:val="28"/>
          <w:szCs w:val="28"/>
        </w:rPr>
      </w:pPr>
      <w:r>
        <w:rPr>
          <w:sz w:val="28"/>
          <w:szCs w:val="28"/>
        </w:rPr>
        <w:t xml:space="preserve">        </w:t>
      </w:r>
      <w:proofErr w:type="spellStart"/>
      <w:r w:rsidRPr="00A31DAF">
        <w:rPr>
          <w:sz w:val="28"/>
          <w:szCs w:val="28"/>
        </w:rPr>
        <w:t>Новоивановская</w:t>
      </w:r>
      <w:proofErr w:type="spellEnd"/>
      <w:r w:rsidRPr="00A31DAF">
        <w:rPr>
          <w:sz w:val="28"/>
          <w:szCs w:val="28"/>
        </w:rPr>
        <w:t xml:space="preserve"> ООШ» </w:t>
      </w:r>
      <w:r>
        <w:rPr>
          <w:sz w:val="28"/>
          <w:szCs w:val="28"/>
        </w:rPr>
        <w:t>-</w:t>
      </w:r>
      <w:r w:rsidRPr="00A31DAF">
        <w:rPr>
          <w:sz w:val="28"/>
          <w:szCs w:val="28"/>
        </w:rPr>
        <w:t>129</w:t>
      </w:r>
      <w:r>
        <w:rPr>
          <w:sz w:val="28"/>
          <w:szCs w:val="28"/>
        </w:rPr>
        <w:t>,</w:t>
      </w:r>
      <w:r w:rsidRPr="00A31DAF">
        <w:rPr>
          <w:sz w:val="28"/>
          <w:szCs w:val="28"/>
        </w:rPr>
        <w:t>5</w:t>
      </w:r>
      <w:r>
        <w:rPr>
          <w:sz w:val="28"/>
          <w:szCs w:val="28"/>
        </w:rPr>
        <w:t xml:space="preserve"> тыс.</w:t>
      </w:r>
      <w:r w:rsidRPr="00A31DAF">
        <w:rPr>
          <w:sz w:val="28"/>
          <w:szCs w:val="28"/>
        </w:rPr>
        <w:t xml:space="preserve"> рублей, </w:t>
      </w:r>
    </w:p>
    <w:p w:rsidR="005D4FF6" w:rsidRPr="00A31DAF" w:rsidRDefault="005D4FF6" w:rsidP="005D4FF6">
      <w:pPr>
        <w:ind w:firstLine="567"/>
        <w:jc w:val="both"/>
        <w:rPr>
          <w:sz w:val="28"/>
          <w:szCs w:val="28"/>
        </w:rPr>
      </w:pPr>
      <w:proofErr w:type="spellStart"/>
      <w:r w:rsidRPr="00A31DAF">
        <w:rPr>
          <w:sz w:val="28"/>
          <w:szCs w:val="28"/>
        </w:rPr>
        <w:t>Гуевская</w:t>
      </w:r>
      <w:proofErr w:type="spellEnd"/>
      <w:r w:rsidRPr="00A31DAF">
        <w:rPr>
          <w:sz w:val="28"/>
          <w:szCs w:val="28"/>
        </w:rPr>
        <w:t xml:space="preserve"> </w:t>
      </w:r>
      <w:proofErr w:type="spellStart"/>
      <w:r w:rsidRPr="00A31DAF">
        <w:rPr>
          <w:sz w:val="28"/>
          <w:szCs w:val="28"/>
        </w:rPr>
        <w:t>СОш</w:t>
      </w:r>
      <w:proofErr w:type="spellEnd"/>
      <w:r w:rsidRPr="00A31DAF">
        <w:rPr>
          <w:sz w:val="28"/>
          <w:szCs w:val="28"/>
        </w:rPr>
        <w:t xml:space="preserve">» </w:t>
      </w:r>
      <w:r>
        <w:rPr>
          <w:sz w:val="28"/>
          <w:szCs w:val="28"/>
        </w:rPr>
        <w:t>-</w:t>
      </w:r>
      <w:r w:rsidRPr="00A31DAF">
        <w:rPr>
          <w:sz w:val="28"/>
          <w:szCs w:val="28"/>
        </w:rPr>
        <w:t xml:space="preserve"> 152</w:t>
      </w:r>
      <w:r>
        <w:rPr>
          <w:sz w:val="28"/>
          <w:szCs w:val="28"/>
        </w:rPr>
        <w:t>,8 тыс.</w:t>
      </w:r>
      <w:r w:rsidRPr="00A31DAF">
        <w:rPr>
          <w:sz w:val="28"/>
          <w:szCs w:val="28"/>
        </w:rPr>
        <w:t xml:space="preserve"> рублей</w:t>
      </w:r>
    </w:p>
    <w:p w:rsidR="005D4FF6" w:rsidRPr="00A31DAF" w:rsidRDefault="005D4FF6" w:rsidP="005D4FF6">
      <w:pPr>
        <w:ind w:firstLine="567"/>
        <w:jc w:val="both"/>
        <w:rPr>
          <w:sz w:val="28"/>
          <w:szCs w:val="28"/>
        </w:rPr>
      </w:pPr>
      <w:proofErr w:type="spellStart"/>
      <w:r w:rsidRPr="00A31DAF">
        <w:rPr>
          <w:sz w:val="28"/>
          <w:szCs w:val="28"/>
        </w:rPr>
        <w:t>Русскопореченская</w:t>
      </w:r>
      <w:proofErr w:type="spellEnd"/>
      <w:r w:rsidRPr="00A31DAF">
        <w:rPr>
          <w:sz w:val="28"/>
          <w:szCs w:val="28"/>
        </w:rPr>
        <w:t xml:space="preserve"> </w:t>
      </w:r>
      <w:r>
        <w:rPr>
          <w:sz w:val="28"/>
          <w:szCs w:val="28"/>
        </w:rPr>
        <w:t>-</w:t>
      </w:r>
      <w:r w:rsidRPr="00A31DAF">
        <w:rPr>
          <w:sz w:val="28"/>
          <w:szCs w:val="28"/>
        </w:rPr>
        <w:t>580</w:t>
      </w:r>
      <w:r>
        <w:rPr>
          <w:sz w:val="28"/>
          <w:szCs w:val="28"/>
        </w:rPr>
        <w:t>,</w:t>
      </w:r>
      <w:r w:rsidRPr="00A31DAF">
        <w:rPr>
          <w:sz w:val="28"/>
          <w:szCs w:val="28"/>
        </w:rPr>
        <w:t>5</w:t>
      </w:r>
      <w:r>
        <w:rPr>
          <w:sz w:val="28"/>
          <w:szCs w:val="28"/>
        </w:rPr>
        <w:t xml:space="preserve"> тыс.</w:t>
      </w:r>
      <w:r w:rsidR="005E4CBB">
        <w:rPr>
          <w:sz w:val="28"/>
          <w:szCs w:val="28"/>
        </w:rPr>
        <w:t xml:space="preserve"> </w:t>
      </w:r>
      <w:r>
        <w:rPr>
          <w:sz w:val="28"/>
          <w:szCs w:val="28"/>
        </w:rPr>
        <w:t>руб.</w:t>
      </w:r>
    </w:p>
    <w:p w:rsidR="005D4FF6" w:rsidRPr="00A31DAF" w:rsidRDefault="005D4FF6" w:rsidP="005D4FF6">
      <w:pPr>
        <w:ind w:firstLine="567"/>
        <w:jc w:val="both"/>
        <w:rPr>
          <w:sz w:val="28"/>
          <w:szCs w:val="28"/>
        </w:rPr>
      </w:pPr>
      <w:r w:rsidRPr="00A31DAF">
        <w:rPr>
          <w:sz w:val="28"/>
          <w:szCs w:val="28"/>
        </w:rPr>
        <w:t>Детский сад №7</w:t>
      </w:r>
      <w:r>
        <w:rPr>
          <w:sz w:val="28"/>
          <w:szCs w:val="28"/>
        </w:rPr>
        <w:t>-</w:t>
      </w:r>
      <w:r w:rsidRPr="00A31DAF">
        <w:rPr>
          <w:sz w:val="28"/>
          <w:szCs w:val="28"/>
        </w:rPr>
        <w:t xml:space="preserve"> 348</w:t>
      </w:r>
      <w:r>
        <w:rPr>
          <w:sz w:val="28"/>
          <w:szCs w:val="28"/>
        </w:rPr>
        <w:t>,4 тыс.</w:t>
      </w:r>
      <w:r w:rsidRPr="00A31DAF">
        <w:rPr>
          <w:sz w:val="28"/>
          <w:szCs w:val="28"/>
        </w:rPr>
        <w:t xml:space="preserve"> рублей</w:t>
      </w:r>
    </w:p>
    <w:p w:rsidR="005D4FF6" w:rsidRPr="00A31DAF" w:rsidRDefault="005D4FF6" w:rsidP="005D4FF6">
      <w:pPr>
        <w:ind w:firstLine="567"/>
        <w:jc w:val="both"/>
        <w:rPr>
          <w:sz w:val="28"/>
          <w:szCs w:val="28"/>
        </w:rPr>
      </w:pPr>
      <w:proofErr w:type="spellStart"/>
      <w:r w:rsidRPr="00A31DAF">
        <w:rPr>
          <w:sz w:val="28"/>
          <w:szCs w:val="28"/>
        </w:rPr>
        <w:t>Заолешенский</w:t>
      </w:r>
      <w:proofErr w:type="spellEnd"/>
      <w:r w:rsidRPr="00A31DAF">
        <w:rPr>
          <w:sz w:val="28"/>
          <w:szCs w:val="28"/>
        </w:rPr>
        <w:t xml:space="preserve"> детский сад «Золотой колос»</w:t>
      </w:r>
      <w:r w:rsidR="005E4CBB">
        <w:rPr>
          <w:sz w:val="28"/>
          <w:szCs w:val="28"/>
        </w:rPr>
        <w:t xml:space="preserve"> </w:t>
      </w:r>
      <w:r>
        <w:rPr>
          <w:sz w:val="28"/>
          <w:szCs w:val="28"/>
        </w:rPr>
        <w:t>-</w:t>
      </w:r>
      <w:r w:rsidRPr="00A31DAF">
        <w:rPr>
          <w:sz w:val="28"/>
          <w:szCs w:val="28"/>
        </w:rPr>
        <w:t xml:space="preserve"> 396</w:t>
      </w:r>
      <w:r>
        <w:rPr>
          <w:sz w:val="28"/>
          <w:szCs w:val="28"/>
        </w:rPr>
        <w:t>,4 тыс.</w:t>
      </w:r>
      <w:r w:rsidRPr="00A31DAF">
        <w:rPr>
          <w:sz w:val="28"/>
          <w:szCs w:val="28"/>
        </w:rPr>
        <w:t xml:space="preserve"> рублей</w:t>
      </w:r>
    </w:p>
    <w:p w:rsidR="005D4FF6" w:rsidRPr="00A31DAF" w:rsidRDefault="005D4FF6" w:rsidP="005D4FF6">
      <w:pPr>
        <w:ind w:firstLine="567"/>
        <w:jc w:val="both"/>
        <w:rPr>
          <w:sz w:val="28"/>
          <w:szCs w:val="28"/>
        </w:rPr>
      </w:pPr>
      <w:r w:rsidRPr="00A31DAF">
        <w:rPr>
          <w:sz w:val="28"/>
          <w:szCs w:val="28"/>
        </w:rPr>
        <w:t xml:space="preserve">Детский сад «Золотой улей» </w:t>
      </w:r>
      <w:r>
        <w:rPr>
          <w:sz w:val="28"/>
          <w:szCs w:val="28"/>
        </w:rPr>
        <w:t>-</w:t>
      </w:r>
      <w:r w:rsidRPr="00A31DAF">
        <w:rPr>
          <w:sz w:val="28"/>
          <w:szCs w:val="28"/>
        </w:rPr>
        <w:t xml:space="preserve"> 233</w:t>
      </w:r>
      <w:r>
        <w:rPr>
          <w:sz w:val="28"/>
          <w:szCs w:val="28"/>
        </w:rPr>
        <w:t>,4 тыс.</w:t>
      </w:r>
      <w:r w:rsidRPr="00A31DAF">
        <w:rPr>
          <w:sz w:val="28"/>
          <w:szCs w:val="28"/>
        </w:rPr>
        <w:t xml:space="preserve"> рублей </w:t>
      </w:r>
    </w:p>
    <w:p w:rsidR="005D4FF6" w:rsidRPr="00A31DAF" w:rsidRDefault="005D4FF6" w:rsidP="005D4FF6">
      <w:pPr>
        <w:ind w:firstLine="567"/>
        <w:jc w:val="both"/>
        <w:rPr>
          <w:sz w:val="28"/>
          <w:szCs w:val="28"/>
        </w:rPr>
      </w:pPr>
      <w:r w:rsidRPr="00A31DAF">
        <w:rPr>
          <w:sz w:val="28"/>
          <w:szCs w:val="28"/>
        </w:rPr>
        <w:t>За счет проводимых мероприятий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89 %.</w:t>
      </w:r>
    </w:p>
    <w:p w:rsidR="005D4FF6" w:rsidRPr="00A31DAF" w:rsidRDefault="005D4FF6" w:rsidP="005D4FF6">
      <w:pPr>
        <w:ind w:firstLine="567"/>
        <w:jc w:val="both"/>
        <w:rPr>
          <w:sz w:val="28"/>
          <w:szCs w:val="28"/>
        </w:rPr>
      </w:pPr>
      <w:r w:rsidRPr="00A31DAF">
        <w:rPr>
          <w:sz w:val="28"/>
          <w:szCs w:val="28"/>
        </w:rPr>
        <w:t>За счет проводимых мероприятий доля муниципальных дошкольных образовательных учреждений, здания которых находятся в аварийном состоянии или требуют капитального ремонта, в общей численности дошкольных образовательных учреждений составила 0 %.</w:t>
      </w:r>
    </w:p>
    <w:p w:rsidR="005D4FF6" w:rsidRPr="00A31DAF" w:rsidRDefault="005D4FF6" w:rsidP="005D4FF6">
      <w:pPr>
        <w:ind w:firstLine="567"/>
        <w:jc w:val="both"/>
        <w:rPr>
          <w:sz w:val="28"/>
          <w:szCs w:val="28"/>
        </w:rPr>
      </w:pPr>
      <w:r w:rsidRPr="00A31DAF">
        <w:rPr>
          <w:sz w:val="28"/>
          <w:szCs w:val="28"/>
        </w:rPr>
        <w:t xml:space="preserve">В 2021 году в районе реализовывались мероприятия национального проекта «Образование». </w:t>
      </w:r>
    </w:p>
    <w:p w:rsidR="005D4FF6" w:rsidRPr="00A31DAF" w:rsidRDefault="005D4FF6" w:rsidP="005D4FF6">
      <w:pPr>
        <w:ind w:firstLine="567"/>
        <w:jc w:val="both"/>
        <w:rPr>
          <w:bCs/>
          <w:sz w:val="28"/>
          <w:szCs w:val="28"/>
        </w:rPr>
      </w:pPr>
      <w:r w:rsidRPr="00A31DAF">
        <w:rPr>
          <w:bCs/>
          <w:sz w:val="28"/>
          <w:szCs w:val="28"/>
        </w:rPr>
        <w:t xml:space="preserve">Национальный проект </w:t>
      </w:r>
      <w:r w:rsidRPr="005E4CBB">
        <w:rPr>
          <w:bCs/>
          <w:sz w:val="28"/>
          <w:szCs w:val="28"/>
        </w:rPr>
        <w:t>«Успех каждого ребенка»:</w:t>
      </w:r>
      <w:r w:rsidRPr="00A31DAF">
        <w:rPr>
          <w:bCs/>
          <w:sz w:val="28"/>
          <w:szCs w:val="28"/>
        </w:rPr>
        <w:t xml:space="preserve"> </w:t>
      </w:r>
    </w:p>
    <w:p w:rsidR="005D4FF6" w:rsidRPr="00A31DAF" w:rsidRDefault="005D4FF6" w:rsidP="005D4FF6">
      <w:pPr>
        <w:ind w:firstLine="567"/>
        <w:jc w:val="both"/>
        <w:rPr>
          <w:sz w:val="28"/>
          <w:szCs w:val="28"/>
        </w:rPr>
      </w:pPr>
      <w:r w:rsidRPr="00A31DAF">
        <w:rPr>
          <w:sz w:val="28"/>
          <w:szCs w:val="28"/>
        </w:rPr>
        <w:t xml:space="preserve">2021 год создано 1110 </w:t>
      </w:r>
      <w:proofErr w:type="spellStart"/>
      <w:r w:rsidRPr="00A31DAF">
        <w:rPr>
          <w:sz w:val="28"/>
          <w:szCs w:val="28"/>
        </w:rPr>
        <w:t>ученико</w:t>
      </w:r>
      <w:proofErr w:type="spellEnd"/>
      <w:r w:rsidRPr="00A31DAF">
        <w:rPr>
          <w:sz w:val="28"/>
          <w:szCs w:val="28"/>
        </w:rPr>
        <w:t>/мест.</w:t>
      </w:r>
    </w:p>
    <w:p w:rsidR="005D4FF6" w:rsidRPr="00A31DAF" w:rsidRDefault="005D4FF6" w:rsidP="005D4FF6">
      <w:pPr>
        <w:ind w:firstLine="567"/>
        <w:jc w:val="both"/>
        <w:rPr>
          <w:sz w:val="28"/>
          <w:szCs w:val="28"/>
        </w:rPr>
      </w:pPr>
      <w:r w:rsidRPr="00A31DAF">
        <w:rPr>
          <w:sz w:val="28"/>
          <w:szCs w:val="28"/>
        </w:rPr>
        <w:t>Общая сумма израсходованных средств на приобретение оборудования составила 5</w:t>
      </w:r>
      <w:r>
        <w:rPr>
          <w:sz w:val="28"/>
          <w:szCs w:val="28"/>
        </w:rPr>
        <w:t>,0 млн.</w:t>
      </w:r>
      <w:r w:rsidRPr="00A31DAF">
        <w:rPr>
          <w:sz w:val="28"/>
          <w:szCs w:val="28"/>
        </w:rPr>
        <w:t xml:space="preserve"> рублей. </w:t>
      </w:r>
    </w:p>
    <w:p w:rsidR="005D4FF6" w:rsidRPr="00A31DAF" w:rsidRDefault="005D4FF6" w:rsidP="005D4FF6">
      <w:pPr>
        <w:ind w:firstLine="567"/>
        <w:jc w:val="both"/>
        <w:rPr>
          <w:sz w:val="28"/>
          <w:szCs w:val="28"/>
        </w:rPr>
      </w:pPr>
      <w:r w:rsidRPr="00A31DAF">
        <w:rPr>
          <w:sz w:val="28"/>
          <w:szCs w:val="28"/>
        </w:rPr>
        <w:t>В рамках реализации регионального проекта «Успех каждого ребенка» национального проекта «Образование» в районе с 1 сентября 2021 года</w:t>
      </w:r>
      <w:r w:rsidR="005E4CBB">
        <w:rPr>
          <w:sz w:val="28"/>
          <w:szCs w:val="28"/>
        </w:rPr>
        <w:t xml:space="preserve">, </w:t>
      </w:r>
      <w:r w:rsidRPr="00A31DAF">
        <w:rPr>
          <w:sz w:val="28"/>
          <w:szCs w:val="28"/>
        </w:rPr>
        <w:t xml:space="preserve">обучающиеся получили возможность посещать занятия по дополнительным программам различных направлений. </w:t>
      </w:r>
    </w:p>
    <w:p w:rsidR="005D4FF6" w:rsidRPr="005E4CBB" w:rsidRDefault="005D4FF6" w:rsidP="005D4FF6">
      <w:pPr>
        <w:ind w:firstLine="567"/>
        <w:jc w:val="both"/>
        <w:rPr>
          <w:bCs/>
          <w:sz w:val="28"/>
          <w:szCs w:val="28"/>
        </w:rPr>
      </w:pPr>
      <w:r w:rsidRPr="00A31DAF">
        <w:rPr>
          <w:bCs/>
          <w:sz w:val="28"/>
          <w:szCs w:val="28"/>
        </w:rPr>
        <w:t xml:space="preserve">Национальный проект </w:t>
      </w:r>
      <w:r w:rsidRPr="005E4CBB">
        <w:rPr>
          <w:bCs/>
          <w:sz w:val="28"/>
          <w:szCs w:val="28"/>
        </w:rPr>
        <w:t xml:space="preserve">«Цифровая образовательная среда»: </w:t>
      </w:r>
    </w:p>
    <w:p w:rsidR="005D4FF6" w:rsidRPr="00A31DAF" w:rsidRDefault="005D4FF6" w:rsidP="005D4FF6">
      <w:pPr>
        <w:ind w:firstLine="567"/>
        <w:jc w:val="both"/>
        <w:rPr>
          <w:sz w:val="28"/>
          <w:szCs w:val="28"/>
        </w:rPr>
      </w:pPr>
      <w:r w:rsidRPr="00A31DAF">
        <w:rPr>
          <w:sz w:val="28"/>
          <w:szCs w:val="28"/>
        </w:rPr>
        <w:t xml:space="preserve">В 2021 году </w:t>
      </w:r>
      <w:r w:rsidRPr="00A31DAF">
        <w:rPr>
          <w:color w:val="020C22"/>
          <w:sz w:val="28"/>
          <w:szCs w:val="28"/>
        </w:rPr>
        <w:t xml:space="preserve">обновлена информационно-коммуникационная инфраструктура в </w:t>
      </w:r>
      <w:r w:rsidRPr="00A31DAF">
        <w:rPr>
          <w:sz w:val="28"/>
          <w:szCs w:val="28"/>
        </w:rPr>
        <w:t>МКОУ «</w:t>
      </w:r>
      <w:proofErr w:type="spellStart"/>
      <w:r w:rsidRPr="00A31DAF">
        <w:rPr>
          <w:sz w:val="28"/>
          <w:szCs w:val="28"/>
        </w:rPr>
        <w:t>Замостянская</w:t>
      </w:r>
      <w:proofErr w:type="spellEnd"/>
      <w:r w:rsidRPr="00A31DAF">
        <w:rPr>
          <w:sz w:val="28"/>
          <w:szCs w:val="28"/>
        </w:rPr>
        <w:t xml:space="preserve"> СОШ».</w:t>
      </w:r>
    </w:p>
    <w:p w:rsidR="005D4FF6" w:rsidRPr="00A31DAF" w:rsidRDefault="005D4FF6" w:rsidP="005D4FF6">
      <w:pPr>
        <w:ind w:firstLine="567"/>
        <w:jc w:val="both"/>
        <w:rPr>
          <w:sz w:val="28"/>
          <w:szCs w:val="28"/>
        </w:rPr>
      </w:pPr>
      <w:r w:rsidRPr="00A31DAF">
        <w:rPr>
          <w:sz w:val="28"/>
          <w:szCs w:val="28"/>
        </w:rPr>
        <w:t>Общая сумма израсходованных средств на приобретение оборудования составила 1</w:t>
      </w:r>
      <w:r>
        <w:rPr>
          <w:sz w:val="28"/>
          <w:szCs w:val="28"/>
        </w:rPr>
        <w:t>,9млн.</w:t>
      </w:r>
      <w:r w:rsidRPr="00A31DAF">
        <w:rPr>
          <w:sz w:val="28"/>
          <w:szCs w:val="28"/>
        </w:rPr>
        <w:t xml:space="preserve">  рублей. </w:t>
      </w:r>
    </w:p>
    <w:p w:rsidR="005D4FF6" w:rsidRPr="00A31DAF" w:rsidRDefault="005D4FF6" w:rsidP="005D4FF6">
      <w:pPr>
        <w:ind w:firstLine="567"/>
        <w:jc w:val="both"/>
        <w:rPr>
          <w:sz w:val="28"/>
          <w:szCs w:val="28"/>
        </w:rPr>
      </w:pPr>
      <w:r w:rsidRPr="00A31DAF">
        <w:rPr>
          <w:color w:val="000000"/>
          <w:sz w:val="28"/>
          <w:szCs w:val="28"/>
        </w:rPr>
        <w:t xml:space="preserve">С 1 сентября 2021 года в районе внедрена система персонифицированного финансирования. </w:t>
      </w:r>
      <w:r w:rsidRPr="00A31DAF">
        <w:rPr>
          <w:sz w:val="28"/>
          <w:szCs w:val="28"/>
        </w:rPr>
        <w:t xml:space="preserve">Целью внедрения системы персонифицированного финансирования дополнительного образования детей является предоставление детям права получать интересующее их (востребованное, качественное и соответствующее ожиданиям детей и их семей) дополнительное образование без ограничения возможности выбора организации, реализующей соответствующую дополнительную общеразвивающую программу.   </w:t>
      </w:r>
    </w:p>
    <w:p w:rsidR="005D4FF6" w:rsidRPr="00A31DAF" w:rsidRDefault="005D4FF6" w:rsidP="005D4FF6">
      <w:pPr>
        <w:ind w:firstLine="567"/>
        <w:jc w:val="both"/>
        <w:rPr>
          <w:sz w:val="28"/>
          <w:szCs w:val="28"/>
        </w:rPr>
      </w:pPr>
      <w:r w:rsidRPr="00A31DAF">
        <w:rPr>
          <w:rFonts w:eastAsia="SimSun"/>
          <w:sz w:val="28"/>
          <w:szCs w:val="28"/>
        </w:rPr>
        <w:t xml:space="preserve">585 сертификатов было использовано в системе </w:t>
      </w:r>
      <w:r w:rsidRPr="00A31DAF">
        <w:rPr>
          <w:color w:val="000000"/>
          <w:sz w:val="28"/>
          <w:szCs w:val="28"/>
        </w:rPr>
        <w:t>персонифицированного финансирования</w:t>
      </w:r>
      <w:r w:rsidR="005E4CBB">
        <w:rPr>
          <w:color w:val="000000"/>
          <w:sz w:val="28"/>
          <w:szCs w:val="28"/>
        </w:rPr>
        <w:t>.</w:t>
      </w:r>
    </w:p>
    <w:p w:rsidR="005D4FF6" w:rsidRPr="00A31DAF" w:rsidRDefault="005D4FF6" w:rsidP="005D4FF6">
      <w:pPr>
        <w:ind w:firstLine="567"/>
        <w:jc w:val="both"/>
        <w:rPr>
          <w:rFonts w:eastAsia="SimSun"/>
          <w:sz w:val="28"/>
          <w:szCs w:val="28"/>
        </w:rPr>
      </w:pPr>
      <w:r w:rsidRPr="00A31DAF">
        <w:rPr>
          <w:color w:val="000000"/>
          <w:sz w:val="28"/>
          <w:szCs w:val="28"/>
        </w:rPr>
        <w:t xml:space="preserve">Уполномоченной организацией для работы в системе персонифицированного финансирования определен </w:t>
      </w:r>
      <w:proofErr w:type="spellStart"/>
      <w:r w:rsidRPr="00A31DAF">
        <w:rPr>
          <w:color w:val="000000"/>
          <w:sz w:val="28"/>
          <w:szCs w:val="28"/>
        </w:rPr>
        <w:t>Суджанский</w:t>
      </w:r>
      <w:proofErr w:type="spellEnd"/>
      <w:r w:rsidRPr="00A31DAF">
        <w:rPr>
          <w:color w:val="000000"/>
          <w:sz w:val="28"/>
          <w:szCs w:val="28"/>
        </w:rPr>
        <w:t xml:space="preserve"> ДЮЦ. </w:t>
      </w:r>
      <w:r w:rsidRPr="00A31DAF">
        <w:rPr>
          <w:rFonts w:eastAsia="SimSun"/>
          <w:sz w:val="28"/>
          <w:szCs w:val="28"/>
        </w:rPr>
        <w:t xml:space="preserve">В </w:t>
      </w:r>
      <w:r w:rsidRPr="00A31DAF">
        <w:rPr>
          <w:rFonts w:eastAsia="SimSun"/>
          <w:sz w:val="28"/>
          <w:szCs w:val="28"/>
        </w:rPr>
        <w:lastRenderedPageBreak/>
        <w:t xml:space="preserve">связи с переходом в новый формат работы, изменен тип ДЮЦ с казенного на бюджетное. </w:t>
      </w:r>
    </w:p>
    <w:p w:rsidR="005D4FF6" w:rsidRPr="00A31DAF" w:rsidRDefault="005D4FF6" w:rsidP="005D4FF6">
      <w:pPr>
        <w:ind w:firstLine="567"/>
        <w:jc w:val="both"/>
        <w:rPr>
          <w:sz w:val="28"/>
          <w:szCs w:val="28"/>
        </w:rPr>
      </w:pPr>
      <w:r w:rsidRPr="00A31DAF">
        <w:rPr>
          <w:sz w:val="28"/>
          <w:szCs w:val="28"/>
        </w:rPr>
        <w:t>Общеобразовательные организации, расположенные на территории Суджанского района, обеспеченн</w:t>
      </w:r>
      <w:r>
        <w:rPr>
          <w:sz w:val="28"/>
          <w:szCs w:val="28"/>
        </w:rPr>
        <w:t>ые</w:t>
      </w:r>
      <w:r w:rsidRPr="00A31DAF">
        <w:rPr>
          <w:sz w:val="28"/>
          <w:szCs w:val="28"/>
        </w:rPr>
        <w:t xml:space="preserve"> </w:t>
      </w:r>
      <w:proofErr w:type="spellStart"/>
      <w:r w:rsidRPr="00A31DAF">
        <w:rPr>
          <w:sz w:val="28"/>
          <w:szCs w:val="28"/>
        </w:rPr>
        <w:t>интернет-соединением</w:t>
      </w:r>
      <w:proofErr w:type="spellEnd"/>
      <w:r w:rsidRPr="00A31DAF">
        <w:rPr>
          <w:sz w:val="28"/>
          <w:szCs w:val="28"/>
        </w:rPr>
        <w:t xml:space="preserve">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w:t>
      </w:r>
    </w:p>
    <w:p w:rsidR="005D4FF6" w:rsidRPr="00A31DAF" w:rsidRDefault="005D4FF6" w:rsidP="005E4CBB">
      <w:pPr>
        <w:ind w:firstLine="567"/>
        <w:jc w:val="center"/>
        <w:rPr>
          <w:b/>
          <w:sz w:val="28"/>
          <w:szCs w:val="28"/>
        </w:rPr>
      </w:pPr>
      <w:r w:rsidRPr="00A31DAF">
        <w:rPr>
          <w:b/>
          <w:sz w:val="28"/>
          <w:szCs w:val="28"/>
        </w:rPr>
        <w:t>2022 год</w:t>
      </w:r>
    </w:p>
    <w:p w:rsidR="005D4FF6" w:rsidRPr="00A31DAF" w:rsidRDefault="005D4FF6" w:rsidP="00B85522">
      <w:pPr>
        <w:ind w:firstLine="567"/>
        <w:jc w:val="center"/>
        <w:rPr>
          <w:b/>
          <w:color w:val="000000"/>
          <w:sz w:val="28"/>
          <w:szCs w:val="28"/>
        </w:rPr>
      </w:pPr>
      <w:r w:rsidRPr="00A31DAF">
        <w:rPr>
          <w:b/>
          <w:color w:val="000000"/>
          <w:sz w:val="28"/>
          <w:szCs w:val="28"/>
        </w:rPr>
        <w:t>Национальные проекты</w:t>
      </w:r>
    </w:p>
    <w:p w:rsidR="005D4FF6" w:rsidRPr="00A31DAF" w:rsidRDefault="005D4FF6" w:rsidP="005D4FF6">
      <w:pPr>
        <w:ind w:firstLine="567"/>
        <w:jc w:val="both"/>
        <w:rPr>
          <w:sz w:val="28"/>
          <w:szCs w:val="28"/>
        </w:rPr>
      </w:pPr>
      <w:r w:rsidRPr="00A31DAF">
        <w:rPr>
          <w:color w:val="000000"/>
          <w:sz w:val="28"/>
          <w:szCs w:val="28"/>
        </w:rPr>
        <w:t>Определены образовательные учреждения, которые станут участниками регионального</w:t>
      </w:r>
      <w:r w:rsidR="005E4CBB">
        <w:rPr>
          <w:color w:val="000000"/>
          <w:sz w:val="28"/>
          <w:szCs w:val="28"/>
        </w:rPr>
        <w:t xml:space="preserve"> </w:t>
      </w:r>
      <w:r w:rsidRPr="00A31DAF">
        <w:rPr>
          <w:color w:val="000000"/>
          <w:sz w:val="28"/>
          <w:szCs w:val="28"/>
        </w:rPr>
        <w:t xml:space="preserve">проекта «Цифровая образовательная среда», в 2022 году, на данные мероприятий </w:t>
      </w:r>
      <w:r w:rsidRPr="00A31DAF">
        <w:rPr>
          <w:sz w:val="28"/>
          <w:szCs w:val="28"/>
        </w:rPr>
        <w:t>предусмотрены расходы 5</w:t>
      </w:r>
      <w:r>
        <w:rPr>
          <w:sz w:val="28"/>
          <w:szCs w:val="28"/>
        </w:rPr>
        <w:t>,</w:t>
      </w:r>
      <w:r w:rsidRPr="00A31DAF">
        <w:rPr>
          <w:sz w:val="28"/>
          <w:szCs w:val="28"/>
        </w:rPr>
        <w:t>8</w:t>
      </w:r>
      <w:r>
        <w:rPr>
          <w:sz w:val="28"/>
          <w:szCs w:val="28"/>
        </w:rPr>
        <w:t xml:space="preserve"> млн.</w:t>
      </w:r>
      <w:r w:rsidRPr="00A31DAF">
        <w:rPr>
          <w:sz w:val="28"/>
          <w:szCs w:val="28"/>
        </w:rPr>
        <w:t xml:space="preserve"> руб. </w:t>
      </w:r>
    </w:p>
    <w:p w:rsidR="005D4FF6" w:rsidRPr="00A31DAF" w:rsidRDefault="005D4FF6" w:rsidP="005D4FF6">
      <w:pPr>
        <w:ind w:firstLine="567"/>
        <w:jc w:val="both"/>
        <w:rPr>
          <w:sz w:val="28"/>
          <w:szCs w:val="28"/>
        </w:rPr>
      </w:pPr>
      <w:r w:rsidRPr="00A31DAF">
        <w:rPr>
          <w:sz w:val="28"/>
          <w:szCs w:val="28"/>
        </w:rPr>
        <w:t>МКОУ «</w:t>
      </w:r>
      <w:proofErr w:type="spellStart"/>
      <w:r w:rsidRPr="00A31DAF">
        <w:rPr>
          <w:sz w:val="28"/>
          <w:szCs w:val="28"/>
        </w:rPr>
        <w:t>Суджанская</w:t>
      </w:r>
      <w:proofErr w:type="spellEnd"/>
      <w:r w:rsidRPr="00A31DAF">
        <w:rPr>
          <w:sz w:val="28"/>
          <w:szCs w:val="28"/>
        </w:rPr>
        <w:t xml:space="preserve"> СОШ №1», МКОУ «</w:t>
      </w:r>
      <w:proofErr w:type="spellStart"/>
      <w:r w:rsidRPr="00A31DAF">
        <w:rPr>
          <w:sz w:val="28"/>
          <w:szCs w:val="28"/>
        </w:rPr>
        <w:t>Суджанская</w:t>
      </w:r>
      <w:proofErr w:type="spellEnd"/>
      <w:r w:rsidRPr="00A31DAF">
        <w:rPr>
          <w:sz w:val="28"/>
          <w:szCs w:val="28"/>
        </w:rPr>
        <w:t xml:space="preserve"> СОШ №2», МКОУ «</w:t>
      </w:r>
      <w:proofErr w:type="spellStart"/>
      <w:r w:rsidRPr="00A31DAF">
        <w:rPr>
          <w:sz w:val="28"/>
          <w:szCs w:val="28"/>
        </w:rPr>
        <w:t>Махновская</w:t>
      </w:r>
      <w:proofErr w:type="spellEnd"/>
      <w:r w:rsidRPr="00A31DAF">
        <w:rPr>
          <w:sz w:val="28"/>
          <w:szCs w:val="28"/>
        </w:rPr>
        <w:t xml:space="preserve"> СОШ» будут обеспеченны материально – технической базой для внедрения цифровой образовательной среды.  </w:t>
      </w:r>
    </w:p>
    <w:p w:rsidR="005D4FF6" w:rsidRPr="00A31DAF" w:rsidRDefault="005D4FF6" w:rsidP="005D4FF6">
      <w:pPr>
        <w:ind w:firstLine="567"/>
        <w:jc w:val="both"/>
        <w:rPr>
          <w:sz w:val="28"/>
          <w:szCs w:val="28"/>
        </w:rPr>
      </w:pPr>
      <w:r w:rsidRPr="00A31DAF">
        <w:rPr>
          <w:sz w:val="28"/>
          <w:szCs w:val="28"/>
        </w:rPr>
        <w:t>Будут созданы центры образования естественно-научной и технологической направленностей Точка роста в МКОУ «</w:t>
      </w:r>
      <w:proofErr w:type="spellStart"/>
      <w:r w:rsidRPr="00A31DAF">
        <w:rPr>
          <w:sz w:val="28"/>
          <w:szCs w:val="28"/>
        </w:rPr>
        <w:t>Махновская</w:t>
      </w:r>
      <w:proofErr w:type="spellEnd"/>
      <w:r w:rsidRPr="00A31DAF">
        <w:rPr>
          <w:sz w:val="28"/>
          <w:szCs w:val="28"/>
        </w:rPr>
        <w:t xml:space="preserve"> СОШ», МКОУ «</w:t>
      </w:r>
      <w:proofErr w:type="spellStart"/>
      <w:r w:rsidRPr="00A31DAF">
        <w:rPr>
          <w:sz w:val="28"/>
          <w:szCs w:val="28"/>
        </w:rPr>
        <w:t>Гончаровская</w:t>
      </w:r>
      <w:proofErr w:type="spellEnd"/>
      <w:r w:rsidRPr="00A31DAF">
        <w:rPr>
          <w:sz w:val="28"/>
          <w:szCs w:val="28"/>
        </w:rPr>
        <w:t xml:space="preserve"> СОШ», МКОУ «</w:t>
      </w:r>
      <w:proofErr w:type="spellStart"/>
      <w:r w:rsidRPr="00A31DAF">
        <w:rPr>
          <w:sz w:val="28"/>
          <w:szCs w:val="28"/>
        </w:rPr>
        <w:t>Черкасскопореченская</w:t>
      </w:r>
      <w:proofErr w:type="spellEnd"/>
      <w:r w:rsidRPr="00A31DAF">
        <w:rPr>
          <w:sz w:val="28"/>
          <w:szCs w:val="28"/>
        </w:rPr>
        <w:t xml:space="preserve"> СОШ», </w:t>
      </w:r>
      <w:r w:rsidRPr="00A31DAF">
        <w:rPr>
          <w:color w:val="000000"/>
          <w:sz w:val="28"/>
          <w:szCs w:val="28"/>
        </w:rPr>
        <w:t xml:space="preserve">на данные мероприятий </w:t>
      </w:r>
      <w:r w:rsidRPr="00A31DAF">
        <w:rPr>
          <w:sz w:val="28"/>
          <w:szCs w:val="28"/>
        </w:rPr>
        <w:t>предусмотрены расходы 4</w:t>
      </w:r>
      <w:r>
        <w:rPr>
          <w:sz w:val="28"/>
          <w:szCs w:val="28"/>
        </w:rPr>
        <w:t>,</w:t>
      </w:r>
      <w:r w:rsidRPr="00A31DAF">
        <w:rPr>
          <w:sz w:val="28"/>
          <w:szCs w:val="28"/>
        </w:rPr>
        <w:t>8</w:t>
      </w:r>
      <w:r>
        <w:rPr>
          <w:sz w:val="28"/>
          <w:szCs w:val="28"/>
        </w:rPr>
        <w:t xml:space="preserve"> млн.</w:t>
      </w:r>
      <w:r w:rsidRPr="00A31DAF">
        <w:rPr>
          <w:sz w:val="28"/>
          <w:szCs w:val="28"/>
        </w:rPr>
        <w:t xml:space="preserve">  руб.</w:t>
      </w:r>
    </w:p>
    <w:p w:rsidR="005D4FF6" w:rsidRPr="00A31DAF" w:rsidRDefault="005D4FF6" w:rsidP="00B85522">
      <w:pPr>
        <w:ind w:firstLine="567"/>
        <w:jc w:val="center"/>
        <w:rPr>
          <w:b/>
          <w:sz w:val="28"/>
          <w:szCs w:val="28"/>
        </w:rPr>
      </w:pPr>
      <w:r w:rsidRPr="00A31DAF">
        <w:rPr>
          <w:b/>
          <w:sz w:val="28"/>
          <w:szCs w:val="28"/>
        </w:rPr>
        <w:t>Народный бюджет</w:t>
      </w:r>
    </w:p>
    <w:p w:rsidR="005D4FF6" w:rsidRPr="00A31DAF" w:rsidRDefault="005D4FF6" w:rsidP="005D4FF6">
      <w:pPr>
        <w:ind w:firstLine="567"/>
        <w:jc w:val="both"/>
        <w:rPr>
          <w:sz w:val="28"/>
          <w:szCs w:val="28"/>
        </w:rPr>
      </w:pPr>
      <w:r w:rsidRPr="00A31DAF">
        <w:rPr>
          <w:sz w:val="28"/>
          <w:szCs w:val="28"/>
        </w:rPr>
        <w:t>Подготовлена проектно-сметная документация на проведение капитальных ремонтов в 2022 году на следующие учреждения:</w:t>
      </w:r>
    </w:p>
    <w:p w:rsidR="005D4FF6" w:rsidRPr="00A31DAF" w:rsidRDefault="005D4FF6" w:rsidP="005D4FF6">
      <w:pPr>
        <w:ind w:firstLine="567"/>
        <w:jc w:val="both"/>
        <w:rPr>
          <w:sz w:val="28"/>
          <w:szCs w:val="28"/>
        </w:rPr>
      </w:pPr>
      <w:r w:rsidRPr="00A31DAF">
        <w:rPr>
          <w:sz w:val="28"/>
          <w:szCs w:val="28"/>
        </w:rPr>
        <w:t xml:space="preserve"> Проведение капитальных ремонтов в 2022 году в следующих учреждениях:</w:t>
      </w:r>
    </w:p>
    <w:p w:rsidR="005D4FF6" w:rsidRPr="00A31DAF" w:rsidRDefault="005D4FF6" w:rsidP="005D4FF6">
      <w:pPr>
        <w:ind w:firstLine="567"/>
        <w:jc w:val="both"/>
        <w:rPr>
          <w:sz w:val="28"/>
          <w:szCs w:val="28"/>
        </w:rPr>
      </w:pPr>
      <w:r w:rsidRPr="00A31DAF">
        <w:rPr>
          <w:sz w:val="28"/>
          <w:szCs w:val="28"/>
        </w:rPr>
        <w:t>- МКОУ «</w:t>
      </w:r>
      <w:proofErr w:type="spellStart"/>
      <w:r w:rsidRPr="00A31DAF">
        <w:rPr>
          <w:sz w:val="28"/>
          <w:szCs w:val="28"/>
        </w:rPr>
        <w:t>Замостянская</w:t>
      </w:r>
      <w:proofErr w:type="spellEnd"/>
      <w:r w:rsidRPr="00A31DAF">
        <w:rPr>
          <w:sz w:val="28"/>
          <w:szCs w:val="28"/>
        </w:rPr>
        <w:t xml:space="preserve"> СОШ» -  </w:t>
      </w:r>
      <w:r>
        <w:rPr>
          <w:sz w:val="28"/>
          <w:szCs w:val="28"/>
        </w:rPr>
        <w:t xml:space="preserve">4,0 млн. </w:t>
      </w:r>
      <w:r w:rsidRPr="00A31DAF">
        <w:rPr>
          <w:sz w:val="28"/>
          <w:szCs w:val="28"/>
        </w:rPr>
        <w:t xml:space="preserve">рублей (общие ремонтные работы); </w:t>
      </w:r>
    </w:p>
    <w:p w:rsidR="005D4FF6" w:rsidRPr="00A31DAF" w:rsidRDefault="005D4FF6" w:rsidP="005D4FF6">
      <w:pPr>
        <w:ind w:firstLine="567"/>
        <w:jc w:val="both"/>
        <w:rPr>
          <w:sz w:val="28"/>
          <w:szCs w:val="28"/>
        </w:rPr>
      </w:pPr>
      <w:r w:rsidRPr="00A31DAF">
        <w:rPr>
          <w:sz w:val="28"/>
          <w:szCs w:val="28"/>
        </w:rPr>
        <w:t>- МКОУ «</w:t>
      </w:r>
      <w:proofErr w:type="spellStart"/>
      <w:r w:rsidRPr="00A31DAF">
        <w:rPr>
          <w:sz w:val="28"/>
          <w:szCs w:val="28"/>
        </w:rPr>
        <w:t>Суджанская</w:t>
      </w:r>
      <w:proofErr w:type="spellEnd"/>
      <w:r w:rsidRPr="00A31DAF">
        <w:rPr>
          <w:sz w:val="28"/>
          <w:szCs w:val="28"/>
        </w:rPr>
        <w:t xml:space="preserve"> СОШ №2» - </w:t>
      </w:r>
      <w:r>
        <w:rPr>
          <w:sz w:val="28"/>
          <w:szCs w:val="28"/>
        </w:rPr>
        <w:t>3</w:t>
      </w:r>
      <w:r w:rsidRPr="00A31DAF">
        <w:rPr>
          <w:sz w:val="28"/>
          <w:szCs w:val="28"/>
        </w:rPr>
        <w:t>,0</w:t>
      </w:r>
      <w:r>
        <w:rPr>
          <w:sz w:val="28"/>
          <w:szCs w:val="28"/>
        </w:rPr>
        <w:t xml:space="preserve"> млн. </w:t>
      </w:r>
      <w:r w:rsidRPr="00A31DAF">
        <w:rPr>
          <w:sz w:val="28"/>
          <w:szCs w:val="28"/>
        </w:rPr>
        <w:t xml:space="preserve">рублей (благоустройство территории); </w:t>
      </w:r>
    </w:p>
    <w:p w:rsidR="005D4FF6" w:rsidRPr="00A31DAF" w:rsidRDefault="005D4FF6" w:rsidP="005D4FF6">
      <w:pPr>
        <w:ind w:firstLine="567"/>
        <w:jc w:val="both"/>
        <w:rPr>
          <w:sz w:val="28"/>
          <w:szCs w:val="28"/>
        </w:rPr>
      </w:pPr>
      <w:r w:rsidRPr="00A31DAF">
        <w:rPr>
          <w:sz w:val="28"/>
          <w:szCs w:val="28"/>
        </w:rPr>
        <w:t>- МКОУ «</w:t>
      </w:r>
      <w:proofErr w:type="spellStart"/>
      <w:r w:rsidRPr="00A31DAF">
        <w:rPr>
          <w:sz w:val="28"/>
          <w:szCs w:val="28"/>
        </w:rPr>
        <w:t>Новоивановская</w:t>
      </w:r>
      <w:proofErr w:type="spellEnd"/>
      <w:r w:rsidRPr="00A31DAF">
        <w:rPr>
          <w:sz w:val="28"/>
          <w:szCs w:val="28"/>
        </w:rPr>
        <w:t xml:space="preserve"> ООШ» - 2,</w:t>
      </w:r>
      <w:r>
        <w:rPr>
          <w:sz w:val="28"/>
          <w:szCs w:val="28"/>
        </w:rPr>
        <w:t>5 млн.</w:t>
      </w:r>
      <w:r w:rsidR="005E4CBB">
        <w:rPr>
          <w:sz w:val="28"/>
          <w:szCs w:val="28"/>
        </w:rPr>
        <w:t xml:space="preserve"> </w:t>
      </w:r>
      <w:r>
        <w:rPr>
          <w:sz w:val="28"/>
          <w:szCs w:val="28"/>
        </w:rPr>
        <w:t>руб.</w:t>
      </w:r>
      <w:r w:rsidRPr="00A31DAF">
        <w:rPr>
          <w:sz w:val="28"/>
          <w:szCs w:val="28"/>
        </w:rPr>
        <w:t xml:space="preserve"> (замена оконных блоков);</w:t>
      </w:r>
    </w:p>
    <w:p w:rsidR="005D4FF6" w:rsidRDefault="005D4FF6" w:rsidP="005D4FF6">
      <w:pPr>
        <w:ind w:firstLine="567"/>
        <w:jc w:val="both"/>
        <w:rPr>
          <w:sz w:val="28"/>
          <w:szCs w:val="28"/>
        </w:rPr>
      </w:pPr>
      <w:r w:rsidRPr="00A31DAF">
        <w:rPr>
          <w:sz w:val="28"/>
          <w:szCs w:val="28"/>
        </w:rPr>
        <w:t>- МКОУ «</w:t>
      </w:r>
      <w:proofErr w:type="spellStart"/>
      <w:r w:rsidRPr="00A31DAF">
        <w:rPr>
          <w:sz w:val="28"/>
          <w:szCs w:val="28"/>
        </w:rPr>
        <w:t>Погребская</w:t>
      </w:r>
      <w:proofErr w:type="spellEnd"/>
      <w:r w:rsidRPr="00A31DAF">
        <w:rPr>
          <w:sz w:val="28"/>
          <w:szCs w:val="28"/>
        </w:rPr>
        <w:t xml:space="preserve"> СОШ» - </w:t>
      </w:r>
      <w:r>
        <w:rPr>
          <w:sz w:val="28"/>
          <w:szCs w:val="28"/>
        </w:rPr>
        <w:t>3,0 млн.</w:t>
      </w:r>
      <w:r w:rsidRPr="00A31DAF">
        <w:rPr>
          <w:sz w:val="28"/>
          <w:szCs w:val="28"/>
        </w:rPr>
        <w:t xml:space="preserve"> рублей (замена оконных блоков);</w:t>
      </w:r>
    </w:p>
    <w:p w:rsidR="005D4FF6" w:rsidRPr="00A31DAF" w:rsidRDefault="005D4FF6" w:rsidP="005D4FF6">
      <w:pPr>
        <w:ind w:firstLine="567"/>
        <w:jc w:val="both"/>
        <w:rPr>
          <w:sz w:val="28"/>
          <w:szCs w:val="28"/>
        </w:rPr>
      </w:pPr>
      <w:r w:rsidRPr="00A31DAF">
        <w:rPr>
          <w:sz w:val="28"/>
          <w:szCs w:val="28"/>
        </w:rPr>
        <w:t>- МКОУ «</w:t>
      </w:r>
      <w:proofErr w:type="spellStart"/>
      <w:r w:rsidRPr="00A31DAF">
        <w:rPr>
          <w:sz w:val="28"/>
          <w:szCs w:val="28"/>
        </w:rPr>
        <w:t>Гуевская</w:t>
      </w:r>
      <w:proofErr w:type="spellEnd"/>
      <w:r w:rsidRPr="00A31DAF">
        <w:rPr>
          <w:sz w:val="28"/>
          <w:szCs w:val="28"/>
        </w:rPr>
        <w:t xml:space="preserve"> СОШ» - 1</w:t>
      </w:r>
      <w:r>
        <w:rPr>
          <w:sz w:val="28"/>
          <w:szCs w:val="28"/>
        </w:rPr>
        <w:t>,3 млн.</w:t>
      </w:r>
      <w:r w:rsidRPr="00A31DAF">
        <w:rPr>
          <w:sz w:val="28"/>
          <w:szCs w:val="28"/>
        </w:rPr>
        <w:t xml:space="preserve">  рублей (замена оконных блоков); </w:t>
      </w:r>
    </w:p>
    <w:p w:rsidR="005D4FF6" w:rsidRPr="00A31DAF" w:rsidRDefault="005D4FF6" w:rsidP="005D4FF6">
      <w:pPr>
        <w:ind w:firstLine="567"/>
        <w:jc w:val="both"/>
        <w:rPr>
          <w:sz w:val="28"/>
          <w:szCs w:val="28"/>
        </w:rPr>
      </w:pPr>
      <w:r w:rsidRPr="00A31DAF">
        <w:rPr>
          <w:sz w:val="28"/>
          <w:szCs w:val="28"/>
        </w:rPr>
        <w:t>- МКОУ «</w:t>
      </w:r>
      <w:proofErr w:type="spellStart"/>
      <w:r w:rsidRPr="00A31DAF">
        <w:rPr>
          <w:sz w:val="28"/>
          <w:szCs w:val="28"/>
        </w:rPr>
        <w:t>Черкасскопореченская</w:t>
      </w:r>
      <w:proofErr w:type="spellEnd"/>
      <w:r w:rsidRPr="00A31DAF">
        <w:rPr>
          <w:sz w:val="28"/>
          <w:szCs w:val="28"/>
        </w:rPr>
        <w:t xml:space="preserve"> СОШ» - 2</w:t>
      </w:r>
      <w:r>
        <w:rPr>
          <w:sz w:val="28"/>
          <w:szCs w:val="28"/>
        </w:rPr>
        <w:t>,</w:t>
      </w:r>
      <w:r w:rsidRPr="00A31DAF">
        <w:rPr>
          <w:sz w:val="28"/>
          <w:szCs w:val="28"/>
        </w:rPr>
        <w:t>5</w:t>
      </w:r>
      <w:r>
        <w:rPr>
          <w:sz w:val="28"/>
          <w:szCs w:val="28"/>
        </w:rPr>
        <w:t xml:space="preserve"> млн.</w:t>
      </w:r>
      <w:r w:rsidR="005E4CBB">
        <w:rPr>
          <w:sz w:val="28"/>
          <w:szCs w:val="28"/>
        </w:rPr>
        <w:t xml:space="preserve"> </w:t>
      </w:r>
      <w:r>
        <w:rPr>
          <w:sz w:val="28"/>
          <w:szCs w:val="28"/>
        </w:rPr>
        <w:t>руб.</w:t>
      </w:r>
      <w:r w:rsidRPr="00A31DAF">
        <w:rPr>
          <w:sz w:val="28"/>
          <w:szCs w:val="28"/>
        </w:rPr>
        <w:t xml:space="preserve"> (ремонт спортивного зала).</w:t>
      </w:r>
    </w:p>
    <w:p w:rsidR="005D4FF6" w:rsidRPr="00A31DAF" w:rsidRDefault="005D4FF6" w:rsidP="005D4FF6">
      <w:pPr>
        <w:ind w:firstLine="567"/>
        <w:jc w:val="both"/>
        <w:rPr>
          <w:sz w:val="28"/>
          <w:szCs w:val="28"/>
        </w:rPr>
      </w:pPr>
      <w:r w:rsidRPr="00A31DAF">
        <w:rPr>
          <w:sz w:val="28"/>
          <w:szCs w:val="28"/>
        </w:rPr>
        <w:t xml:space="preserve">В 2022 – 2023 годах </w:t>
      </w:r>
      <w:r w:rsidR="00B85522">
        <w:rPr>
          <w:sz w:val="28"/>
          <w:szCs w:val="28"/>
        </w:rPr>
        <w:t>в</w:t>
      </w:r>
      <w:r w:rsidRPr="00A31DAF">
        <w:rPr>
          <w:sz w:val="28"/>
          <w:szCs w:val="28"/>
        </w:rPr>
        <w:t xml:space="preserve"> рамках </w:t>
      </w:r>
      <w:proofErr w:type="gramStart"/>
      <w:r w:rsidRPr="00A31DAF">
        <w:rPr>
          <w:bCs/>
          <w:color w:val="2C2D2E"/>
          <w:sz w:val="28"/>
          <w:szCs w:val="28"/>
        </w:rPr>
        <w:t>модернизации  существующей</w:t>
      </w:r>
      <w:proofErr w:type="gramEnd"/>
      <w:r w:rsidRPr="00A31DAF">
        <w:rPr>
          <w:bCs/>
          <w:color w:val="2C2D2E"/>
          <w:sz w:val="28"/>
          <w:szCs w:val="28"/>
        </w:rPr>
        <w:t xml:space="preserve">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 </w:t>
      </w:r>
      <w:r w:rsidRPr="00A31DAF">
        <w:rPr>
          <w:sz w:val="28"/>
          <w:szCs w:val="28"/>
        </w:rPr>
        <w:t xml:space="preserve"> будет </w:t>
      </w:r>
      <w:r w:rsidRPr="00A31DAF">
        <w:rPr>
          <w:color w:val="333333"/>
          <w:sz w:val="28"/>
          <w:szCs w:val="28"/>
        </w:rPr>
        <w:t xml:space="preserve">проведен капитальный ремонт </w:t>
      </w:r>
      <w:r w:rsidRPr="00A31DAF">
        <w:rPr>
          <w:sz w:val="28"/>
          <w:szCs w:val="28"/>
        </w:rPr>
        <w:t>МКОУ «</w:t>
      </w:r>
      <w:proofErr w:type="spellStart"/>
      <w:r w:rsidRPr="00A31DAF">
        <w:rPr>
          <w:sz w:val="28"/>
          <w:szCs w:val="28"/>
        </w:rPr>
        <w:t>Суджанская</w:t>
      </w:r>
      <w:proofErr w:type="spellEnd"/>
      <w:r w:rsidRPr="00A31DAF">
        <w:rPr>
          <w:sz w:val="28"/>
          <w:szCs w:val="28"/>
        </w:rPr>
        <w:t xml:space="preserve"> СОШ №2», на эти цели предусмотрены средства:</w:t>
      </w:r>
    </w:p>
    <w:p w:rsidR="005D4FF6" w:rsidRPr="00A31DAF" w:rsidRDefault="005D4FF6" w:rsidP="005D4FF6">
      <w:pPr>
        <w:ind w:firstLine="567"/>
        <w:jc w:val="both"/>
        <w:rPr>
          <w:sz w:val="28"/>
          <w:szCs w:val="28"/>
        </w:rPr>
      </w:pPr>
      <w:r w:rsidRPr="00A31DAF">
        <w:rPr>
          <w:sz w:val="28"/>
          <w:szCs w:val="28"/>
        </w:rPr>
        <w:t>Капитальный ремонт: 126</w:t>
      </w:r>
      <w:r>
        <w:rPr>
          <w:sz w:val="28"/>
          <w:szCs w:val="28"/>
        </w:rPr>
        <w:t>,</w:t>
      </w:r>
      <w:r w:rsidRPr="00A31DAF">
        <w:rPr>
          <w:sz w:val="28"/>
          <w:szCs w:val="28"/>
        </w:rPr>
        <w:t>0</w:t>
      </w:r>
      <w:r>
        <w:rPr>
          <w:sz w:val="28"/>
          <w:szCs w:val="28"/>
        </w:rPr>
        <w:t xml:space="preserve"> млн.</w:t>
      </w:r>
      <w:r w:rsidRPr="00A31DAF">
        <w:rPr>
          <w:sz w:val="28"/>
          <w:szCs w:val="28"/>
        </w:rPr>
        <w:t xml:space="preserve"> рублей</w:t>
      </w:r>
    </w:p>
    <w:p w:rsidR="005D4FF6" w:rsidRPr="00A31DAF" w:rsidRDefault="005D4FF6" w:rsidP="005D4FF6">
      <w:pPr>
        <w:ind w:firstLine="567"/>
        <w:jc w:val="both"/>
        <w:rPr>
          <w:sz w:val="28"/>
          <w:szCs w:val="28"/>
        </w:rPr>
      </w:pPr>
      <w:r w:rsidRPr="00A31DAF">
        <w:rPr>
          <w:sz w:val="28"/>
          <w:szCs w:val="28"/>
        </w:rPr>
        <w:t>Закупка оборудования – 4</w:t>
      </w:r>
      <w:r w:rsidRPr="005D4FF6">
        <w:rPr>
          <w:sz w:val="28"/>
          <w:szCs w:val="28"/>
        </w:rPr>
        <w:t>.</w:t>
      </w:r>
      <w:r w:rsidRPr="00A31DAF">
        <w:rPr>
          <w:sz w:val="28"/>
          <w:szCs w:val="28"/>
        </w:rPr>
        <w:t>2</w:t>
      </w:r>
      <w:r w:rsidRPr="005D4FF6">
        <w:rPr>
          <w:sz w:val="28"/>
          <w:szCs w:val="28"/>
        </w:rPr>
        <w:t xml:space="preserve"> </w:t>
      </w:r>
      <w:r>
        <w:rPr>
          <w:sz w:val="28"/>
          <w:szCs w:val="28"/>
        </w:rPr>
        <w:t>млн.</w:t>
      </w:r>
      <w:r w:rsidRPr="00A31DAF">
        <w:rPr>
          <w:sz w:val="28"/>
          <w:szCs w:val="28"/>
        </w:rPr>
        <w:t xml:space="preserve"> рублей. </w:t>
      </w:r>
    </w:p>
    <w:p w:rsidR="005D4FF6" w:rsidRPr="00626AB5" w:rsidRDefault="005D4FF6" w:rsidP="005D4FF6">
      <w:pPr>
        <w:ind w:firstLine="426"/>
        <w:jc w:val="both"/>
        <w:rPr>
          <w:b/>
          <w:sz w:val="28"/>
          <w:szCs w:val="28"/>
        </w:rPr>
      </w:pPr>
      <w:r w:rsidRPr="00626AB5">
        <w:rPr>
          <w:sz w:val="28"/>
          <w:szCs w:val="28"/>
        </w:rPr>
        <w:t xml:space="preserve">                                                </w:t>
      </w:r>
      <w:r w:rsidRPr="00626AB5">
        <w:rPr>
          <w:b/>
          <w:sz w:val="28"/>
          <w:szCs w:val="28"/>
        </w:rPr>
        <w:t>Культура</w:t>
      </w:r>
    </w:p>
    <w:p w:rsidR="005D4FF6" w:rsidRPr="009531E0" w:rsidRDefault="005D4FF6" w:rsidP="005D4FF6">
      <w:pPr>
        <w:shd w:val="clear" w:color="auto" w:fill="FFFFFF"/>
        <w:ind w:firstLine="851"/>
        <w:jc w:val="both"/>
        <w:rPr>
          <w:sz w:val="28"/>
          <w:szCs w:val="28"/>
        </w:rPr>
      </w:pPr>
      <w:r w:rsidRPr="009531E0">
        <w:rPr>
          <w:sz w:val="28"/>
          <w:szCs w:val="28"/>
        </w:rPr>
        <w:t xml:space="preserve">Деятельность отрасли культуры района проводится в соответствии с муниципальной программой «Развитие культуры в </w:t>
      </w:r>
      <w:proofErr w:type="spellStart"/>
      <w:r w:rsidRPr="009531E0">
        <w:rPr>
          <w:sz w:val="28"/>
          <w:szCs w:val="28"/>
        </w:rPr>
        <w:t>Суджанском</w:t>
      </w:r>
      <w:proofErr w:type="spellEnd"/>
      <w:r w:rsidRPr="009531E0">
        <w:rPr>
          <w:sz w:val="28"/>
          <w:szCs w:val="28"/>
        </w:rPr>
        <w:t xml:space="preserve"> районе».</w:t>
      </w:r>
    </w:p>
    <w:p w:rsidR="005D4FF6" w:rsidRPr="009531E0" w:rsidRDefault="005D4FF6" w:rsidP="005D4FF6">
      <w:pPr>
        <w:shd w:val="clear" w:color="auto" w:fill="FFFFFF"/>
        <w:ind w:firstLine="851"/>
        <w:jc w:val="both"/>
        <w:rPr>
          <w:sz w:val="28"/>
          <w:szCs w:val="28"/>
        </w:rPr>
      </w:pPr>
      <w:r w:rsidRPr="009531E0">
        <w:rPr>
          <w:sz w:val="28"/>
          <w:szCs w:val="28"/>
        </w:rPr>
        <w:t xml:space="preserve">Действующая сеть учреждений культуры района составляет 58 учреждений, из них 54 – сельские. В отрасли занято 161 человек.  </w:t>
      </w:r>
    </w:p>
    <w:p w:rsidR="005D4FF6" w:rsidRPr="009531E0" w:rsidRDefault="005D4FF6" w:rsidP="005D4FF6">
      <w:pPr>
        <w:shd w:val="clear" w:color="auto" w:fill="FFFFFF"/>
        <w:ind w:firstLine="851"/>
        <w:jc w:val="both"/>
        <w:rPr>
          <w:sz w:val="28"/>
          <w:szCs w:val="28"/>
        </w:rPr>
      </w:pPr>
      <w:r w:rsidRPr="009531E0">
        <w:rPr>
          <w:sz w:val="28"/>
          <w:szCs w:val="28"/>
        </w:rPr>
        <w:lastRenderedPageBreak/>
        <w:t xml:space="preserve">Общее финансирование учреждений культуры из муниципальных бюджетов в 2021 году составило 54,1 млн. рублей. При этом на заработную плату израсходовано – 39,7 млн. рублей (рост на 9,5%); средняя заработная плата специалистов в отчётном году возросла и составила 32831 рублей. </w:t>
      </w:r>
      <w:r>
        <w:rPr>
          <w:sz w:val="28"/>
          <w:szCs w:val="28"/>
        </w:rPr>
        <w:t>З</w:t>
      </w:r>
      <w:r w:rsidRPr="009531E0">
        <w:rPr>
          <w:sz w:val="28"/>
          <w:szCs w:val="28"/>
        </w:rPr>
        <w:t>атраты на улучшение материально технической базы – 2,2 млн. рублей</w:t>
      </w:r>
      <w:r>
        <w:rPr>
          <w:sz w:val="28"/>
          <w:szCs w:val="28"/>
        </w:rPr>
        <w:t>.</w:t>
      </w:r>
      <w:r w:rsidRPr="009531E0">
        <w:rPr>
          <w:sz w:val="28"/>
          <w:szCs w:val="28"/>
        </w:rPr>
        <w:t xml:space="preserve"> На выплаты, связанные с предоставлением мер социальной поддержки выделено 2 млн. руб. На капитальный ремонт израсходовано 5,</w:t>
      </w:r>
      <w:r>
        <w:rPr>
          <w:sz w:val="28"/>
          <w:szCs w:val="28"/>
        </w:rPr>
        <w:t>8</w:t>
      </w:r>
      <w:r w:rsidRPr="009531E0">
        <w:rPr>
          <w:sz w:val="28"/>
          <w:szCs w:val="28"/>
        </w:rPr>
        <w:t xml:space="preserve"> млн. руб.; Снижены расходы по затратам на проведение культурно-массовых мероприятий, поездки. </w:t>
      </w:r>
    </w:p>
    <w:p w:rsidR="005D4FF6" w:rsidRPr="009531E0" w:rsidRDefault="005D4FF6" w:rsidP="005D4FF6">
      <w:pPr>
        <w:shd w:val="clear" w:color="auto" w:fill="FFFFFF"/>
        <w:ind w:firstLine="851"/>
        <w:jc w:val="both"/>
        <w:rPr>
          <w:sz w:val="28"/>
          <w:szCs w:val="28"/>
        </w:rPr>
      </w:pPr>
      <w:r w:rsidRPr="009531E0">
        <w:rPr>
          <w:sz w:val="28"/>
          <w:szCs w:val="28"/>
        </w:rPr>
        <w:t xml:space="preserve">Доход платных услуг от </w:t>
      </w:r>
      <w:proofErr w:type="spellStart"/>
      <w:r w:rsidRPr="009531E0">
        <w:rPr>
          <w:sz w:val="28"/>
          <w:szCs w:val="28"/>
        </w:rPr>
        <w:t>кинодемонстрации</w:t>
      </w:r>
      <w:proofErr w:type="spellEnd"/>
      <w:r w:rsidRPr="009531E0">
        <w:rPr>
          <w:sz w:val="28"/>
          <w:szCs w:val="28"/>
        </w:rPr>
        <w:t xml:space="preserve"> составил 1,3 млн. рублей</w:t>
      </w:r>
      <w:r>
        <w:rPr>
          <w:sz w:val="28"/>
          <w:szCs w:val="28"/>
        </w:rPr>
        <w:t>.</w:t>
      </w:r>
    </w:p>
    <w:p w:rsidR="005D4FF6" w:rsidRPr="009531E0" w:rsidRDefault="005D4FF6" w:rsidP="005D4FF6">
      <w:pPr>
        <w:shd w:val="clear" w:color="auto" w:fill="FFFFFF"/>
        <w:ind w:firstLine="851"/>
        <w:jc w:val="both"/>
        <w:rPr>
          <w:sz w:val="28"/>
          <w:szCs w:val="28"/>
        </w:rPr>
      </w:pPr>
      <w:r w:rsidRPr="009531E0">
        <w:rPr>
          <w:sz w:val="28"/>
          <w:szCs w:val="28"/>
        </w:rPr>
        <w:t>Немаловажным вопросом культурной политики района является необходимость дальнейшего развития и укрепления материально-технической базы учреждений культуры.</w:t>
      </w:r>
      <w:r w:rsidRPr="009531E0">
        <w:rPr>
          <w:b/>
          <w:sz w:val="28"/>
          <w:szCs w:val="28"/>
        </w:rPr>
        <w:t xml:space="preserve"> </w:t>
      </w:r>
      <w:r w:rsidRPr="009531E0">
        <w:rPr>
          <w:sz w:val="28"/>
          <w:szCs w:val="28"/>
        </w:rPr>
        <w:t xml:space="preserve">Сегодня, с развитием технического прогресса, состояние и оснащение клубов требует модернизации.  Администрация района и администрации сельсоветов изыскивают средства для решения этой задачи. </w:t>
      </w:r>
    </w:p>
    <w:p w:rsidR="005D4FF6" w:rsidRPr="009531E0" w:rsidRDefault="005D4FF6" w:rsidP="005D4FF6">
      <w:pPr>
        <w:shd w:val="clear" w:color="auto" w:fill="FFFFFF"/>
        <w:ind w:firstLine="851"/>
        <w:jc w:val="both"/>
        <w:rPr>
          <w:sz w:val="28"/>
          <w:szCs w:val="28"/>
        </w:rPr>
      </w:pPr>
      <w:r w:rsidRPr="009531E0">
        <w:rPr>
          <w:sz w:val="28"/>
          <w:szCs w:val="28"/>
        </w:rPr>
        <w:t xml:space="preserve">В 2021 году на средства бюджета муниципального района произведены очередной этап капитального ремонта </w:t>
      </w:r>
      <w:r w:rsidRPr="009531E0">
        <w:rPr>
          <w:bCs/>
          <w:sz w:val="28"/>
          <w:szCs w:val="28"/>
        </w:rPr>
        <w:t xml:space="preserve">МКУК «Кинотеатр «Дружба», отремонтировано фойе, входная группа, туалеты с учётом требований людей с ограниченными возможностями здоровья на сумму 5793,2. В МКУК «Районный Центр народного творчества» проведены ремонты двух кабинетов (0,553 млн. </w:t>
      </w:r>
      <w:proofErr w:type="spellStart"/>
      <w:r w:rsidRPr="009531E0">
        <w:rPr>
          <w:bCs/>
          <w:sz w:val="28"/>
          <w:szCs w:val="28"/>
        </w:rPr>
        <w:t>руб</w:t>
      </w:r>
      <w:proofErr w:type="spellEnd"/>
      <w:r w:rsidRPr="009531E0">
        <w:rPr>
          <w:bCs/>
          <w:sz w:val="28"/>
          <w:szCs w:val="28"/>
        </w:rPr>
        <w:t>), хореографический зал оборудован раздевалками и хореографическими станками, приобретена обувь, и материал для пошива костюмов творческим коллективам, новогодние костюмы, а также фото-видео оборудование и оргтехника для работы отдела культурно-досуговой и методической работы. Всего на улучшение материально-технической базы РЦНТ израсходовано 1656,3 тысяч рублей.</w:t>
      </w:r>
    </w:p>
    <w:p w:rsidR="005D4FF6" w:rsidRPr="009531E0" w:rsidRDefault="005D4FF6" w:rsidP="005D4FF6">
      <w:pPr>
        <w:shd w:val="clear" w:color="auto" w:fill="FFFFFF"/>
        <w:ind w:firstLine="851"/>
        <w:jc w:val="both"/>
        <w:rPr>
          <w:sz w:val="28"/>
          <w:szCs w:val="28"/>
        </w:rPr>
      </w:pPr>
      <w:r w:rsidRPr="009531E0">
        <w:rPr>
          <w:sz w:val="28"/>
          <w:szCs w:val="28"/>
        </w:rPr>
        <w:t xml:space="preserve">На средства муниципальных бюджетов проведены частичные ремонты в МКУК Борковский ЦСДК, МКУК </w:t>
      </w:r>
      <w:proofErr w:type="spellStart"/>
      <w:r w:rsidRPr="009531E0">
        <w:rPr>
          <w:sz w:val="28"/>
          <w:szCs w:val="28"/>
        </w:rPr>
        <w:t>Пореченский</w:t>
      </w:r>
      <w:proofErr w:type="spellEnd"/>
      <w:r w:rsidRPr="009531E0">
        <w:rPr>
          <w:sz w:val="28"/>
          <w:szCs w:val="28"/>
        </w:rPr>
        <w:t xml:space="preserve"> ЦСДК, МКУК </w:t>
      </w:r>
      <w:proofErr w:type="spellStart"/>
      <w:r w:rsidRPr="009531E0">
        <w:rPr>
          <w:sz w:val="28"/>
          <w:szCs w:val="28"/>
        </w:rPr>
        <w:t>Уланковский</w:t>
      </w:r>
      <w:proofErr w:type="spellEnd"/>
      <w:r w:rsidRPr="009531E0">
        <w:rPr>
          <w:sz w:val="28"/>
          <w:szCs w:val="28"/>
        </w:rPr>
        <w:t xml:space="preserve"> СДК, МКУК </w:t>
      </w:r>
      <w:proofErr w:type="spellStart"/>
      <w:r w:rsidRPr="009531E0">
        <w:rPr>
          <w:sz w:val="28"/>
          <w:szCs w:val="28"/>
        </w:rPr>
        <w:t>Малолокнянский</w:t>
      </w:r>
      <w:proofErr w:type="spellEnd"/>
      <w:r w:rsidRPr="009531E0">
        <w:rPr>
          <w:sz w:val="28"/>
          <w:szCs w:val="28"/>
        </w:rPr>
        <w:t xml:space="preserve"> СДК на сумму 300 тыс. рублей.</w:t>
      </w:r>
    </w:p>
    <w:p w:rsidR="005D4FF6" w:rsidRPr="009531E0" w:rsidRDefault="005D4FF6" w:rsidP="005D4FF6">
      <w:pPr>
        <w:shd w:val="clear" w:color="auto" w:fill="FFFFFF"/>
        <w:ind w:firstLine="851"/>
        <w:jc w:val="both"/>
        <w:rPr>
          <w:sz w:val="28"/>
          <w:szCs w:val="28"/>
        </w:rPr>
      </w:pPr>
      <w:r w:rsidRPr="009531E0">
        <w:rPr>
          <w:sz w:val="28"/>
          <w:szCs w:val="28"/>
        </w:rPr>
        <w:t xml:space="preserve">В 2021 году муниципалитетами в 4 учреждения культуры приобретена оргтехника, в </w:t>
      </w:r>
      <w:proofErr w:type="spellStart"/>
      <w:r w:rsidRPr="009531E0">
        <w:rPr>
          <w:sz w:val="28"/>
          <w:szCs w:val="28"/>
        </w:rPr>
        <w:t>Пореченский</w:t>
      </w:r>
      <w:proofErr w:type="spellEnd"/>
      <w:r w:rsidRPr="009531E0">
        <w:rPr>
          <w:sz w:val="28"/>
          <w:szCs w:val="28"/>
        </w:rPr>
        <w:t xml:space="preserve"> ЦСДК – звуковое оборудование, в </w:t>
      </w:r>
      <w:proofErr w:type="spellStart"/>
      <w:r w:rsidRPr="009531E0">
        <w:rPr>
          <w:sz w:val="28"/>
          <w:szCs w:val="28"/>
        </w:rPr>
        <w:t>Воробжанский</w:t>
      </w:r>
      <w:proofErr w:type="spellEnd"/>
      <w:r w:rsidRPr="009531E0">
        <w:rPr>
          <w:sz w:val="28"/>
          <w:szCs w:val="28"/>
        </w:rPr>
        <w:t xml:space="preserve"> ЦСДК и </w:t>
      </w:r>
      <w:proofErr w:type="spellStart"/>
      <w:r w:rsidRPr="009531E0">
        <w:rPr>
          <w:sz w:val="28"/>
          <w:szCs w:val="28"/>
        </w:rPr>
        <w:t>Уланковский</w:t>
      </w:r>
      <w:proofErr w:type="spellEnd"/>
      <w:r w:rsidRPr="009531E0">
        <w:rPr>
          <w:sz w:val="28"/>
          <w:szCs w:val="28"/>
        </w:rPr>
        <w:t xml:space="preserve"> СДК приобретены сценические костюмы. Выделено средств более 650 тысяч рублей. </w:t>
      </w:r>
    </w:p>
    <w:p w:rsidR="005D4FF6" w:rsidRPr="009531E0" w:rsidRDefault="005D4FF6" w:rsidP="005D4FF6">
      <w:pPr>
        <w:ind w:firstLine="720"/>
        <w:jc w:val="both"/>
        <w:rPr>
          <w:sz w:val="28"/>
          <w:szCs w:val="28"/>
        </w:rPr>
      </w:pPr>
      <w:proofErr w:type="spellStart"/>
      <w:r w:rsidRPr="009531E0">
        <w:rPr>
          <w:sz w:val="28"/>
          <w:szCs w:val="28"/>
        </w:rPr>
        <w:t>Плеховский</w:t>
      </w:r>
      <w:proofErr w:type="spellEnd"/>
      <w:r w:rsidRPr="009531E0">
        <w:rPr>
          <w:sz w:val="28"/>
          <w:szCs w:val="28"/>
        </w:rPr>
        <w:t xml:space="preserve"> центральный сельский дом культуры за высокое качество деятельности учреждения в 2021 году удостоен премии в номинации «Лучший сельский Дом культуры». </w:t>
      </w:r>
    </w:p>
    <w:p w:rsidR="005D4FF6" w:rsidRPr="009531E0" w:rsidRDefault="005D4FF6" w:rsidP="005D4FF6">
      <w:pPr>
        <w:ind w:firstLine="851"/>
        <w:jc w:val="both"/>
        <w:rPr>
          <w:sz w:val="28"/>
          <w:szCs w:val="28"/>
        </w:rPr>
      </w:pPr>
      <w:r w:rsidRPr="009531E0">
        <w:rPr>
          <w:sz w:val="28"/>
          <w:szCs w:val="28"/>
        </w:rPr>
        <w:t xml:space="preserve">Продолжается работа по модернизации и автоматизации библиотек района. В 2021 году библиотеки района пополнили свой фонд на 3575 экземпляров на сумму 544 тысяч рублей. </w:t>
      </w:r>
    </w:p>
    <w:p w:rsidR="005D4FF6" w:rsidRPr="009531E0" w:rsidRDefault="005D4FF6" w:rsidP="005D4FF6">
      <w:pPr>
        <w:shd w:val="clear" w:color="auto" w:fill="FFFFFF"/>
        <w:ind w:firstLine="720"/>
        <w:jc w:val="both"/>
        <w:rPr>
          <w:sz w:val="28"/>
          <w:szCs w:val="28"/>
        </w:rPr>
      </w:pPr>
      <w:r w:rsidRPr="009531E0">
        <w:rPr>
          <w:sz w:val="28"/>
          <w:szCs w:val="28"/>
        </w:rPr>
        <w:t xml:space="preserve">В условиях работы в режиме ограничений, связанных с пандемией </w:t>
      </w:r>
      <w:proofErr w:type="spellStart"/>
      <w:r w:rsidRPr="009531E0">
        <w:rPr>
          <w:sz w:val="28"/>
          <w:szCs w:val="28"/>
        </w:rPr>
        <w:t>коронавируса</w:t>
      </w:r>
      <w:proofErr w:type="spellEnd"/>
      <w:r w:rsidRPr="009531E0">
        <w:rPr>
          <w:sz w:val="28"/>
          <w:szCs w:val="28"/>
        </w:rPr>
        <w:t>, работа в сети «Интернет» приобретает приоритетное значение. МКУК РЦНТ по итогам работы на интернет-платформе Ежемесячный охват аудитории в официальных интернет-сообществах МКУК РЦНТ составил около 40 тысяч человек, число подписчиков около 14,7 тысяч человек.</w:t>
      </w:r>
    </w:p>
    <w:p w:rsidR="005D4FF6" w:rsidRPr="009531E0" w:rsidRDefault="005D4FF6" w:rsidP="005D4FF6">
      <w:pPr>
        <w:ind w:firstLine="720"/>
        <w:jc w:val="both"/>
        <w:rPr>
          <w:sz w:val="28"/>
          <w:szCs w:val="28"/>
        </w:rPr>
      </w:pPr>
      <w:r w:rsidRPr="009531E0">
        <w:rPr>
          <w:sz w:val="28"/>
          <w:szCs w:val="28"/>
        </w:rPr>
        <w:t xml:space="preserve">9 самодеятельных коллективов района имеют звание «Народный коллектив любительского художественного творчества», 1 самодеятельный коллектив – почётное звание «Образцовый коллектив любительского художественного творчества». В 2021 году почётное звание подтвердили 3 </w:t>
      </w:r>
      <w:r w:rsidRPr="009531E0">
        <w:rPr>
          <w:sz w:val="28"/>
          <w:szCs w:val="28"/>
        </w:rPr>
        <w:lastRenderedPageBreak/>
        <w:t>творческих коллектива. Солисты и творческие коллективы МКУК РЦНТ в 2021 году получили более 200 дипломов лауреатов конкурсов и фестивалей различного уровня</w:t>
      </w:r>
    </w:p>
    <w:p w:rsidR="005D4FF6" w:rsidRPr="009531E0" w:rsidRDefault="005D4FF6" w:rsidP="005D4FF6">
      <w:pPr>
        <w:shd w:val="clear" w:color="auto" w:fill="FFFFFF"/>
        <w:ind w:firstLine="720"/>
        <w:jc w:val="both"/>
        <w:rPr>
          <w:sz w:val="28"/>
          <w:szCs w:val="28"/>
        </w:rPr>
      </w:pPr>
      <w:r w:rsidRPr="009531E0">
        <w:rPr>
          <w:sz w:val="28"/>
          <w:szCs w:val="28"/>
        </w:rPr>
        <w:t xml:space="preserve">  В районе действует муниципальная программа «Повышение эффективности работы с молодёжью, организация отдыха и оздоровления детей, развитие физической культуры и спорта». </w:t>
      </w:r>
    </w:p>
    <w:p w:rsidR="005D4FF6" w:rsidRPr="009531E0" w:rsidRDefault="005D4FF6" w:rsidP="005E4CBB">
      <w:pPr>
        <w:shd w:val="clear" w:color="auto" w:fill="FFFFFF" w:themeFill="background1"/>
        <w:ind w:right="-1" w:firstLine="720"/>
        <w:jc w:val="both"/>
        <w:rPr>
          <w:sz w:val="28"/>
          <w:szCs w:val="28"/>
        </w:rPr>
      </w:pPr>
      <w:r w:rsidRPr="009531E0">
        <w:rPr>
          <w:sz w:val="28"/>
          <w:szCs w:val="28"/>
        </w:rPr>
        <w:t xml:space="preserve">  Всего в 2021 году 426 детей Суджанского района смогли бесплатно посетить санатории, профильные и загородные лагеря Курской области; из них - 167 детей категории </w:t>
      </w:r>
      <w:r>
        <w:rPr>
          <w:sz w:val="28"/>
          <w:szCs w:val="28"/>
        </w:rPr>
        <w:t>трудной жизненной ситуации</w:t>
      </w:r>
      <w:r w:rsidRPr="009531E0">
        <w:rPr>
          <w:sz w:val="28"/>
          <w:szCs w:val="28"/>
        </w:rPr>
        <w:t xml:space="preserve"> и </w:t>
      </w:r>
      <w:r>
        <w:rPr>
          <w:sz w:val="28"/>
          <w:szCs w:val="28"/>
        </w:rPr>
        <w:t xml:space="preserve">находящиеся </w:t>
      </w:r>
      <w:proofErr w:type="gramStart"/>
      <w:r>
        <w:rPr>
          <w:sz w:val="28"/>
          <w:szCs w:val="28"/>
        </w:rPr>
        <w:t>в  социально</w:t>
      </w:r>
      <w:proofErr w:type="gramEnd"/>
      <w:r w:rsidR="005E4CBB">
        <w:rPr>
          <w:sz w:val="28"/>
          <w:szCs w:val="28"/>
        </w:rPr>
        <w:t xml:space="preserve"> </w:t>
      </w:r>
      <w:r>
        <w:rPr>
          <w:sz w:val="28"/>
          <w:szCs w:val="28"/>
        </w:rPr>
        <w:t>опасном положении</w:t>
      </w:r>
      <w:r w:rsidR="005E4CBB">
        <w:rPr>
          <w:sz w:val="28"/>
          <w:szCs w:val="28"/>
        </w:rPr>
        <w:t>,</w:t>
      </w:r>
      <w:r>
        <w:rPr>
          <w:sz w:val="28"/>
          <w:szCs w:val="28"/>
        </w:rPr>
        <w:t xml:space="preserve"> </w:t>
      </w:r>
      <w:r w:rsidRPr="005E4CBB">
        <w:rPr>
          <w:color w:val="FFFFFF" w:themeColor="background1"/>
          <w:sz w:val="28"/>
          <w:szCs w:val="28"/>
          <w:highlight w:val="yellow"/>
          <w:shd w:val="clear" w:color="auto" w:fill="FFFFFF" w:themeFill="background1"/>
        </w:rPr>
        <w:t>(</w:t>
      </w:r>
      <w:r w:rsidRPr="009531E0">
        <w:rPr>
          <w:sz w:val="28"/>
          <w:szCs w:val="28"/>
        </w:rPr>
        <w:t xml:space="preserve">71 ребенок, находящийся под опекой и попечительством; 75 детей из многодетных семей; 21 ребенок из малоимущих и малообеспеченных семей. </w:t>
      </w:r>
    </w:p>
    <w:p w:rsidR="005D4FF6" w:rsidRPr="009531E0" w:rsidRDefault="005D4FF6" w:rsidP="005D4FF6">
      <w:pPr>
        <w:shd w:val="clear" w:color="auto" w:fill="FFFFFF"/>
        <w:ind w:firstLine="720"/>
        <w:jc w:val="both"/>
        <w:rPr>
          <w:sz w:val="28"/>
          <w:szCs w:val="28"/>
        </w:rPr>
      </w:pPr>
      <w:r w:rsidRPr="009531E0">
        <w:rPr>
          <w:sz w:val="28"/>
          <w:szCs w:val="28"/>
        </w:rPr>
        <w:t>Кроме того, с 01.06.2021г., на базе 9 школ Суджанского района работали пришкольные лагеря дневного пребывания, а также лагерь труда и отдыха, в которых отдохнул - 677 детей, из них 379 детей</w:t>
      </w:r>
      <w:r w:rsidR="005E4CBB">
        <w:rPr>
          <w:sz w:val="28"/>
          <w:szCs w:val="28"/>
        </w:rPr>
        <w:t>,</w:t>
      </w:r>
      <w:r w:rsidRPr="009531E0">
        <w:rPr>
          <w:sz w:val="28"/>
          <w:szCs w:val="28"/>
        </w:rPr>
        <w:t xml:space="preserve"> находящихся в трудной жизненной ситуации.</w:t>
      </w:r>
    </w:p>
    <w:p w:rsidR="005D4FF6" w:rsidRPr="009531E0" w:rsidRDefault="005D4FF6" w:rsidP="005D4FF6">
      <w:pPr>
        <w:shd w:val="clear" w:color="auto" w:fill="FFFFFF"/>
        <w:ind w:firstLine="720"/>
        <w:jc w:val="both"/>
        <w:rPr>
          <w:sz w:val="28"/>
          <w:szCs w:val="28"/>
        </w:rPr>
      </w:pPr>
      <w:r w:rsidRPr="009531E0">
        <w:rPr>
          <w:sz w:val="28"/>
          <w:szCs w:val="28"/>
        </w:rPr>
        <w:t>На организацию питания в пришкольных лагерях было израсходовано 1</w:t>
      </w:r>
      <w:r>
        <w:rPr>
          <w:sz w:val="28"/>
          <w:szCs w:val="28"/>
        </w:rPr>
        <w:t>,7 млн.</w:t>
      </w:r>
      <w:r w:rsidRPr="009531E0">
        <w:rPr>
          <w:sz w:val="28"/>
          <w:szCs w:val="28"/>
        </w:rPr>
        <w:t xml:space="preserve"> руб. (1</w:t>
      </w:r>
      <w:r>
        <w:rPr>
          <w:sz w:val="28"/>
          <w:szCs w:val="28"/>
        </w:rPr>
        <w:t>,</w:t>
      </w:r>
      <w:r w:rsidRPr="009531E0">
        <w:rPr>
          <w:sz w:val="28"/>
          <w:szCs w:val="28"/>
        </w:rPr>
        <w:t>0</w:t>
      </w:r>
      <w:r>
        <w:rPr>
          <w:sz w:val="28"/>
          <w:szCs w:val="28"/>
        </w:rPr>
        <w:t xml:space="preserve"> млн.</w:t>
      </w:r>
      <w:r w:rsidRPr="009531E0">
        <w:rPr>
          <w:sz w:val="28"/>
          <w:szCs w:val="28"/>
        </w:rPr>
        <w:t xml:space="preserve"> руб.- средства муниципального района, </w:t>
      </w:r>
      <w:r>
        <w:rPr>
          <w:sz w:val="28"/>
          <w:szCs w:val="28"/>
        </w:rPr>
        <w:t>0,7 млн.</w:t>
      </w:r>
      <w:r w:rsidRPr="009531E0">
        <w:rPr>
          <w:sz w:val="28"/>
          <w:szCs w:val="28"/>
        </w:rPr>
        <w:t xml:space="preserve"> руб. - средства областного бюджета).</w:t>
      </w:r>
    </w:p>
    <w:p w:rsidR="005D4FF6" w:rsidRPr="009531E0" w:rsidRDefault="005D4FF6" w:rsidP="005D4FF6">
      <w:pPr>
        <w:shd w:val="clear" w:color="auto" w:fill="FFFFFF"/>
        <w:ind w:firstLine="720"/>
        <w:jc w:val="both"/>
        <w:rPr>
          <w:sz w:val="28"/>
          <w:szCs w:val="28"/>
        </w:rPr>
      </w:pPr>
      <w:r w:rsidRPr="009531E0">
        <w:rPr>
          <w:sz w:val="28"/>
          <w:szCs w:val="28"/>
        </w:rPr>
        <w:t xml:space="preserve">Приобретено 97 путевок в детский оздоровительный лагерь «Заря» </w:t>
      </w:r>
      <w:proofErr w:type="spellStart"/>
      <w:r w:rsidRPr="009531E0">
        <w:rPr>
          <w:sz w:val="28"/>
          <w:szCs w:val="28"/>
        </w:rPr>
        <w:t>Кореневского</w:t>
      </w:r>
      <w:proofErr w:type="spellEnd"/>
      <w:r w:rsidRPr="009531E0">
        <w:rPr>
          <w:sz w:val="28"/>
          <w:szCs w:val="28"/>
        </w:rPr>
        <w:t xml:space="preserve"> района на сумму 1</w:t>
      </w:r>
      <w:r>
        <w:rPr>
          <w:sz w:val="28"/>
          <w:szCs w:val="28"/>
        </w:rPr>
        <w:t>,4 млн.</w:t>
      </w:r>
      <w:r w:rsidRPr="009531E0">
        <w:rPr>
          <w:sz w:val="28"/>
          <w:szCs w:val="28"/>
        </w:rPr>
        <w:t xml:space="preserve"> руб. (</w:t>
      </w:r>
      <w:r>
        <w:rPr>
          <w:sz w:val="28"/>
          <w:szCs w:val="28"/>
        </w:rPr>
        <w:t>0,</w:t>
      </w:r>
      <w:r w:rsidRPr="009531E0">
        <w:rPr>
          <w:sz w:val="28"/>
          <w:szCs w:val="28"/>
        </w:rPr>
        <w:t>8</w:t>
      </w:r>
      <w:r w:rsidR="001E45B1">
        <w:rPr>
          <w:sz w:val="28"/>
          <w:szCs w:val="28"/>
        </w:rPr>
        <w:t xml:space="preserve"> </w:t>
      </w:r>
      <w:r>
        <w:rPr>
          <w:sz w:val="28"/>
          <w:szCs w:val="28"/>
        </w:rPr>
        <w:t>млн.</w:t>
      </w:r>
      <w:r w:rsidRPr="009531E0">
        <w:rPr>
          <w:sz w:val="28"/>
          <w:szCs w:val="28"/>
        </w:rPr>
        <w:t xml:space="preserve"> руб.- средства муниципального бюджета, </w:t>
      </w:r>
      <w:r>
        <w:rPr>
          <w:sz w:val="28"/>
          <w:szCs w:val="28"/>
        </w:rPr>
        <w:t>0,</w:t>
      </w:r>
      <w:r w:rsidRPr="009531E0">
        <w:rPr>
          <w:sz w:val="28"/>
          <w:szCs w:val="28"/>
        </w:rPr>
        <w:t>5</w:t>
      </w:r>
      <w:r>
        <w:rPr>
          <w:sz w:val="28"/>
          <w:szCs w:val="28"/>
        </w:rPr>
        <w:t xml:space="preserve"> млн.</w:t>
      </w:r>
      <w:r w:rsidR="005E4CBB">
        <w:rPr>
          <w:sz w:val="28"/>
          <w:szCs w:val="28"/>
        </w:rPr>
        <w:t xml:space="preserve"> </w:t>
      </w:r>
      <w:r>
        <w:rPr>
          <w:sz w:val="28"/>
          <w:szCs w:val="28"/>
        </w:rPr>
        <w:t>руб.</w:t>
      </w:r>
      <w:r w:rsidRPr="009531E0">
        <w:rPr>
          <w:sz w:val="28"/>
          <w:szCs w:val="28"/>
        </w:rPr>
        <w:t xml:space="preserve"> - средства областного бюджета). </w:t>
      </w:r>
    </w:p>
    <w:p w:rsidR="005D4FF6" w:rsidRPr="009531E0" w:rsidRDefault="005D4FF6" w:rsidP="005D4FF6">
      <w:pPr>
        <w:shd w:val="clear" w:color="auto" w:fill="FFFFFF"/>
        <w:ind w:firstLine="720"/>
        <w:jc w:val="both"/>
        <w:rPr>
          <w:sz w:val="28"/>
          <w:szCs w:val="28"/>
        </w:rPr>
      </w:pPr>
      <w:r w:rsidRPr="009531E0">
        <w:rPr>
          <w:sz w:val="28"/>
          <w:szCs w:val="28"/>
        </w:rPr>
        <w:t xml:space="preserve">  Развивается молодёжное волонтёрское движение. В районе действует 4 волонтерских организации. Ведётся работа по возрождению казачества.</w:t>
      </w:r>
    </w:p>
    <w:p w:rsidR="005D4FF6" w:rsidRPr="009531E0" w:rsidRDefault="005D4FF6" w:rsidP="005D4FF6">
      <w:pPr>
        <w:shd w:val="clear" w:color="auto" w:fill="FFFFFF"/>
        <w:ind w:firstLine="720"/>
        <w:jc w:val="both"/>
        <w:rPr>
          <w:sz w:val="28"/>
          <w:szCs w:val="28"/>
        </w:rPr>
      </w:pPr>
      <w:r w:rsidRPr="009531E0">
        <w:rPr>
          <w:sz w:val="28"/>
          <w:szCs w:val="28"/>
        </w:rPr>
        <w:t xml:space="preserve">  Ежегодно молодёжь района принимает участие и становится дипломантами различных областных творческих и профессиональных фестивалей и конкурсов. </w:t>
      </w:r>
    </w:p>
    <w:p w:rsidR="005D4FF6" w:rsidRPr="009531E0" w:rsidRDefault="005D4FF6" w:rsidP="005D4FF6">
      <w:pPr>
        <w:ind w:right="-2" w:firstLine="720"/>
        <w:jc w:val="both"/>
        <w:rPr>
          <w:sz w:val="28"/>
          <w:szCs w:val="28"/>
        </w:rPr>
      </w:pPr>
      <w:r w:rsidRPr="009531E0">
        <w:rPr>
          <w:sz w:val="28"/>
          <w:szCs w:val="28"/>
        </w:rPr>
        <w:t xml:space="preserve">  Поступательное развитие физической культуры и спорта в </w:t>
      </w:r>
      <w:proofErr w:type="spellStart"/>
      <w:r w:rsidRPr="009531E0">
        <w:rPr>
          <w:sz w:val="28"/>
          <w:szCs w:val="28"/>
        </w:rPr>
        <w:t>Суджанском</w:t>
      </w:r>
      <w:proofErr w:type="spellEnd"/>
      <w:r w:rsidRPr="009531E0">
        <w:rPr>
          <w:sz w:val="28"/>
          <w:szCs w:val="28"/>
        </w:rPr>
        <w:t xml:space="preserve"> районе отчетливо видно по ежегодному росту доли регулярно занимающихся физкультурой и спортом. На сегодня этот показатель составляет 51%. Это один из лучших показателей в Курской области.</w:t>
      </w:r>
    </w:p>
    <w:p w:rsidR="005D4FF6" w:rsidRPr="009531E0" w:rsidRDefault="005D4FF6" w:rsidP="005D4FF6">
      <w:pPr>
        <w:ind w:right="-2" w:firstLine="720"/>
        <w:jc w:val="both"/>
        <w:rPr>
          <w:sz w:val="28"/>
          <w:szCs w:val="28"/>
        </w:rPr>
      </w:pPr>
      <w:r w:rsidRPr="009531E0">
        <w:rPr>
          <w:sz w:val="28"/>
          <w:szCs w:val="28"/>
        </w:rPr>
        <w:t xml:space="preserve">  Спорткомплекс «Суджа» является одним из самых востребованных социальных объектов спорта в районе. Ежегодно в нем проводятся соревнования по волейболу, настольному теннису, мини-футболу районного, областного и межрегионального масштаба.</w:t>
      </w:r>
    </w:p>
    <w:p w:rsidR="005D4FF6" w:rsidRPr="009531E0" w:rsidRDefault="005D4FF6" w:rsidP="005D4FF6">
      <w:pPr>
        <w:ind w:firstLine="720"/>
        <w:jc w:val="both"/>
        <w:rPr>
          <w:sz w:val="28"/>
          <w:szCs w:val="28"/>
        </w:rPr>
      </w:pPr>
      <w:r w:rsidRPr="009531E0">
        <w:rPr>
          <w:b/>
          <w:sz w:val="28"/>
          <w:szCs w:val="28"/>
        </w:rPr>
        <w:t xml:space="preserve">  </w:t>
      </w:r>
      <w:r w:rsidRPr="009531E0">
        <w:rPr>
          <w:sz w:val="28"/>
          <w:szCs w:val="28"/>
        </w:rPr>
        <w:t>На территории района находятся три базы для приёма норм тестов ВФСК «ГТО». На данный момент среди юношей и девушек сдали на знаки отличия ВФСК «ГТО» более 50 человек.</w:t>
      </w:r>
    </w:p>
    <w:p w:rsidR="005D4FF6" w:rsidRPr="009531E0" w:rsidRDefault="005D4FF6" w:rsidP="005D4FF6">
      <w:pPr>
        <w:ind w:firstLine="720"/>
        <w:jc w:val="both"/>
        <w:rPr>
          <w:sz w:val="28"/>
          <w:szCs w:val="28"/>
        </w:rPr>
      </w:pPr>
      <w:r w:rsidRPr="009531E0">
        <w:rPr>
          <w:sz w:val="28"/>
          <w:szCs w:val="28"/>
        </w:rPr>
        <w:t xml:space="preserve">    На территории Суджанского района Курской области имеется четыре многофункциональных площадки, построенные в рамках программы «Газпром-детям». Ежедневно любители спорта посещают капитально отремонтированный стадион и более 40 спортивных площадок в различных населенных пунктах района.</w:t>
      </w:r>
    </w:p>
    <w:p w:rsidR="005D4FF6" w:rsidRPr="009531E0" w:rsidRDefault="005D4FF6" w:rsidP="005D4FF6">
      <w:pPr>
        <w:ind w:firstLine="720"/>
        <w:jc w:val="both"/>
        <w:rPr>
          <w:sz w:val="28"/>
          <w:szCs w:val="28"/>
        </w:rPr>
      </w:pPr>
      <w:r w:rsidRPr="009531E0">
        <w:rPr>
          <w:sz w:val="28"/>
          <w:szCs w:val="28"/>
        </w:rPr>
        <w:t xml:space="preserve">С 2021 г. на территории Суджанского района функционирует физкультурно-оздоровительный комплекс «Ледовая арена». В комплексе помимо ледовой арены для занятий хоккеем и фигурным катанием есть хореографический класс и тренажерный зал, где занятия для детей проходят </w:t>
      </w:r>
      <w:r w:rsidRPr="009531E0">
        <w:rPr>
          <w:sz w:val="28"/>
          <w:szCs w:val="28"/>
        </w:rPr>
        <w:lastRenderedPageBreak/>
        <w:t xml:space="preserve">под контролем инструкторов по спорту АУКО «СШ «Арена» на бесплатной основе. </w:t>
      </w:r>
    </w:p>
    <w:p w:rsidR="005D4FF6" w:rsidRPr="009531E0" w:rsidRDefault="005D4FF6" w:rsidP="005D4FF6">
      <w:pPr>
        <w:ind w:firstLine="720"/>
        <w:jc w:val="both"/>
        <w:rPr>
          <w:sz w:val="28"/>
          <w:szCs w:val="28"/>
        </w:rPr>
      </w:pPr>
      <w:r w:rsidRPr="009531E0">
        <w:rPr>
          <w:b/>
          <w:sz w:val="28"/>
          <w:szCs w:val="28"/>
        </w:rPr>
        <w:t xml:space="preserve"> </w:t>
      </w:r>
      <w:r w:rsidRPr="009531E0">
        <w:rPr>
          <w:sz w:val="28"/>
          <w:szCs w:val="28"/>
        </w:rPr>
        <w:t xml:space="preserve">Ежегодно сборные команды Суджанского района по волейболу, лапте, настольному теннису, дзюдо на областных спартакиадах входят в число призеров. </w:t>
      </w:r>
    </w:p>
    <w:p w:rsidR="005D4FF6" w:rsidRPr="00B204F6" w:rsidRDefault="005D4FF6" w:rsidP="001E45B1">
      <w:pPr>
        <w:ind w:right="-2"/>
        <w:jc w:val="both"/>
        <w:rPr>
          <w:b/>
          <w:sz w:val="28"/>
          <w:szCs w:val="28"/>
        </w:rPr>
      </w:pPr>
      <w:r w:rsidRPr="009531E0">
        <w:rPr>
          <w:sz w:val="28"/>
          <w:szCs w:val="28"/>
        </w:rPr>
        <w:t xml:space="preserve">         </w:t>
      </w:r>
      <w:r w:rsidRPr="001E45B1">
        <w:rPr>
          <w:color w:val="FFFFFF" w:themeColor="background1"/>
          <w:sz w:val="28"/>
          <w:szCs w:val="28"/>
          <w:shd w:val="clear" w:color="auto" w:fill="FFFFFF" w:themeFill="background1"/>
        </w:rPr>
        <w:t xml:space="preserve">                                                    </w:t>
      </w:r>
      <w:r w:rsidRPr="00B204F6">
        <w:rPr>
          <w:b/>
          <w:sz w:val="28"/>
          <w:szCs w:val="28"/>
        </w:rPr>
        <w:t>Демография</w:t>
      </w:r>
    </w:p>
    <w:p w:rsidR="005D4FF6" w:rsidRPr="0026722E" w:rsidRDefault="005D4FF6" w:rsidP="005D4FF6">
      <w:pPr>
        <w:jc w:val="both"/>
        <w:rPr>
          <w:sz w:val="28"/>
          <w:szCs w:val="28"/>
        </w:rPr>
      </w:pPr>
      <w:r>
        <w:tab/>
      </w:r>
      <w:r>
        <w:tab/>
      </w:r>
      <w:r w:rsidRPr="0026722E">
        <w:rPr>
          <w:sz w:val="28"/>
          <w:szCs w:val="28"/>
        </w:rPr>
        <w:t>В 2021 году в отделе ЗАГС было принято по вопросам регистрации актов гражданского состояния 2260 граждан.</w:t>
      </w:r>
    </w:p>
    <w:p w:rsidR="005D4FF6" w:rsidRPr="0026722E" w:rsidRDefault="005D4FF6" w:rsidP="005D4FF6">
      <w:pPr>
        <w:jc w:val="both"/>
        <w:rPr>
          <w:sz w:val="28"/>
          <w:szCs w:val="28"/>
        </w:rPr>
      </w:pPr>
      <w:r w:rsidRPr="0026722E">
        <w:rPr>
          <w:sz w:val="28"/>
          <w:szCs w:val="28"/>
        </w:rPr>
        <w:t xml:space="preserve">За отчётный год в районе родилось 192 ребёнка, из них: мальчиков – 101, девочек – 91. </w:t>
      </w:r>
    </w:p>
    <w:p w:rsidR="005D4FF6" w:rsidRPr="0026722E" w:rsidRDefault="005D4FF6" w:rsidP="005D4FF6">
      <w:pPr>
        <w:pStyle w:val="a8"/>
        <w:shd w:val="clear" w:color="auto" w:fill="FFFFFF"/>
        <w:ind w:firstLine="708"/>
        <w:jc w:val="both"/>
        <w:rPr>
          <w:sz w:val="28"/>
          <w:szCs w:val="28"/>
        </w:rPr>
      </w:pPr>
      <w:r w:rsidRPr="0026722E">
        <w:rPr>
          <w:sz w:val="28"/>
          <w:szCs w:val="28"/>
          <w:shd w:val="clear" w:color="auto" w:fill="FFFFFF"/>
        </w:rPr>
        <w:t>В связи с завершением 31 декабря 2020 года органами ЗАГС России работы по наполнению Единого государственного реестра записями актов гражданского состояния, составленными с 1926 года, с 1 января 2021 года вступили в законную силу нововведения, которые упрощают порядок обращений граждан в органы ЗАГС.</w:t>
      </w:r>
      <w:r w:rsidRPr="0026722E">
        <w:rPr>
          <w:sz w:val="28"/>
          <w:szCs w:val="28"/>
        </w:rPr>
        <w:t xml:space="preserve"> </w:t>
      </w:r>
    </w:p>
    <w:p w:rsidR="005D4FF6" w:rsidRPr="0026722E" w:rsidRDefault="005D4FF6" w:rsidP="005D4FF6">
      <w:pPr>
        <w:pStyle w:val="a8"/>
        <w:shd w:val="clear" w:color="auto" w:fill="FFFFFF"/>
        <w:ind w:firstLine="708"/>
        <w:jc w:val="both"/>
        <w:rPr>
          <w:sz w:val="28"/>
          <w:szCs w:val="28"/>
        </w:rPr>
      </w:pPr>
      <w:r w:rsidRPr="0026722E">
        <w:rPr>
          <w:sz w:val="28"/>
          <w:szCs w:val="28"/>
        </w:rPr>
        <w:t xml:space="preserve">Так, с 1 января 2021 года упростился порядок получения повторных документов в органах ЗАГС Российской Федерации: граждане имеют право получить повторные свидетельства и справки в отделах ЗАГС по месту жительства или пребывания, даже если запись акта составлена в другом регионе Российской Федерации. </w:t>
      </w:r>
    </w:p>
    <w:p w:rsidR="005D4FF6" w:rsidRPr="0026722E" w:rsidRDefault="005D4FF6" w:rsidP="005D4FF6">
      <w:pPr>
        <w:pStyle w:val="a8"/>
        <w:shd w:val="clear" w:color="auto" w:fill="FFFFFF"/>
        <w:spacing w:after="300"/>
        <w:ind w:firstLine="708"/>
        <w:jc w:val="both"/>
        <w:rPr>
          <w:sz w:val="28"/>
          <w:szCs w:val="28"/>
        </w:rPr>
      </w:pPr>
      <w:r w:rsidRPr="0026722E">
        <w:rPr>
          <w:sz w:val="28"/>
          <w:szCs w:val="28"/>
        </w:rPr>
        <w:t xml:space="preserve">Зарегистрировать рождение ребенка, смерть, заключить брак или развестись, а также получить повторное свидетельство или справку теперь можно в любом </w:t>
      </w:r>
      <w:proofErr w:type="spellStart"/>
      <w:r w:rsidRPr="0026722E">
        <w:rPr>
          <w:sz w:val="28"/>
          <w:szCs w:val="28"/>
        </w:rPr>
        <w:t>ЗАГСе</w:t>
      </w:r>
      <w:proofErr w:type="spellEnd"/>
      <w:r w:rsidRPr="0026722E">
        <w:rPr>
          <w:sz w:val="28"/>
          <w:szCs w:val="28"/>
        </w:rPr>
        <w:t>, а не только по месту жительства или первичной регистрации акта.</w:t>
      </w:r>
    </w:p>
    <w:p w:rsidR="005D4FF6" w:rsidRPr="0026722E" w:rsidRDefault="005D4FF6" w:rsidP="005D4FF6">
      <w:pPr>
        <w:pStyle w:val="a8"/>
        <w:shd w:val="clear" w:color="auto" w:fill="FFFFFF"/>
        <w:spacing w:after="300"/>
        <w:ind w:firstLine="708"/>
        <w:jc w:val="both"/>
        <w:rPr>
          <w:sz w:val="28"/>
          <w:szCs w:val="28"/>
        </w:rPr>
      </w:pPr>
      <w:r w:rsidRPr="0026722E">
        <w:rPr>
          <w:sz w:val="28"/>
          <w:szCs w:val="28"/>
        </w:rPr>
        <w:t>Экстерриториальность услуг ЗАГС для граждан стала возможной благодаря оцифровке и конвертации в ЕГР ЗАГС 524 млн бумажных записей, которые хранились в архивах ЗАГС с 1926 года.</w:t>
      </w:r>
    </w:p>
    <w:p w:rsidR="005D4FF6" w:rsidRDefault="005D4FF6" w:rsidP="005D4FF6">
      <w:pPr>
        <w:pStyle w:val="a8"/>
        <w:shd w:val="clear" w:color="auto" w:fill="FFFFFF"/>
        <w:spacing w:after="300"/>
        <w:ind w:firstLine="708"/>
        <w:jc w:val="both"/>
        <w:rPr>
          <w:sz w:val="28"/>
          <w:szCs w:val="28"/>
        </w:rPr>
      </w:pPr>
      <w:r w:rsidRPr="0026722E">
        <w:rPr>
          <w:sz w:val="28"/>
          <w:szCs w:val="28"/>
        </w:rPr>
        <w:t xml:space="preserve">Следующим этапом повышения удобства услуг органов ЗАГС станет запуск в 2022-2023 гг. </w:t>
      </w:r>
      <w:proofErr w:type="spellStart"/>
      <w:r w:rsidRPr="0026722E">
        <w:rPr>
          <w:sz w:val="28"/>
          <w:szCs w:val="28"/>
        </w:rPr>
        <w:t>суперсервисов</w:t>
      </w:r>
      <w:proofErr w:type="spellEnd"/>
      <w:r w:rsidRPr="0026722E">
        <w:rPr>
          <w:sz w:val="28"/>
          <w:szCs w:val="28"/>
        </w:rPr>
        <w:t xml:space="preserve"> «Рождение ребенка» и «Утрата близкого человека». Эти </w:t>
      </w:r>
      <w:proofErr w:type="spellStart"/>
      <w:r w:rsidRPr="0026722E">
        <w:rPr>
          <w:sz w:val="28"/>
          <w:szCs w:val="28"/>
        </w:rPr>
        <w:t>суперсервисы</w:t>
      </w:r>
      <w:proofErr w:type="spellEnd"/>
      <w:r w:rsidRPr="0026722E">
        <w:rPr>
          <w:sz w:val="28"/>
          <w:szCs w:val="28"/>
        </w:rPr>
        <w:t xml:space="preserve"> позволят зарегистрировать рождение или смерть без посещения органа ЗАГС и получить результат в электронном виде на портале </w:t>
      </w:r>
      <w:proofErr w:type="spellStart"/>
      <w:r w:rsidRPr="0026722E">
        <w:rPr>
          <w:sz w:val="28"/>
          <w:szCs w:val="28"/>
        </w:rPr>
        <w:t>госуслуг</w:t>
      </w:r>
      <w:proofErr w:type="spellEnd"/>
      <w:r w:rsidRPr="0026722E">
        <w:rPr>
          <w:sz w:val="28"/>
          <w:szCs w:val="28"/>
        </w:rPr>
        <w:t>. При этом сведения о регистрации акта запустят целый цикл связанных услуг: постановка (снятие) с налогового и персонифицированного учета, предоставление материнского капитала, выплаты семьям с детьми, прекращение выплаты пенсии и т.д.</w:t>
      </w:r>
    </w:p>
    <w:p w:rsidR="005D4FF6" w:rsidRPr="000468B9" w:rsidRDefault="005D4FF6" w:rsidP="005D4FF6">
      <w:pPr>
        <w:ind w:firstLine="426"/>
        <w:jc w:val="center"/>
        <w:rPr>
          <w:b/>
          <w:sz w:val="28"/>
          <w:szCs w:val="28"/>
        </w:rPr>
      </w:pPr>
      <w:r w:rsidRPr="000468B9">
        <w:rPr>
          <w:b/>
          <w:sz w:val="28"/>
          <w:szCs w:val="28"/>
        </w:rPr>
        <w:t>Социальное обеспечение населения</w:t>
      </w:r>
    </w:p>
    <w:p w:rsidR="005D4FF6" w:rsidRDefault="005D4FF6" w:rsidP="005D4FF6">
      <w:pPr>
        <w:spacing w:before="100" w:beforeAutospacing="1"/>
        <w:ind w:firstLine="708"/>
        <w:jc w:val="both"/>
        <w:rPr>
          <w:b/>
          <w:sz w:val="28"/>
          <w:szCs w:val="28"/>
        </w:rPr>
      </w:pPr>
      <w:r w:rsidRPr="000468B9">
        <w:rPr>
          <w:sz w:val="28"/>
          <w:szCs w:val="28"/>
        </w:rPr>
        <w:t xml:space="preserve">Осуществляется работа по назначению и выплате ежемесячных денежных выплат (ЕДВ) ветеранам труда, труженикам тыла, реабилитированным лицам и лицам, пострадавшим от политических репрессий: сумма начисленных и выплаченных ежемесячных денежных выплат </w:t>
      </w:r>
      <w:r w:rsidRPr="001E45B1">
        <w:rPr>
          <w:sz w:val="28"/>
          <w:szCs w:val="28"/>
        </w:rPr>
        <w:t>за 2021 год составила 9 млн. 880 тыс.</w:t>
      </w:r>
      <w:r w:rsidR="001E45B1">
        <w:rPr>
          <w:sz w:val="28"/>
          <w:szCs w:val="28"/>
        </w:rPr>
        <w:t xml:space="preserve"> </w:t>
      </w:r>
      <w:r w:rsidRPr="001E45B1">
        <w:rPr>
          <w:sz w:val="28"/>
          <w:szCs w:val="28"/>
        </w:rPr>
        <w:t>руб.</w:t>
      </w:r>
      <w:r w:rsidRPr="000468B9">
        <w:rPr>
          <w:b/>
          <w:sz w:val="28"/>
          <w:szCs w:val="28"/>
        </w:rPr>
        <w:t xml:space="preserve"> </w:t>
      </w:r>
    </w:p>
    <w:p w:rsidR="005D4FF6" w:rsidRPr="001E45B1" w:rsidRDefault="005D4FF6" w:rsidP="005D4FF6">
      <w:pPr>
        <w:spacing w:before="100" w:beforeAutospacing="1"/>
        <w:ind w:firstLine="708"/>
        <w:jc w:val="both"/>
        <w:rPr>
          <w:sz w:val="28"/>
          <w:szCs w:val="28"/>
        </w:rPr>
      </w:pPr>
      <w:r w:rsidRPr="000468B9">
        <w:rPr>
          <w:sz w:val="28"/>
          <w:szCs w:val="28"/>
        </w:rPr>
        <w:lastRenderedPageBreak/>
        <w:t xml:space="preserve">Назначается более 13 видов пособий на детей, проводится назначение и выплата ежемесячного пособия на ребенка, сумма выплаченных средств за 2021 год – </w:t>
      </w:r>
      <w:r w:rsidRPr="001E45B1">
        <w:rPr>
          <w:sz w:val="28"/>
          <w:szCs w:val="28"/>
        </w:rPr>
        <w:t>3 млн. 645 тыс.</w:t>
      </w:r>
      <w:r w:rsidR="001E45B1">
        <w:rPr>
          <w:sz w:val="28"/>
          <w:szCs w:val="28"/>
        </w:rPr>
        <w:t xml:space="preserve"> </w:t>
      </w:r>
      <w:r w:rsidRPr="001E45B1">
        <w:rPr>
          <w:sz w:val="28"/>
          <w:szCs w:val="28"/>
        </w:rPr>
        <w:t>руб.</w:t>
      </w:r>
    </w:p>
    <w:p w:rsidR="005D4FF6" w:rsidRPr="001E45B1" w:rsidRDefault="005D4FF6" w:rsidP="005D4FF6">
      <w:pPr>
        <w:spacing w:before="100" w:beforeAutospacing="1"/>
        <w:ind w:firstLine="708"/>
        <w:jc w:val="both"/>
        <w:rPr>
          <w:bCs/>
          <w:sz w:val="28"/>
          <w:szCs w:val="28"/>
        </w:rPr>
      </w:pPr>
      <w:r w:rsidRPr="000468B9">
        <w:rPr>
          <w:sz w:val="28"/>
          <w:szCs w:val="28"/>
        </w:rPr>
        <w:t xml:space="preserve">С 2007 года в нашем районе, одном из первых в области, в соответствии с постановлением Главы Суджанского района Курской области от 18.06.2007г. №490 “Об утверждении Правил назначения и выплаты единовременной материальной помощи семьям при рождении третьего, четвертого, пятого и последующих детей” производится назначение и выплата единовременной материальной помощи из средств районного бюджета, так за </w:t>
      </w:r>
      <w:r w:rsidRPr="000468B9">
        <w:rPr>
          <w:bCs/>
          <w:sz w:val="28"/>
          <w:szCs w:val="28"/>
        </w:rPr>
        <w:t xml:space="preserve">2021 год материальную помощь получили 50 семей на </w:t>
      </w:r>
      <w:r w:rsidRPr="001E45B1">
        <w:rPr>
          <w:bCs/>
          <w:sz w:val="28"/>
          <w:szCs w:val="28"/>
        </w:rPr>
        <w:t>500,0 тысяч рублей.</w:t>
      </w:r>
    </w:p>
    <w:p w:rsidR="005D4FF6" w:rsidRDefault="005D4FF6" w:rsidP="005D4FF6">
      <w:pPr>
        <w:ind w:firstLine="426"/>
        <w:jc w:val="center"/>
        <w:rPr>
          <w:b/>
          <w:sz w:val="28"/>
          <w:szCs w:val="28"/>
        </w:rPr>
      </w:pPr>
      <w:r>
        <w:rPr>
          <w:b/>
          <w:sz w:val="28"/>
          <w:szCs w:val="28"/>
        </w:rPr>
        <w:t>Финансы</w:t>
      </w:r>
    </w:p>
    <w:p w:rsidR="005D4FF6" w:rsidRPr="00AD3825" w:rsidRDefault="005D4FF6" w:rsidP="005D4FF6">
      <w:pPr>
        <w:shd w:val="clear" w:color="auto" w:fill="FFFFFF"/>
        <w:jc w:val="both"/>
        <w:rPr>
          <w:color w:val="000000"/>
          <w:sz w:val="28"/>
          <w:szCs w:val="28"/>
        </w:rPr>
      </w:pPr>
      <w:r>
        <w:rPr>
          <w:color w:val="000000"/>
          <w:sz w:val="28"/>
          <w:szCs w:val="28"/>
        </w:rPr>
        <w:t xml:space="preserve">      </w:t>
      </w:r>
      <w:r w:rsidRPr="00AD3825">
        <w:rPr>
          <w:color w:val="000000"/>
          <w:sz w:val="28"/>
          <w:szCs w:val="28"/>
        </w:rPr>
        <w:t>Главным инструментом проведения в 20</w:t>
      </w:r>
      <w:r>
        <w:rPr>
          <w:color w:val="000000"/>
          <w:sz w:val="28"/>
          <w:szCs w:val="28"/>
        </w:rPr>
        <w:t>21</w:t>
      </w:r>
      <w:r w:rsidRPr="00AD3825">
        <w:rPr>
          <w:color w:val="000000"/>
          <w:sz w:val="28"/>
          <w:szCs w:val="28"/>
        </w:rPr>
        <w:t xml:space="preserve"> году социальной,</w:t>
      </w:r>
      <w:r>
        <w:rPr>
          <w:color w:val="000000"/>
          <w:sz w:val="28"/>
          <w:szCs w:val="28"/>
        </w:rPr>
        <w:t xml:space="preserve"> </w:t>
      </w:r>
      <w:r w:rsidRPr="00AD3825">
        <w:rPr>
          <w:color w:val="000000"/>
          <w:sz w:val="28"/>
          <w:szCs w:val="28"/>
        </w:rPr>
        <w:t>финансовой и инвестиционной политики на территории муниципального</w:t>
      </w:r>
      <w:r>
        <w:rPr>
          <w:color w:val="000000"/>
          <w:sz w:val="28"/>
          <w:szCs w:val="28"/>
        </w:rPr>
        <w:t xml:space="preserve"> </w:t>
      </w:r>
      <w:r w:rsidRPr="00AD3825">
        <w:rPr>
          <w:color w:val="000000"/>
          <w:sz w:val="28"/>
          <w:szCs w:val="28"/>
        </w:rPr>
        <w:t xml:space="preserve">района является </w:t>
      </w:r>
      <w:r w:rsidRPr="00423073">
        <w:rPr>
          <w:color w:val="000000"/>
          <w:sz w:val="28"/>
          <w:szCs w:val="28"/>
        </w:rPr>
        <w:t>консолидированный бюджет</w:t>
      </w:r>
      <w:r w:rsidRPr="00AD3825">
        <w:rPr>
          <w:color w:val="000000"/>
          <w:sz w:val="28"/>
          <w:szCs w:val="28"/>
        </w:rPr>
        <w:t xml:space="preserve"> района.</w:t>
      </w:r>
    </w:p>
    <w:p w:rsidR="005D4FF6" w:rsidRPr="000908F2" w:rsidRDefault="005D4FF6" w:rsidP="005D4FF6">
      <w:pPr>
        <w:jc w:val="both"/>
        <w:rPr>
          <w:sz w:val="28"/>
          <w:szCs w:val="28"/>
        </w:rPr>
      </w:pPr>
      <w:r>
        <w:rPr>
          <w:sz w:val="28"/>
          <w:szCs w:val="28"/>
        </w:rPr>
        <w:t xml:space="preserve">    </w:t>
      </w:r>
      <w:r w:rsidRPr="000908F2">
        <w:rPr>
          <w:sz w:val="28"/>
          <w:szCs w:val="28"/>
        </w:rPr>
        <w:t>Доходы консолидированного бюджета Суджанского района в 20</w:t>
      </w:r>
      <w:r>
        <w:rPr>
          <w:sz w:val="28"/>
          <w:szCs w:val="28"/>
        </w:rPr>
        <w:t>21</w:t>
      </w:r>
      <w:r w:rsidRPr="000908F2">
        <w:rPr>
          <w:sz w:val="28"/>
          <w:szCs w:val="28"/>
        </w:rPr>
        <w:t xml:space="preserve"> году (с учетом бюджетов города Суджи и сельсоветов) составили </w:t>
      </w:r>
      <w:r>
        <w:rPr>
          <w:sz w:val="28"/>
          <w:szCs w:val="28"/>
        </w:rPr>
        <w:t>994</w:t>
      </w:r>
      <w:r w:rsidRPr="000908F2">
        <w:rPr>
          <w:sz w:val="28"/>
          <w:szCs w:val="28"/>
        </w:rPr>
        <w:t xml:space="preserve"> млн. руб., что на </w:t>
      </w:r>
      <w:r>
        <w:rPr>
          <w:sz w:val="28"/>
          <w:szCs w:val="28"/>
        </w:rPr>
        <w:t xml:space="preserve">56 </w:t>
      </w:r>
      <w:r w:rsidRPr="000908F2">
        <w:rPr>
          <w:sz w:val="28"/>
          <w:szCs w:val="28"/>
        </w:rPr>
        <w:t>млн. руб. больше, чем в 20</w:t>
      </w:r>
      <w:r>
        <w:rPr>
          <w:sz w:val="28"/>
          <w:szCs w:val="28"/>
        </w:rPr>
        <w:t>20</w:t>
      </w:r>
      <w:r w:rsidRPr="000908F2">
        <w:rPr>
          <w:sz w:val="28"/>
          <w:szCs w:val="28"/>
        </w:rPr>
        <w:t xml:space="preserve"> году, рост составил </w:t>
      </w:r>
      <w:r>
        <w:rPr>
          <w:sz w:val="28"/>
          <w:szCs w:val="28"/>
        </w:rPr>
        <w:t>5,9</w:t>
      </w:r>
      <w:r w:rsidRPr="000908F2">
        <w:rPr>
          <w:sz w:val="28"/>
          <w:szCs w:val="28"/>
        </w:rPr>
        <w:t xml:space="preserve"> %.                                                                                                                      </w:t>
      </w:r>
      <w:r>
        <w:rPr>
          <w:sz w:val="28"/>
          <w:szCs w:val="28"/>
        </w:rPr>
        <w:t xml:space="preserve">           </w:t>
      </w:r>
      <w:r w:rsidRPr="000908F2">
        <w:rPr>
          <w:sz w:val="28"/>
          <w:szCs w:val="28"/>
        </w:rPr>
        <w:t>В 20</w:t>
      </w:r>
      <w:r>
        <w:rPr>
          <w:sz w:val="28"/>
          <w:szCs w:val="28"/>
        </w:rPr>
        <w:t>21</w:t>
      </w:r>
      <w:r w:rsidRPr="000908F2">
        <w:rPr>
          <w:sz w:val="28"/>
          <w:szCs w:val="28"/>
        </w:rPr>
        <w:t xml:space="preserve"> году налоговые и неналоговые доходы составили </w:t>
      </w:r>
      <w:r>
        <w:rPr>
          <w:sz w:val="28"/>
          <w:szCs w:val="28"/>
        </w:rPr>
        <w:t>372</w:t>
      </w:r>
      <w:r w:rsidRPr="000908F2">
        <w:rPr>
          <w:sz w:val="28"/>
          <w:szCs w:val="28"/>
        </w:rPr>
        <w:t xml:space="preserve"> млн. руб., что на </w:t>
      </w:r>
      <w:r>
        <w:rPr>
          <w:sz w:val="28"/>
          <w:szCs w:val="28"/>
        </w:rPr>
        <w:t>14</w:t>
      </w:r>
      <w:r w:rsidRPr="000908F2">
        <w:rPr>
          <w:sz w:val="28"/>
          <w:szCs w:val="28"/>
        </w:rPr>
        <w:t xml:space="preserve"> млн. руб. больше, чем в 20</w:t>
      </w:r>
      <w:r>
        <w:rPr>
          <w:sz w:val="28"/>
          <w:szCs w:val="28"/>
        </w:rPr>
        <w:t>20</w:t>
      </w:r>
      <w:r w:rsidRPr="000908F2">
        <w:rPr>
          <w:sz w:val="28"/>
          <w:szCs w:val="28"/>
        </w:rPr>
        <w:t xml:space="preserve"> году, рост составил </w:t>
      </w:r>
      <w:r>
        <w:rPr>
          <w:sz w:val="28"/>
          <w:szCs w:val="28"/>
        </w:rPr>
        <w:t>4,7</w:t>
      </w:r>
      <w:r w:rsidRPr="000908F2">
        <w:rPr>
          <w:sz w:val="28"/>
          <w:szCs w:val="28"/>
        </w:rPr>
        <w:t xml:space="preserve"> %.</w:t>
      </w:r>
    </w:p>
    <w:p w:rsidR="005D4FF6" w:rsidRPr="000908F2" w:rsidRDefault="005D4FF6" w:rsidP="005D4FF6">
      <w:pPr>
        <w:jc w:val="both"/>
        <w:rPr>
          <w:sz w:val="28"/>
          <w:szCs w:val="28"/>
        </w:rPr>
      </w:pPr>
      <w:r w:rsidRPr="000908F2">
        <w:rPr>
          <w:sz w:val="28"/>
          <w:szCs w:val="28"/>
        </w:rPr>
        <w:t xml:space="preserve">     Основную долю поступлений налоговых и неналоговых доходов составляет налог на доходы физических лиц, налог</w:t>
      </w:r>
      <w:r w:rsidRPr="007321FC">
        <w:rPr>
          <w:sz w:val="28"/>
          <w:szCs w:val="28"/>
        </w:rPr>
        <w:t xml:space="preserve"> взимаемый в связи с применением упрощенной системы налогообложения</w:t>
      </w:r>
      <w:r>
        <w:rPr>
          <w:sz w:val="28"/>
          <w:szCs w:val="28"/>
        </w:rPr>
        <w:t>,</w:t>
      </w:r>
      <w:r w:rsidRPr="000908F2">
        <w:rPr>
          <w:sz w:val="28"/>
          <w:szCs w:val="28"/>
        </w:rPr>
        <w:t xml:space="preserve"> акцизы по подакцизным товарам,</w:t>
      </w:r>
      <w:r>
        <w:rPr>
          <w:sz w:val="28"/>
          <w:szCs w:val="28"/>
        </w:rPr>
        <w:t xml:space="preserve"> налог на имущество физических лиц, з</w:t>
      </w:r>
      <w:r w:rsidRPr="007321FC">
        <w:rPr>
          <w:sz w:val="28"/>
          <w:szCs w:val="28"/>
        </w:rPr>
        <w:t>емельный налог</w:t>
      </w:r>
      <w:r>
        <w:rPr>
          <w:sz w:val="28"/>
          <w:szCs w:val="28"/>
        </w:rPr>
        <w:t>,</w:t>
      </w:r>
      <w:r w:rsidRPr="000908F2">
        <w:rPr>
          <w:sz w:val="28"/>
          <w:szCs w:val="28"/>
        </w:rPr>
        <w:t xml:space="preserve"> </w:t>
      </w:r>
      <w:r>
        <w:rPr>
          <w:sz w:val="28"/>
          <w:szCs w:val="28"/>
        </w:rPr>
        <w:t>доходы от использования имущества</w:t>
      </w:r>
      <w:r w:rsidRPr="007321FC">
        <w:rPr>
          <w:sz w:val="28"/>
          <w:szCs w:val="28"/>
        </w:rPr>
        <w:t xml:space="preserve">, </w:t>
      </w:r>
      <w:r>
        <w:rPr>
          <w:sz w:val="28"/>
          <w:szCs w:val="28"/>
        </w:rPr>
        <w:t>находящегося в государственной и муниципальной собственности,</w:t>
      </w:r>
      <w:r w:rsidRPr="007321FC">
        <w:rPr>
          <w:sz w:val="28"/>
          <w:szCs w:val="28"/>
        </w:rPr>
        <w:t xml:space="preserve"> </w:t>
      </w:r>
      <w:r w:rsidRPr="000908F2">
        <w:rPr>
          <w:sz w:val="28"/>
          <w:szCs w:val="28"/>
        </w:rPr>
        <w:t>продажа земельных участков</w:t>
      </w:r>
      <w:r>
        <w:rPr>
          <w:sz w:val="28"/>
          <w:szCs w:val="28"/>
        </w:rPr>
        <w:t>.</w:t>
      </w:r>
    </w:p>
    <w:p w:rsidR="005D4FF6" w:rsidRPr="002A5B79" w:rsidRDefault="005D4FF6" w:rsidP="001E45B1">
      <w:pPr>
        <w:pStyle w:val="ad"/>
        <w:ind w:left="3402"/>
        <w:jc w:val="both"/>
        <w:rPr>
          <w:rFonts w:ascii="Times New Roman" w:hAnsi="Times New Roman"/>
          <w:b/>
          <w:sz w:val="28"/>
          <w:szCs w:val="28"/>
        </w:rPr>
      </w:pPr>
      <w:r w:rsidRPr="002A5B79">
        <w:rPr>
          <w:rFonts w:ascii="Times New Roman" w:hAnsi="Times New Roman"/>
          <w:b/>
          <w:sz w:val="28"/>
          <w:szCs w:val="28"/>
        </w:rPr>
        <w:t>Избирательные кампании</w:t>
      </w:r>
    </w:p>
    <w:p w:rsidR="005D4FF6" w:rsidRDefault="005D4FF6" w:rsidP="005D4FF6">
      <w:pPr>
        <w:ind w:firstLine="567"/>
        <w:jc w:val="both"/>
        <w:rPr>
          <w:sz w:val="28"/>
          <w:szCs w:val="28"/>
        </w:rPr>
      </w:pPr>
      <w:r w:rsidRPr="002A5B79">
        <w:rPr>
          <w:sz w:val="28"/>
          <w:szCs w:val="28"/>
        </w:rPr>
        <w:t>Важным политическим событием 2021 года стало проведение выборов депутатов Государственной Думы Федерального Собрания Российской Федерации восьмого созыва, депутатов Курской Областной Думы седьмого созыва, выборов депутатов представительных органов местного самоуправления.</w:t>
      </w:r>
    </w:p>
    <w:p w:rsidR="005D4FF6" w:rsidRPr="002A5B79" w:rsidRDefault="005D4FF6" w:rsidP="005D4FF6">
      <w:pPr>
        <w:jc w:val="center"/>
        <w:rPr>
          <w:b/>
          <w:sz w:val="28"/>
          <w:szCs w:val="28"/>
        </w:rPr>
      </w:pPr>
      <w:r w:rsidRPr="002A5B79">
        <w:rPr>
          <w:b/>
          <w:sz w:val="28"/>
          <w:szCs w:val="28"/>
        </w:rPr>
        <w:t>Местное самоуправление</w:t>
      </w:r>
    </w:p>
    <w:p w:rsidR="005D4FF6" w:rsidRPr="002A5B79" w:rsidRDefault="005D4FF6" w:rsidP="005D4FF6">
      <w:pPr>
        <w:ind w:firstLine="709"/>
        <w:jc w:val="both"/>
        <w:rPr>
          <w:sz w:val="28"/>
          <w:szCs w:val="28"/>
        </w:rPr>
      </w:pPr>
      <w:r w:rsidRPr="002A5B79">
        <w:rPr>
          <w:sz w:val="28"/>
          <w:szCs w:val="28"/>
        </w:rPr>
        <w:t xml:space="preserve">   Местное самоуправление, не входя в систему органов государственной власти, выступает связующим звеном между гражданским обществом и государством, способствует более полной реализации граждан, оказывает положительное воздействие на развитие правового государства. </w:t>
      </w:r>
    </w:p>
    <w:p w:rsidR="005D4FF6" w:rsidRPr="002A5B79" w:rsidRDefault="005D4FF6" w:rsidP="005D4FF6">
      <w:pPr>
        <w:pStyle w:val="paragraph"/>
        <w:spacing w:before="0" w:beforeAutospacing="0" w:after="0" w:afterAutospacing="0"/>
        <w:ind w:firstLine="555"/>
        <w:jc w:val="both"/>
        <w:textAlignment w:val="baseline"/>
        <w:rPr>
          <w:rStyle w:val="normaltextrun"/>
          <w:rFonts w:eastAsia="SimSun"/>
          <w:sz w:val="28"/>
          <w:szCs w:val="28"/>
        </w:rPr>
      </w:pPr>
      <w:r w:rsidRPr="002A5B79">
        <w:rPr>
          <w:rStyle w:val="normaltextrun"/>
          <w:rFonts w:eastAsia="SimSun"/>
          <w:sz w:val="28"/>
          <w:szCs w:val="28"/>
        </w:rPr>
        <w:t>Ежегодно муниципальные служащие района принимают участие в областном конкурсе «Лучший муниципальный служащий Курской области».</w:t>
      </w:r>
    </w:p>
    <w:p w:rsidR="005D4FF6" w:rsidRPr="002A5B79" w:rsidRDefault="005D4FF6" w:rsidP="005D4FF6">
      <w:pPr>
        <w:pStyle w:val="paragraph"/>
        <w:spacing w:before="0" w:beforeAutospacing="0" w:after="0" w:afterAutospacing="0"/>
        <w:ind w:firstLine="555"/>
        <w:jc w:val="both"/>
        <w:textAlignment w:val="baseline"/>
        <w:rPr>
          <w:rStyle w:val="normaltextrun"/>
          <w:rFonts w:eastAsia="SimSun"/>
          <w:sz w:val="28"/>
          <w:szCs w:val="28"/>
        </w:rPr>
      </w:pPr>
      <w:r w:rsidRPr="002A5B79">
        <w:rPr>
          <w:rStyle w:val="normaltextrun"/>
          <w:rFonts w:eastAsia="SimSun"/>
          <w:sz w:val="28"/>
          <w:szCs w:val="28"/>
        </w:rPr>
        <w:t xml:space="preserve">В 2021 году в номинации «Лучший муниципальный служащий поселения» 2 место заняла заместитель Главы Администрации </w:t>
      </w:r>
      <w:proofErr w:type="spellStart"/>
      <w:r w:rsidRPr="002A5B79">
        <w:rPr>
          <w:rStyle w:val="normaltextrun"/>
          <w:rFonts w:eastAsia="SimSun"/>
          <w:sz w:val="28"/>
          <w:szCs w:val="28"/>
        </w:rPr>
        <w:t>Мартыновского</w:t>
      </w:r>
      <w:proofErr w:type="spellEnd"/>
      <w:r w:rsidRPr="002A5B79">
        <w:rPr>
          <w:rStyle w:val="normaltextrun"/>
          <w:rFonts w:eastAsia="SimSun"/>
          <w:sz w:val="28"/>
          <w:szCs w:val="28"/>
        </w:rPr>
        <w:t xml:space="preserve"> сельсовета </w:t>
      </w:r>
      <w:proofErr w:type="spellStart"/>
      <w:r w:rsidRPr="002A5B79">
        <w:rPr>
          <w:rStyle w:val="normaltextrun"/>
          <w:rFonts w:eastAsia="SimSun"/>
          <w:sz w:val="28"/>
          <w:szCs w:val="28"/>
        </w:rPr>
        <w:t>Оврамець</w:t>
      </w:r>
      <w:proofErr w:type="spellEnd"/>
      <w:r w:rsidRPr="002A5B79">
        <w:rPr>
          <w:rStyle w:val="normaltextrun"/>
          <w:rFonts w:eastAsia="SimSun"/>
          <w:sz w:val="28"/>
          <w:szCs w:val="28"/>
        </w:rPr>
        <w:t xml:space="preserve"> Надежда </w:t>
      </w:r>
      <w:proofErr w:type="spellStart"/>
      <w:r w:rsidRPr="002A5B79">
        <w:rPr>
          <w:rStyle w:val="normaltextrun"/>
          <w:rFonts w:eastAsia="SimSun"/>
          <w:sz w:val="28"/>
          <w:szCs w:val="28"/>
        </w:rPr>
        <w:t>Викторона</w:t>
      </w:r>
      <w:proofErr w:type="spellEnd"/>
      <w:r w:rsidRPr="002A5B79">
        <w:rPr>
          <w:rStyle w:val="normaltextrun"/>
          <w:rFonts w:eastAsia="SimSun"/>
          <w:sz w:val="28"/>
          <w:szCs w:val="28"/>
        </w:rPr>
        <w:t>.</w:t>
      </w:r>
    </w:p>
    <w:p w:rsidR="005D4FF6" w:rsidRPr="002A5B79" w:rsidRDefault="005D4FF6" w:rsidP="005D4FF6">
      <w:pPr>
        <w:ind w:right="-2" w:hanging="142"/>
        <w:jc w:val="both"/>
        <w:rPr>
          <w:sz w:val="28"/>
          <w:szCs w:val="28"/>
        </w:rPr>
      </w:pPr>
      <w:r w:rsidRPr="002A5B79">
        <w:rPr>
          <w:sz w:val="28"/>
          <w:szCs w:val="28"/>
        </w:rPr>
        <w:t xml:space="preserve">    Сегодня на различных уровнях власти очень много внимания уделяется развитию гражданского общества, поддерживаются проекты некоммерческих организаций, местных сообществ и органов ТОС. Требование Президента РФ Путина В.В. как можно активнее привлекать к управлению развитием местное население является на ближайшее время определяющим трендом государственной политики.</w:t>
      </w:r>
    </w:p>
    <w:p w:rsidR="005D4FF6" w:rsidRPr="002A5B79" w:rsidRDefault="005D4FF6" w:rsidP="005D4FF6">
      <w:pPr>
        <w:ind w:right="-2" w:hanging="142"/>
        <w:jc w:val="both"/>
        <w:rPr>
          <w:sz w:val="28"/>
          <w:szCs w:val="28"/>
        </w:rPr>
      </w:pPr>
      <w:r w:rsidRPr="002A5B79">
        <w:rPr>
          <w:sz w:val="28"/>
          <w:szCs w:val="28"/>
        </w:rPr>
        <w:lastRenderedPageBreak/>
        <w:t xml:space="preserve">      Территориальное общественное самоуправление - хорошая возможность проявить свою активность и принять участие в решении вопросов местного значения.</w:t>
      </w:r>
    </w:p>
    <w:p w:rsidR="005D4FF6" w:rsidRPr="002A5B79" w:rsidRDefault="005D4FF6" w:rsidP="005D4FF6">
      <w:pPr>
        <w:ind w:right="-2" w:hanging="142"/>
        <w:jc w:val="both"/>
        <w:rPr>
          <w:sz w:val="28"/>
          <w:szCs w:val="28"/>
        </w:rPr>
      </w:pPr>
      <w:r w:rsidRPr="002A5B79">
        <w:rPr>
          <w:sz w:val="28"/>
          <w:szCs w:val="28"/>
        </w:rPr>
        <w:t xml:space="preserve">     На территории Суджанского района создано 4 </w:t>
      </w:r>
      <w:proofErr w:type="spellStart"/>
      <w:r w:rsidRPr="002A5B79">
        <w:rPr>
          <w:sz w:val="28"/>
          <w:szCs w:val="28"/>
        </w:rPr>
        <w:t>ТОСа</w:t>
      </w:r>
      <w:proofErr w:type="spellEnd"/>
      <w:r w:rsidRPr="002A5B79">
        <w:rPr>
          <w:sz w:val="28"/>
          <w:szCs w:val="28"/>
        </w:rPr>
        <w:t xml:space="preserve">   в муниципальных образованиях «</w:t>
      </w:r>
      <w:proofErr w:type="spellStart"/>
      <w:r w:rsidRPr="002A5B79">
        <w:rPr>
          <w:sz w:val="28"/>
          <w:szCs w:val="28"/>
        </w:rPr>
        <w:t>Гончаровский</w:t>
      </w:r>
      <w:proofErr w:type="spellEnd"/>
      <w:r w:rsidRPr="002A5B79">
        <w:rPr>
          <w:sz w:val="28"/>
          <w:szCs w:val="28"/>
        </w:rPr>
        <w:t>», «</w:t>
      </w:r>
      <w:proofErr w:type="spellStart"/>
      <w:r w:rsidRPr="002A5B79">
        <w:rPr>
          <w:sz w:val="28"/>
          <w:szCs w:val="28"/>
        </w:rPr>
        <w:t>Заолешенский</w:t>
      </w:r>
      <w:proofErr w:type="spellEnd"/>
      <w:r w:rsidRPr="002A5B79">
        <w:rPr>
          <w:sz w:val="28"/>
          <w:szCs w:val="28"/>
        </w:rPr>
        <w:t>, «Борковский», «</w:t>
      </w:r>
      <w:proofErr w:type="spellStart"/>
      <w:r w:rsidRPr="002A5B79">
        <w:rPr>
          <w:sz w:val="28"/>
          <w:szCs w:val="28"/>
        </w:rPr>
        <w:t>Пореченский</w:t>
      </w:r>
      <w:proofErr w:type="spellEnd"/>
      <w:r w:rsidRPr="002A5B79">
        <w:rPr>
          <w:sz w:val="28"/>
          <w:szCs w:val="28"/>
        </w:rPr>
        <w:t xml:space="preserve"> сельсовет». В 2022 году работа по созданию территориального общественного самоуправления   на территории района будет продолжена.    </w:t>
      </w:r>
    </w:p>
    <w:p w:rsidR="005D4FF6" w:rsidRPr="002A5B79" w:rsidRDefault="005D4FF6" w:rsidP="005D4FF6">
      <w:pPr>
        <w:ind w:right="-2" w:hanging="142"/>
        <w:jc w:val="both"/>
        <w:rPr>
          <w:sz w:val="28"/>
          <w:szCs w:val="28"/>
        </w:rPr>
      </w:pPr>
      <w:r w:rsidRPr="002A5B79">
        <w:rPr>
          <w:sz w:val="28"/>
          <w:szCs w:val="28"/>
        </w:rPr>
        <w:t xml:space="preserve">      В 2021 году ТОС с.</w:t>
      </w:r>
      <w:r w:rsidR="00B85522">
        <w:rPr>
          <w:sz w:val="28"/>
          <w:szCs w:val="28"/>
        </w:rPr>
        <w:t xml:space="preserve"> </w:t>
      </w:r>
      <w:bookmarkStart w:id="2" w:name="_GoBack"/>
      <w:bookmarkEnd w:id="2"/>
      <w:r w:rsidRPr="002A5B79">
        <w:rPr>
          <w:sz w:val="28"/>
          <w:szCs w:val="28"/>
        </w:rPr>
        <w:t>Спальное МО «Борковский сельсовет» заняло 1 место в областном конкурсе «Лучшее ТОС» в номинации «Лучшая организация работы ТОС по привлечению граждан к участию в культурно-массовых,</w:t>
      </w:r>
      <w:r w:rsidR="001E45B1">
        <w:rPr>
          <w:sz w:val="28"/>
          <w:szCs w:val="28"/>
        </w:rPr>
        <w:t xml:space="preserve"> </w:t>
      </w:r>
      <w:r w:rsidRPr="002A5B79">
        <w:rPr>
          <w:sz w:val="28"/>
          <w:szCs w:val="28"/>
        </w:rPr>
        <w:t xml:space="preserve">спортивных и профилактических мероприятиях».   </w:t>
      </w:r>
    </w:p>
    <w:p w:rsidR="005D4FF6" w:rsidRPr="002A5B79" w:rsidRDefault="005D4FF6" w:rsidP="005D4FF6">
      <w:pPr>
        <w:ind w:firstLine="567"/>
        <w:jc w:val="both"/>
        <w:rPr>
          <w:sz w:val="28"/>
          <w:szCs w:val="28"/>
        </w:rPr>
      </w:pPr>
      <w:r w:rsidRPr="002A5B79">
        <w:rPr>
          <w:sz w:val="28"/>
          <w:szCs w:val="28"/>
        </w:rPr>
        <w:t>За 2021 год было проведено 10 заседаний   Представительного Собрания Суджанского   района Курской области, в ходе которых принято 91 решение.</w:t>
      </w:r>
    </w:p>
    <w:p w:rsidR="005D4FF6" w:rsidRPr="002A5B79" w:rsidRDefault="005D4FF6" w:rsidP="005D4FF6">
      <w:pPr>
        <w:ind w:firstLine="567"/>
        <w:jc w:val="both"/>
        <w:rPr>
          <w:sz w:val="28"/>
          <w:szCs w:val="28"/>
        </w:rPr>
      </w:pPr>
      <w:r w:rsidRPr="002A5B79">
        <w:rPr>
          <w:sz w:val="28"/>
          <w:szCs w:val="28"/>
        </w:rPr>
        <w:t>Приоритетом в работе Администрации района, федеральных, государственных и муниципальных структур является дальнейшее социально-экономическое развитие каждого населенного пункта, забота о людях, повышение их жизненного уровня.</w:t>
      </w:r>
    </w:p>
    <w:p w:rsidR="005D4FF6" w:rsidRPr="002A5B79" w:rsidRDefault="005D4FF6" w:rsidP="005D4FF6">
      <w:pPr>
        <w:ind w:firstLine="567"/>
        <w:jc w:val="center"/>
        <w:rPr>
          <w:b/>
          <w:sz w:val="28"/>
          <w:szCs w:val="28"/>
        </w:rPr>
      </w:pPr>
      <w:r w:rsidRPr="002A5B79">
        <w:rPr>
          <w:b/>
          <w:sz w:val="28"/>
          <w:szCs w:val="28"/>
        </w:rPr>
        <w:t>Наградная работа</w:t>
      </w:r>
    </w:p>
    <w:p w:rsidR="005D4FF6" w:rsidRPr="002A5B79" w:rsidRDefault="005D4FF6" w:rsidP="005D4FF6">
      <w:pPr>
        <w:ind w:firstLine="567"/>
        <w:jc w:val="both"/>
        <w:rPr>
          <w:sz w:val="28"/>
          <w:szCs w:val="28"/>
        </w:rPr>
      </w:pPr>
      <w:r w:rsidRPr="002A5B79">
        <w:rPr>
          <w:sz w:val="28"/>
          <w:szCs w:val="28"/>
        </w:rPr>
        <w:t>Все достижения в производстве   сельскохозяйственной и промышленной продукции, в сфере строительства, здравоохранения, образования в районе стали возможны благодаря добросовестному труду людей.</w:t>
      </w:r>
    </w:p>
    <w:p w:rsidR="005D4FF6" w:rsidRPr="002A5B79" w:rsidRDefault="005D4FF6" w:rsidP="005D4FF6">
      <w:pPr>
        <w:ind w:firstLine="567"/>
        <w:jc w:val="both"/>
        <w:rPr>
          <w:sz w:val="28"/>
          <w:szCs w:val="28"/>
        </w:rPr>
      </w:pPr>
      <w:r w:rsidRPr="002A5B79">
        <w:rPr>
          <w:sz w:val="28"/>
          <w:szCs w:val="28"/>
        </w:rPr>
        <w:t xml:space="preserve">В течение 2021 года за свой труд награждены   Почетными грамотами Курской области -18 человек; вручено Благодарственное письмо Администрации Курской области -  144 </w:t>
      </w:r>
      <w:r>
        <w:rPr>
          <w:sz w:val="28"/>
          <w:szCs w:val="28"/>
        </w:rPr>
        <w:t>работникам</w:t>
      </w:r>
      <w:r w:rsidRPr="002A5B79">
        <w:rPr>
          <w:sz w:val="28"/>
          <w:szCs w:val="28"/>
        </w:rPr>
        <w:t>; Почетными грамотами Администрации   Суджанского района Курской области награждено - 150 человек.</w:t>
      </w:r>
    </w:p>
    <w:p w:rsidR="005D4FF6" w:rsidRPr="002A5B79" w:rsidRDefault="005D4FF6" w:rsidP="005D4FF6">
      <w:pPr>
        <w:ind w:firstLine="567"/>
        <w:jc w:val="center"/>
        <w:rPr>
          <w:b/>
          <w:sz w:val="28"/>
          <w:szCs w:val="28"/>
        </w:rPr>
      </w:pPr>
      <w:r w:rsidRPr="002A5B79">
        <w:rPr>
          <w:b/>
          <w:sz w:val="28"/>
          <w:szCs w:val="28"/>
        </w:rPr>
        <w:t>Муниципальные услуги</w:t>
      </w:r>
    </w:p>
    <w:p w:rsidR="005D4FF6" w:rsidRPr="002A5B79" w:rsidRDefault="005D4FF6" w:rsidP="005D4FF6">
      <w:pPr>
        <w:ind w:firstLine="567"/>
        <w:jc w:val="both"/>
        <w:rPr>
          <w:sz w:val="28"/>
          <w:szCs w:val="28"/>
        </w:rPr>
      </w:pPr>
      <w:r w:rsidRPr="002A5B79">
        <w:rPr>
          <w:sz w:val="28"/>
          <w:szCs w:val="28"/>
        </w:rPr>
        <w:t>В соответствии с подписанным соглашением о взаимодействии с АУ КО «Многофункциональный центр по предоставлению государственных и муниципальных услуг» на его базе предоставляется 17 муниципальных услуг и 31 государственная услуга по переданным полномочиям. В настоящее время ведется работа по переходу к организации предоставления в АУ КО МФЦ государственных и муниципальных услуг в полном объеме (в части приема и выдачи документов) с прекращением предоставления таких услуг в ходе личного приема в органах местного самоуправления Суджанского района.</w:t>
      </w:r>
    </w:p>
    <w:p w:rsidR="005D4FF6" w:rsidRPr="00420D67" w:rsidRDefault="005D4FF6" w:rsidP="00B85522">
      <w:pPr>
        <w:jc w:val="both"/>
        <w:rPr>
          <w:color w:val="000000"/>
          <w:sz w:val="28"/>
          <w:szCs w:val="28"/>
        </w:rPr>
      </w:pPr>
      <w:r>
        <w:rPr>
          <w:color w:val="000000"/>
          <w:sz w:val="28"/>
          <w:szCs w:val="28"/>
        </w:rPr>
        <w:t xml:space="preserve">       </w:t>
      </w:r>
      <w:r w:rsidRPr="00420D67">
        <w:rPr>
          <w:color w:val="000000"/>
          <w:sz w:val="28"/>
          <w:szCs w:val="28"/>
        </w:rPr>
        <w:t>Современные условия предоставляют нам все новые и новые возможности для преобразования нашего района. Это требует от нас мобилизации всех сил, знаний, возможностей. Район движется поступательно вперед, и я с уверенностью могу сказать, что мы сохранили приоритеты, во главе которых – человек, житель Суджанского района, его социальное благополучие и уверенность в завтрашнем дне.</w:t>
      </w:r>
    </w:p>
    <w:p w:rsidR="005D4FF6" w:rsidRPr="00420D67" w:rsidRDefault="005D4FF6" w:rsidP="00B85522">
      <w:pPr>
        <w:shd w:val="clear" w:color="auto" w:fill="FFFFFF"/>
        <w:ind w:firstLine="567"/>
        <w:jc w:val="both"/>
        <w:rPr>
          <w:color w:val="000000"/>
          <w:sz w:val="28"/>
          <w:szCs w:val="28"/>
        </w:rPr>
      </w:pPr>
      <w:r w:rsidRPr="00420D67">
        <w:rPr>
          <w:color w:val="000000"/>
          <w:sz w:val="28"/>
          <w:szCs w:val="28"/>
        </w:rPr>
        <w:t>Отчету моей работы в качестве главы Администрации Суджанского муниципального района и работе Администрации Суджанского муниципального района предшествовала плодотворная совместная работа с депутатами всех уровней, руководителями органов государственной власти, главами администраций руководителями предприятий и учреждений, общественными организациями</w:t>
      </w:r>
      <w:r>
        <w:rPr>
          <w:color w:val="000000"/>
          <w:sz w:val="28"/>
          <w:szCs w:val="28"/>
        </w:rPr>
        <w:t>.</w:t>
      </w:r>
    </w:p>
    <w:p w:rsidR="005D4FF6" w:rsidRPr="005D4EC0" w:rsidRDefault="00B85522" w:rsidP="00B85522">
      <w:pPr>
        <w:shd w:val="clear" w:color="auto" w:fill="FFFFFF"/>
        <w:ind w:firstLine="567"/>
        <w:jc w:val="both"/>
        <w:rPr>
          <w:sz w:val="28"/>
          <w:szCs w:val="28"/>
        </w:rPr>
      </w:pPr>
      <w:r>
        <w:rPr>
          <w:color w:val="000000"/>
          <w:sz w:val="28"/>
          <w:szCs w:val="28"/>
        </w:rPr>
        <w:lastRenderedPageBreak/>
        <w:t xml:space="preserve">      </w:t>
      </w:r>
      <w:r w:rsidR="005D4FF6" w:rsidRPr="00420D67">
        <w:rPr>
          <w:color w:val="000000"/>
          <w:sz w:val="28"/>
          <w:szCs w:val="28"/>
        </w:rPr>
        <w:t>202</w:t>
      </w:r>
      <w:r w:rsidR="005D4FF6">
        <w:rPr>
          <w:color w:val="000000"/>
          <w:sz w:val="28"/>
          <w:szCs w:val="28"/>
        </w:rPr>
        <w:t>2</w:t>
      </w:r>
      <w:r w:rsidR="005D4FF6" w:rsidRPr="00420D67">
        <w:rPr>
          <w:color w:val="000000"/>
          <w:sz w:val="28"/>
          <w:szCs w:val="28"/>
        </w:rPr>
        <w:t xml:space="preserve"> год принесет району еще больше возможностей. Совместными усилиями мы должны сделать все возможное для качественного улучшения жизни населения Суджанского района, сохранения стабильности, уверенности в завтрашнем дне</w:t>
      </w:r>
      <w:r w:rsidR="005D4FF6" w:rsidRPr="00CA6211">
        <w:rPr>
          <w:color w:val="000000"/>
          <w:sz w:val="28"/>
          <w:szCs w:val="28"/>
        </w:rPr>
        <w:t>.</w:t>
      </w:r>
    </w:p>
    <w:p w:rsidR="00EB535F" w:rsidRDefault="00EB535F" w:rsidP="00EB535F">
      <w:pPr>
        <w:autoSpaceDE w:val="0"/>
        <w:autoSpaceDN w:val="0"/>
        <w:jc w:val="center"/>
        <w:rPr>
          <w:sz w:val="28"/>
          <w:szCs w:val="28"/>
        </w:rPr>
      </w:pPr>
    </w:p>
    <w:p w:rsidR="00EB535F" w:rsidRDefault="00EB535F" w:rsidP="00EB535F">
      <w:pPr>
        <w:autoSpaceDE w:val="0"/>
        <w:autoSpaceDN w:val="0"/>
        <w:jc w:val="center"/>
        <w:rPr>
          <w:b/>
          <w:sz w:val="28"/>
          <w:szCs w:val="28"/>
        </w:rPr>
      </w:pPr>
    </w:p>
    <w:p w:rsidR="003A5911" w:rsidRDefault="003A5911"/>
    <w:sectPr w:rsidR="003A5911" w:rsidSect="005D4FF6">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BoldMT">
    <w:altName w:val="Times New Roman"/>
    <w:panose1 w:val="00000000000000000000"/>
    <w:charset w:val="00"/>
    <w:family w:val="roman"/>
    <w:notTrueType/>
    <w:pitch w:val="default"/>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1" w15:restartNumberingAfterBreak="0">
    <w:nsid w:val="15976BE5"/>
    <w:multiLevelType w:val="hybridMultilevel"/>
    <w:tmpl w:val="06E4986A"/>
    <w:lvl w:ilvl="0" w:tplc="15B4D8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58A9153B"/>
    <w:multiLevelType w:val="hybridMultilevel"/>
    <w:tmpl w:val="8C6ECB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96D3DB1"/>
    <w:multiLevelType w:val="hybridMultilevel"/>
    <w:tmpl w:val="24264ECE"/>
    <w:lvl w:ilvl="0" w:tplc="D76E5054">
      <w:start w:val="1"/>
      <w:numFmt w:val="decimal"/>
      <w:lvlText w:val="%1."/>
      <w:lvlJc w:val="left"/>
      <w:pPr>
        <w:ind w:left="3402" w:hanging="360"/>
      </w:pPr>
      <w:rPr>
        <w:rFonts w:hint="default"/>
      </w:rPr>
    </w:lvl>
    <w:lvl w:ilvl="1" w:tplc="04190019" w:tentative="1">
      <w:start w:val="1"/>
      <w:numFmt w:val="lowerLetter"/>
      <w:lvlText w:val="%2."/>
      <w:lvlJc w:val="left"/>
      <w:pPr>
        <w:ind w:left="4122" w:hanging="360"/>
      </w:pPr>
    </w:lvl>
    <w:lvl w:ilvl="2" w:tplc="0419001B" w:tentative="1">
      <w:start w:val="1"/>
      <w:numFmt w:val="lowerRoman"/>
      <w:lvlText w:val="%3."/>
      <w:lvlJc w:val="right"/>
      <w:pPr>
        <w:ind w:left="4842" w:hanging="180"/>
      </w:pPr>
    </w:lvl>
    <w:lvl w:ilvl="3" w:tplc="0419000F" w:tentative="1">
      <w:start w:val="1"/>
      <w:numFmt w:val="decimal"/>
      <w:lvlText w:val="%4."/>
      <w:lvlJc w:val="left"/>
      <w:pPr>
        <w:ind w:left="5562" w:hanging="360"/>
      </w:pPr>
    </w:lvl>
    <w:lvl w:ilvl="4" w:tplc="04190019" w:tentative="1">
      <w:start w:val="1"/>
      <w:numFmt w:val="lowerLetter"/>
      <w:lvlText w:val="%5."/>
      <w:lvlJc w:val="left"/>
      <w:pPr>
        <w:ind w:left="6282" w:hanging="360"/>
      </w:pPr>
    </w:lvl>
    <w:lvl w:ilvl="5" w:tplc="0419001B" w:tentative="1">
      <w:start w:val="1"/>
      <w:numFmt w:val="lowerRoman"/>
      <w:lvlText w:val="%6."/>
      <w:lvlJc w:val="right"/>
      <w:pPr>
        <w:ind w:left="7002" w:hanging="180"/>
      </w:pPr>
    </w:lvl>
    <w:lvl w:ilvl="6" w:tplc="0419000F" w:tentative="1">
      <w:start w:val="1"/>
      <w:numFmt w:val="decimal"/>
      <w:lvlText w:val="%7."/>
      <w:lvlJc w:val="left"/>
      <w:pPr>
        <w:ind w:left="7722" w:hanging="360"/>
      </w:pPr>
    </w:lvl>
    <w:lvl w:ilvl="7" w:tplc="04190019" w:tentative="1">
      <w:start w:val="1"/>
      <w:numFmt w:val="lowerLetter"/>
      <w:lvlText w:val="%8."/>
      <w:lvlJc w:val="left"/>
      <w:pPr>
        <w:ind w:left="8442" w:hanging="360"/>
      </w:pPr>
    </w:lvl>
    <w:lvl w:ilvl="8" w:tplc="0419001B" w:tentative="1">
      <w:start w:val="1"/>
      <w:numFmt w:val="lowerRoman"/>
      <w:lvlText w:val="%9."/>
      <w:lvlJc w:val="right"/>
      <w:pPr>
        <w:ind w:left="9162" w:hanging="180"/>
      </w:pPr>
    </w:lvl>
  </w:abstractNum>
  <w:abstractNum w:abstractNumId="4" w15:restartNumberingAfterBreak="0">
    <w:nsid w:val="75B97D59"/>
    <w:multiLevelType w:val="hybridMultilevel"/>
    <w:tmpl w:val="33721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5F"/>
    <w:rsid w:val="001E45B1"/>
    <w:rsid w:val="003A5911"/>
    <w:rsid w:val="005D4FF6"/>
    <w:rsid w:val="005E4CBB"/>
    <w:rsid w:val="00B85522"/>
    <w:rsid w:val="00EB5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A132B41-A012-447A-81BF-52D6D082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3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53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B535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B535F"/>
    <w:rPr>
      <w:rFonts w:asciiTheme="majorHAnsi" w:eastAsiaTheme="majorEastAsia" w:hAnsiTheme="majorHAnsi" w:cstheme="majorBidi"/>
      <w:color w:val="2E74B5" w:themeColor="accent1" w:themeShade="BF"/>
      <w:sz w:val="26"/>
      <w:szCs w:val="26"/>
      <w:lang w:eastAsia="ru-RU"/>
    </w:rPr>
  </w:style>
  <w:style w:type="character" w:customStyle="1" w:styleId="10">
    <w:name w:val="Заголовок 1 Знак"/>
    <w:basedOn w:val="a0"/>
    <w:link w:val="1"/>
    <w:uiPriority w:val="9"/>
    <w:rsid w:val="00EB535F"/>
    <w:rPr>
      <w:rFonts w:asciiTheme="majorHAnsi" w:eastAsiaTheme="majorEastAsia" w:hAnsiTheme="majorHAnsi" w:cstheme="majorBidi"/>
      <w:color w:val="2E74B5" w:themeColor="accent1" w:themeShade="BF"/>
      <w:sz w:val="32"/>
      <w:szCs w:val="32"/>
      <w:lang w:eastAsia="ru-RU"/>
    </w:rPr>
  </w:style>
  <w:style w:type="paragraph" w:styleId="a3">
    <w:name w:val="No Spacing"/>
    <w:link w:val="a4"/>
    <w:uiPriority w:val="99"/>
    <w:qFormat/>
    <w:rsid w:val="00EB535F"/>
    <w:pPr>
      <w:spacing w:after="0" w:line="240" w:lineRule="auto"/>
    </w:pPr>
    <w:rPr>
      <w:rFonts w:ascii="Times New Roman" w:eastAsia="Times New Roman" w:hAnsi="Times New Roman" w:cs="Times New Roman"/>
      <w:sz w:val="24"/>
      <w:szCs w:val="24"/>
      <w:lang w:eastAsia="ru-RU"/>
    </w:rPr>
  </w:style>
  <w:style w:type="paragraph" w:customStyle="1" w:styleId="11">
    <w:name w:val="Строгий1"/>
    <w:basedOn w:val="a"/>
    <w:link w:val="a5"/>
    <w:uiPriority w:val="99"/>
    <w:rsid w:val="005D4FF6"/>
    <w:rPr>
      <w:b/>
      <w:bCs/>
      <w:sz w:val="20"/>
      <w:szCs w:val="20"/>
    </w:rPr>
  </w:style>
  <w:style w:type="character" w:styleId="a5">
    <w:name w:val="Strong"/>
    <w:link w:val="11"/>
    <w:uiPriority w:val="99"/>
    <w:qFormat/>
    <w:rsid w:val="005D4FF6"/>
    <w:rPr>
      <w:rFonts w:ascii="Times New Roman" w:eastAsia="Times New Roman" w:hAnsi="Times New Roman" w:cs="Times New Roman"/>
      <w:b/>
      <w:bCs/>
      <w:sz w:val="20"/>
      <w:szCs w:val="20"/>
      <w:lang w:eastAsia="ru-RU"/>
    </w:rPr>
  </w:style>
  <w:style w:type="character" w:customStyle="1" w:styleId="a4">
    <w:name w:val="Без интервала Знак"/>
    <w:link w:val="a3"/>
    <w:uiPriority w:val="99"/>
    <w:locked/>
    <w:rsid w:val="005D4FF6"/>
    <w:rPr>
      <w:rFonts w:ascii="Times New Roman" w:eastAsia="Times New Roman" w:hAnsi="Times New Roman" w:cs="Times New Roman"/>
      <w:sz w:val="24"/>
      <w:szCs w:val="24"/>
      <w:lang w:eastAsia="ru-RU"/>
    </w:rPr>
  </w:style>
  <w:style w:type="character" w:customStyle="1" w:styleId="fontstyle01">
    <w:name w:val="fontstyle01"/>
    <w:rsid w:val="005D4FF6"/>
    <w:rPr>
      <w:rFonts w:ascii="TimesNewRomanPS-BoldMT" w:hAnsi="TimesNewRomanPS-BoldMT" w:hint="default"/>
      <w:b/>
      <w:bCs/>
      <w:i w:val="0"/>
      <w:iCs w:val="0"/>
      <w:color w:val="000000"/>
      <w:sz w:val="26"/>
      <w:szCs w:val="26"/>
    </w:rPr>
  </w:style>
  <w:style w:type="paragraph" w:styleId="a6">
    <w:name w:val="Body Text Indent"/>
    <w:basedOn w:val="a"/>
    <w:link w:val="a7"/>
    <w:unhideWhenUsed/>
    <w:rsid w:val="005D4FF6"/>
    <w:pPr>
      <w:spacing w:line="360" w:lineRule="auto"/>
      <w:ind w:firstLine="709"/>
      <w:jc w:val="both"/>
    </w:pPr>
    <w:rPr>
      <w:szCs w:val="20"/>
    </w:rPr>
  </w:style>
  <w:style w:type="character" w:customStyle="1" w:styleId="a7">
    <w:name w:val="Основной текст с отступом Знак"/>
    <w:basedOn w:val="a0"/>
    <w:link w:val="a6"/>
    <w:rsid w:val="005D4FF6"/>
    <w:rPr>
      <w:rFonts w:ascii="Times New Roman" w:eastAsia="Times New Roman" w:hAnsi="Times New Roman" w:cs="Times New Roman"/>
      <w:sz w:val="24"/>
      <w:szCs w:val="20"/>
      <w:lang w:eastAsia="ru-RU"/>
    </w:rPr>
  </w:style>
  <w:style w:type="paragraph" w:styleId="a8">
    <w:name w:val="Normal (Web)"/>
    <w:basedOn w:val="a"/>
    <w:uiPriority w:val="99"/>
    <w:semiHidden/>
    <w:unhideWhenUsed/>
    <w:rsid w:val="005D4FF6"/>
    <w:pPr>
      <w:spacing w:before="100" w:beforeAutospacing="1" w:after="119"/>
    </w:pPr>
  </w:style>
  <w:style w:type="paragraph" w:customStyle="1" w:styleId="aj">
    <w:name w:val="_aj"/>
    <w:basedOn w:val="a"/>
    <w:rsid w:val="005D4FF6"/>
    <w:pPr>
      <w:spacing w:before="100" w:beforeAutospacing="1" w:after="100" w:afterAutospacing="1"/>
    </w:pPr>
  </w:style>
  <w:style w:type="character" w:customStyle="1" w:styleId="apple-converted-space">
    <w:name w:val="apple-converted-space"/>
    <w:rsid w:val="005D4FF6"/>
  </w:style>
  <w:style w:type="paragraph" w:customStyle="1" w:styleId="Standard">
    <w:name w:val="Standard"/>
    <w:rsid w:val="005D4FF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9">
    <w:name w:val="header"/>
    <w:basedOn w:val="a"/>
    <w:link w:val="aa"/>
    <w:uiPriority w:val="99"/>
    <w:unhideWhenUsed/>
    <w:rsid w:val="005D4FF6"/>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5D4FF6"/>
    <w:rPr>
      <w:rFonts w:ascii="Calibri" w:eastAsia="Calibri" w:hAnsi="Calibri" w:cs="Times New Roman"/>
    </w:rPr>
  </w:style>
  <w:style w:type="paragraph" w:styleId="ab">
    <w:name w:val="footer"/>
    <w:basedOn w:val="a"/>
    <w:link w:val="ac"/>
    <w:uiPriority w:val="99"/>
    <w:unhideWhenUsed/>
    <w:rsid w:val="005D4FF6"/>
    <w:pPr>
      <w:tabs>
        <w:tab w:val="center" w:pos="4677"/>
        <w:tab w:val="right" w:pos="9355"/>
      </w:tabs>
      <w:spacing w:after="200" w:line="276"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5D4FF6"/>
    <w:rPr>
      <w:rFonts w:ascii="Calibri" w:eastAsia="Calibri" w:hAnsi="Calibri" w:cs="Times New Roman"/>
    </w:rPr>
  </w:style>
  <w:style w:type="paragraph" w:styleId="ad">
    <w:name w:val="List Paragraph"/>
    <w:basedOn w:val="a"/>
    <w:uiPriority w:val="34"/>
    <w:qFormat/>
    <w:rsid w:val="005D4FF6"/>
    <w:pPr>
      <w:spacing w:after="120" w:line="264" w:lineRule="auto"/>
      <w:ind w:left="720"/>
      <w:contextualSpacing/>
    </w:pPr>
    <w:rPr>
      <w:rFonts w:ascii="Calibri" w:hAnsi="Calibri"/>
      <w:sz w:val="21"/>
      <w:szCs w:val="21"/>
    </w:rPr>
  </w:style>
  <w:style w:type="paragraph" w:customStyle="1" w:styleId="paragraph">
    <w:name w:val="paragraph"/>
    <w:basedOn w:val="a"/>
    <w:rsid w:val="005D4FF6"/>
    <w:pPr>
      <w:spacing w:before="100" w:beforeAutospacing="1" w:after="100" w:afterAutospacing="1"/>
    </w:pPr>
  </w:style>
  <w:style w:type="character" w:customStyle="1" w:styleId="normaltextrun">
    <w:name w:val="normaltextrun"/>
    <w:rsid w:val="005D4FF6"/>
  </w:style>
  <w:style w:type="character" w:customStyle="1" w:styleId="contextualspellingandgrammarerror">
    <w:name w:val="contextualspellingandgrammarerror"/>
    <w:rsid w:val="005D4FF6"/>
  </w:style>
  <w:style w:type="character" w:customStyle="1" w:styleId="spellingerror">
    <w:name w:val="spellingerror"/>
    <w:rsid w:val="005D4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19</Pages>
  <Words>7219</Words>
  <Characters>41151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2</cp:revision>
  <dcterms:created xsi:type="dcterms:W3CDTF">2022-04-25T08:46:00Z</dcterms:created>
  <dcterms:modified xsi:type="dcterms:W3CDTF">2022-04-26T07:57:00Z</dcterms:modified>
</cp:coreProperties>
</file>