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38" w:rsidRDefault="00356C5C" w:rsidP="00BE4D38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8240;visibility:visible;mso-wrap-edited:f">
            <v:imagedata r:id="rId4" o:title=""/>
          </v:shape>
          <o:OLEObject Type="Embed" ProgID="Word.Picture.8" ShapeID="_x0000_s1026" DrawAspect="Content" ObjectID="_1694610723" r:id="rId5"/>
        </w:object>
      </w:r>
      <w:r w:rsidR="00BE4D38">
        <w:rPr>
          <w:sz w:val="28"/>
          <w:szCs w:val="28"/>
          <w:shd w:val="clear" w:color="auto" w:fill="FFFFFF"/>
        </w:rPr>
        <w:t xml:space="preserve">                                    </w:t>
      </w:r>
    </w:p>
    <w:p w:rsidR="00BE4D38" w:rsidRDefault="00BE4D38" w:rsidP="00BE4D38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BE4D38" w:rsidRDefault="00BE4D38" w:rsidP="00BE4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E4D38" w:rsidRPr="00486409" w:rsidRDefault="00BE4D38" w:rsidP="00BE4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BE4D38" w:rsidRPr="00486409" w:rsidRDefault="00BE4D38" w:rsidP="00BE4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BE4D38" w:rsidRDefault="00BE4D38" w:rsidP="00BE4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BE4D38" w:rsidRPr="00486409" w:rsidRDefault="00BE4D38" w:rsidP="00BE4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E4D38" w:rsidRPr="008B1462" w:rsidRDefault="00BE4D38" w:rsidP="00BE4D38">
      <w:pPr>
        <w:pStyle w:val="2"/>
      </w:pPr>
      <w:r w:rsidRPr="008B1462">
        <w:t>РЕШЕНИЕ</w:t>
      </w:r>
    </w:p>
    <w:p w:rsidR="00BE4D38" w:rsidRDefault="00BE4D38" w:rsidP="00BE4D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204</w:t>
      </w:r>
    </w:p>
    <w:p w:rsidR="00BE4D38" w:rsidRDefault="00BE4D38" w:rsidP="00BE4D38">
      <w:pPr>
        <w:jc w:val="center"/>
        <w:rPr>
          <w:sz w:val="28"/>
          <w:szCs w:val="28"/>
        </w:rPr>
      </w:pPr>
    </w:p>
    <w:p w:rsidR="00BE4D38" w:rsidRPr="001D7259" w:rsidRDefault="00BE4D38" w:rsidP="00BE4D38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BE4D38" w:rsidRPr="001D7259" w:rsidRDefault="00BE4D38" w:rsidP="00BE4D38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BE4D38" w:rsidRPr="001D7259" w:rsidRDefault="00BE4D38" w:rsidP="00BE4D38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Заолешенский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1D7259">
        <w:rPr>
          <w:b/>
          <w:bCs/>
          <w:sz w:val="28"/>
          <w:szCs w:val="28"/>
        </w:rPr>
        <w:t>сельсовет» Суджанского района Курской области</w:t>
      </w:r>
    </w:p>
    <w:p w:rsidR="00BE4D38" w:rsidRPr="001D7259" w:rsidRDefault="00BE4D38" w:rsidP="00BE4D38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BE4D38" w:rsidRDefault="00BE4D38" w:rsidP="00BE4D38">
      <w:pPr>
        <w:ind w:firstLine="851"/>
        <w:jc w:val="both"/>
        <w:rPr>
          <w:rFonts w:eastAsia="Calibri"/>
          <w:sz w:val="28"/>
          <w:szCs w:val="28"/>
        </w:rPr>
      </w:pPr>
      <w:r w:rsidRPr="00BF6D94">
        <w:rPr>
          <w:rFonts w:eastAsia="Calibri"/>
          <w:sz w:val="28"/>
          <w:szCs w:val="28"/>
        </w:rPr>
        <w:t>В соответствии со ст. 29.4 Градостроительного кодекса Российской Федерации, Уставом муниципального района «</w:t>
      </w:r>
      <w:proofErr w:type="spellStart"/>
      <w:r w:rsidRPr="00BF6D94">
        <w:rPr>
          <w:rFonts w:eastAsia="Calibri"/>
          <w:sz w:val="28"/>
          <w:szCs w:val="28"/>
        </w:rPr>
        <w:t>Суджанский</w:t>
      </w:r>
      <w:proofErr w:type="spellEnd"/>
      <w:r w:rsidRPr="00BF6D94">
        <w:rPr>
          <w:rFonts w:eastAsia="Calibri"/>
          <w:sz w:val="28"/>
          <w:szCs w:val="28"/>
        </w:rPr>
        <w:t xml:space="preserve">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BE4D38" w:rsidRPr="001D7259" w:rsidRDefault="00BE4D38" w:rsidP="00BE4D38">
      <w:pPr>
        <w:ind w:firstLine="851"/>
        <w:jc w:val="both"/>
        <w:rPr>
          <w:rFonts w:eastAsia="Calibri"/>
          <w:sz w:val="28"/>
          <w:szCs w:val="28"/>
        </w:rPr>
      </w:pPr>
      <w:r w:rsidRPr="001D7259">
        <w:rPr>
          <w:rFonts w:eastAsia="Calibri"/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Заолешенский</w:t>
      </w:r>
      <w:proofErr w:type="spellEnd"/>
      <w:r>
        <w:rPr>
          <w:rFonts w:eastAsia="Calibri"/>
          <w:sz w:val="28"/>
          <w:szCs w:val="28"/>
        </w:rPr>
        <w:t xml:space="preserve"> сельсовет» Суджанского района Курской области (Материалы по обоснованию </w:t>
      </w:r>
      <w:bookmarkStart w:id="0" w:name="_Hlk80974273"/>
      <w:r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0"/>
      <w:r>
        <w:rPr>
          <w:rFonts w:eastAsia="Calibri"/>
          <w:sz w:val="28"/>
          <w:szCs w:val="28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BE4D38" w:rsidRDefault="00BE4D38" w:rsidP="00BE4D38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7259">
        <w:rPr>
          <w:rFonts w:eastAsia="Calibri"/>
          <w:sz w:val="28"/>
          <w:szCs w:val="28"/>
        </w:rPr>
        <w:t>2.</w:t>
      </w:r>
      <w:r w:rsidRPr="001D7259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Опубликовать н</w:t>
      </w:r>
      <w:r w:rsidRPr="001D7259">
        <w:rPr>
          <w:sz w:val="28"/>
          <w:szCs w:val="28"/>
          <w:bdr w:val="none" w:sz="0" w:space="0" w:color="auto" w:frame="1"/>
        </w:rPr>
        <w:t xml:space="preserve">астоящее решение </w:t>
      </w:r>
      <w:r>
        <w:rPr>
          <w:sz w:val="28"/>
          <w:szCs w:val="28"/>
          <w:bdr w:val="none" w:sz="0" w:space="0" w:color="auto" w:frame="1"/>
        </w:rPr>
        <w:t xml:space="preserve">в информационном бюллетене «Районные вести» </w:t>
      </w:r>
      <w:r w:rsidRPr="001D7259">
        <w:rPr>
          <w:sz w:val="28"/>
          <w:szCs w:val="28"/>
          <w:bdr w:val="none" w:sz="0" w:space="0" w:color="auto" w:frame="1"/>
        </w:rPr>
        <w:t>и разм</w:t>
      </w:r>
      <w:r>
        <w:rPr>
          <w:sz w:val="28"/>
          <w:szCs w:val="28"/>
          <w:bdr w:val="none" w:sz="0" w:space="0" w:color="auto" w:frame="1"/>
        </w:rPr>
        <w:t>естить</w:t>
      </w:r>
      <w:r w:rsidRPr="001D7259">
        <w:rPr>
          <w:sz w:val="28"/>
          <w:szCs w:val="28"/>
          <w:bdr w:val="none" w:sz="0" w:space="0" w:color="auto" w:frame="1"/>
        </w:rPr>
        <w:t xml:space="preserve"> на официальном сайте администрации </w:t>
      </w:r>
      <w:r>
        <w:rPr>
          <w:sz w:val="28"/>
          <w:szCs w:val="28"/>
          <w:bdr w:val="none" w:sz="0" w:space="0" w:color="auto" w:frame="1"/>
        </w:rPr>
        <w:t>Суджанского района Курской области</w:t>
      </w:r>
      <w:r w:rsidRPr="001D7259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BE4D38" w:rsidRPr="001D7259" w:rsidRDefault="00BE4D38" w:rsidP="00BE4D38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BE4D38" w:rsidRPr="001D7259" w:rsidRDefault="00BE4D38" w:rsidP="00BE4D38">
      <w:pPr>
        <w:ind w:firstLine="708"/>
        <w:jc w:val="both"/>
        <w:rPr>
          <w:sz w:val="28"/>
          <w:szCs w:val="28"/>
        </w:rPr>
      </w:pPr>
    </w:p>
    <w:p w:rsidR="00BE4D38" w:rsidRPr="004D3454" w:rsidRDefault="00BE4D38" w:rsidP="00BE4D38">
      <w:pPr>
        <w:jc w:val="both"/>
        <w:rPr>
          <w:rFonts w:eastAsia="Calibri"/>
          <w:sz w:val="28"/>
          <w:szCs w:val="28"/>
        </w:rPr>
      </w:pPr>
      <w:r w:rsidRPr="004D3454">
        <w:rPr>
          <w:rFonts w:eastAsia="Calibri"/>
          <w:sz w:val="28"/>
          <w:szCs w:val="28"/>
        </w:rPr>
        <w:t>Заместитель Председателя</w:t>
      </w:r>
    </w:p>
    <w:p w:rsidR="00BE4D38" w:rsidRPr="004D3454" w:rsidRDefault="00BE4D38" w:rsidP="00BE4D38">
      <w:pPr>
        <w:jc w:val="both"/>
        <w:rPr>
          <w:rFonts w:eastAsia="Calibri"/>
          <w:sz w:val="28"/>
          <w:szCs w:val="28"/>
        </w:rPr>
      </w:pPr>
      <w:r w:rsidRPr="004D3454">
        <w:rPr>
          <w:rFonts w:eastAsia="Calibri"/>
          <w:sz w:val="28"/>
          <w:szCs w:val="28"/>
        </w:rPr>
        <w:t xml:space="preserve">Представительного Собрания </w:t>
      </w:r>
    </w:p>
    <w:p w:rsidR="00BE4D38" w:rsidRPr="004D3454" w:rsidRDefault="00BE4D38" w:rsidP="00BE4D38">
      <w:pPr>
        <w:jc w:val="both"/>
        <w:rPr>
          <w:rFonts w:eastAsia="Calibri"/>
          <w:sz w:val="28"/>
          <w:szCs w:val="28"/>
        </w:rPr>
      </w:pPr>
      <w:r w:rsidRPr="004D3454">
        <w:rPr>
          <w:rFonts w:eastAsia="Calibri"/>
          <w:sz w:val="28"/>
          <w:szCs w:val="28"/>
        </w:rPr>
        <w:t xml:space="preserve">Суджанского района   </w:t>
      </w:r>
    </w:p>
    <w:p w:rsidR="00BE4D38" w:rsidRPr="004D3454" w:rsidRDefault="00BE4D38" w:rsidP="00BE4D38">
      <w:pPr>
        <w:jc w:val="both"/>
        <w:rPr>
          <w:rFonts w:eastAsia="Calibri"/>
          <w:sz w:val="28"/>
          <w:szCs w:val="28"/>
        </w:rPr>
      </w:pPr>
      <w:r w:rsidRPr="004D3454">
        <w:rPr>
          <w:rFonts w:eastAsia="Calibri"/>
          <w:sz w:val="28"/>
          <w:szCs w:val="28"/>
        </w:rPr>
        <w:t xml:space="preserve">Курской области                                                                                  Н. М. </w:t>
      </w:r>
      <w:proofErr w:type="spellStart"/>
      <w:r w:rsidRPr="004D3454">
        <w:rPr>
          <w:rFonts w:eastAsia="Calibri"/>
          <w:sz w:val="28"/>
          <w:szCs w:val="28"/>
        </w:rPr>
        <w:t>Сластёнов</w:t>
      </w:r>
      <w:proofErr w:type="spellEnd"/>
    </w:p>
    <w:p w:rsidR="00BE4D38" w:rsidRPr="004D3454" w:rsidRDefault="00BE4D38" w:rsidP="00BE4D38">
      <w:pPr>
        <w:rPr>
          <w:sz w:val="28"/>
          <w:szCs w:val="28"/>
        </w:rPr>
      </w:pPr>
    </w:p>
    <w:p w:rsidR="00BE4D38" w:rsidRPr="004D3454" w:rsidRDefault="00BE4D38" w:rsidP="00BE4D38">
      <w:pPr>
        <w:rPr>
          <w:sz w:val="28"/>
          <w:szCs w:val="28"/>
        </w:rPr>
      </w:pPr>
      <w:r w:rsidRPr="004D3454">
        <w:rPr>
          <w:sz w:val="28"/>
          <w:szCs w:val="28"/>
        </w:rPr>
        <w:t xml:space="preserve">Глава Суджанского района                                                                     </w:t>
      </w:r>
    </w:p>
    <w:p w:rsidR="00BE4D38" w:rsidRPr="004D3454" w:rsidRDefault="00BE4D38" w:rsidP="00BE4D38">
      <w:pPr>
        <w:rPr>
          <w:sz w:val="28"/>
          <w:szCs w:val="28"/>
        </w:rPr>
      </w:pPr>
      <w:r w:rsidRPr="004D3454">
        <w:rPr>
          <w:sz w:val="28"/>
          <w:szCs w:val="28"/>
        </w:rPr>
        <w:t xml:space="preserve">Курской области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4D3454">
        <w:rPr>
          <w:sz w:val="28"/>
          <w:szCs w:val="28"/>
        </w:rPr>
        <w:t xml:space="preserve">А. М. Богачёв                                       </w:t>
      </w:r>
    </w:p>
    <w:p w:rsidR="00BE4D38" w:rsidRPr="004D3454" w:rsidRDefault="00BE4D38" w:rsidP="00BE4D38">
      <w:pPr>
        <w:rPr>
          <w:sz w:val="28"/>
          <w:szCs w:val="28"/>
        </w:rPr>
      </w:pPr>
    </w:p>
    <w:p w:rsidR="00BE4D38" w:rsidRDefault="00BE4D38">
      <w:bookmarkStart w:id="1" w:name="_GoBack"/>
      <w:bookmarkEnd w:id="1"/>
    </w:p>
    <w:sectPr w:rsidR="00BE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38"/>
    <w:rsid w:val="00356C5C"/>
    <w:rsid w:val="004D75CE"/>
    <w:rsid w:val="00B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6C5AF"/>
  <w15:chartTrackingRefBased/>
  <w15:docId w15:val="{D1FACF31-7745-42BF-9B0A-65F7DBC9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E4D38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4D3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BE4D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E4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E4D3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E4D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Glava</cp:lastModifiedBy>
  <cp:revision>3</cp:revision>
  <cp:lastPrinted>2021-09-30T08:13:00Z</cp:lastPrinted>
  <dcterms:created xsi:type="dcterms:W3CDTF">2021-09-30T08:12:00Z</dcterms:created>
  <dcterms:modified xsi:type="dcterms:W3CDTF">2021-10-01T13:26:00Z</dcterms:modified>
</cp:coreProperties>
</file>