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F6D" w:rsidRPr="007F1F3A" w:rsidRDefault="00F85F6D" w:rsidP="00F85F6D">
      <w:pPr>
        <w:jc w:val="right"/>
        <w:rPr>
          <w:sz w:val="26"/>
          <w:szCs w:val="26"/>
        </w:rPr>
      </w:pPr>
      <w:bookmarkStart w:id="0" w:name="_Hlk21351980"/>
      <w:r>
        <w:rPr>
          <w:noProof/>
          <w:sz w:val="26"/>
          <w:szCs w:val="2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18pt;width:85.8pt;height:81pt;z-index:251658240;visibility:visible;mso-wrap-edited:f">
            <v:imagedata r:id="rId5" o:title=""/>
          </v:shape>
          <o:OLEObject Type="Embed" ProgID="Word.Picture.8" ShapeID="_x0000_s1026" DrawAspect="Content" ObjectID="_1632745338" r:id="rId6"/>
        </w:object>
      </w:r>
    </w:p>
    <w:p w:rsidR="00F85F6D" w:rsidRPr="007F1F3A" w:rsidRDefault="00F85F6D" w:rsidP="00F85F6D">
      <w:pPr>
        <w:rPr>
          <w:sz w:val="26"/>
          <w:szCs w:val="26"/>
        </w:rPr>
      </w:pPr>
    </w:p>
    <w:p w:rsidR="00F85F6D" w:rsidRPr="007F1F3A" w:rsidRDefault="00F85F6D" w:rsidP="00F85F6D">
      <w:pPr>
        <w:rPr>
          <w:sz w:val="26"/>
          <w:szCs w:val="26"/>
        </w:rPr>
      </w:pPr>
    </w:p>
    <w:p w:rsidR="00F85F6D" w:rsidRPr="007F1F3A" w:rsidRDefault="00F85F6D" w:rsidP="00F85F6D">
      <w:pPr>
        <w:rPr>
          <w:sz w:val="26"/>
          <w:szCs w:val="26"/>
        </w:rPr>
      </w:pPr>
    </w:p>
    <w:p w:rsidR="00F85F6D" w:rsidRPr="007F1F3A" w:rsidRDefault="00F85F6D" w:rsidP="00F85F6D">
      <w:pPr>
        <w:tabs>
          <w:tab w:val="left" w:pos="5925"/>
        </w:tabs>
        <w:rPr>
          <w:sz w:val="26"/>
          <w:szCs w:val="26"/>
        </w:rPr>
      </w:pPr>
      <w:r w:rsidRPr="007F1F3A">
        <w:rPr>
          <w:sz w:val="26"/>
          <w:szCs w:val="26"/>
        </w:rPr>
        <w:tab/>
      </w:r>
    </w:p>
    <w:p w:rsidR="00F85F6D" w:rsidRPr="00F85F6D" w:rsidRDefault="00F85F6D" w:rsidP="00F85F6D">
      <w:pPr>
        <w:jc w:val="center"/>
        <w:rPr>
          <w:b/>
          <w:sz w:val="32"/>
          <w:szCs w:val="32"/>
          <w:lang w:val="ru-RU"/>
        </w:rPr>
      </w:pPr>
      <w:r w:rsidRPr="00F85F6D">
        <w:rPr>
          <w:b/>
          <w:sz w:val="32"/>
          <w:szCs w:val="32"/>
          <w:lang w:val="ru-RU"/>
        </w:rPr>
        <w:t>ПРЕДСТАВИТЕЛЬНОЕ СОБРАНИЕ</w:t>
      </w:r>
    </w:p>
    <w:p w:rsidR="00F85F6D" w:rsidRPr="00F85F6D" w:rsidRDefault="00F85F6D" w:rsidP="00F85F6D">
      <w:pPr>
        <w:jc w:val="center"/>
        <w:rPr>
          <w:b/>
          <w:sz w:val="32"/>
          <w:szCs w:val="32"/>
          <w:lang w:val="ru-RU"/>
        </w:rPr>
      </w:pPr>
      <w:r w:rsidRPr="00F85F6D">
        <w:rPr>
          <w:b/>
          <w:sz w:val="32"/>
          <w:szCs w:val="32"/>
          <w:lang w:val="ru-RU"/>
        </w:rPr>
        <w:t>СУДЖАНСКОГО РАЙОНА</w:t>
      </w:r>
    </w:p>
    <w:p w:rsidR="00F85F6D" w:rsidRPr="00F85F6D" w:rsidRDefault="00F85F6D" w:rsidP="00F85F6D">
      <w:pPr>
        <w:jc w:val="center"/>
        <w:rPr>
          <w:b/>
          <w:sz w:val="26"/>
          <w:szCs w:val="26"/>
          <w:lang w:val="ru-RU"/>
        </w:rPr>
      </w:pPr>
      <w:r w:rsidRPr="00F85F6D">
        <w:rPr>
          <w:b/>
          <w:sz w:val="32"/>
          <w:szCs w:val="32"/>
          <w:lang w:val="ru-RU"/>
        </w:rPr>
        <w:t>КУРСКОЙ ОБЛАСТИ</w:t>
      </w:r>
    </w:p>
    <w:p w:rsidR="00F85F6D" w:rsidRPr="00F85F6D" w:rsidRDefault="00F85F6D" w:rsidP="00F85F6D">
      <w:pPr>
        <w:jc w:val="center"/>
        <w:rPr>
          <w:b/>
          <w:sz w:val="26"/>
          <w:szCs w:val="26"/>
          <w:lang w:val="ru-RU"/>
        </w:rPr>
      </w:pPr>
    </w:p>
    <w:p w:rsidR="00F85F6D" w:rsidRPr="007F1F3A" w:rsidRDefault="00F85F6D" w:rsidP="00F85F6D">
      <w:pPr>
        <w:pStyle w:val="2"/>
      </w:pPr>
      <w:r w:rsidRPr="007F1F3A">
        <w:t xml:space="preserve">РЕШЕНИЕ </w:t>
      </w:r>
    </w:p>
    <w:p w:rsidR="00F85F6D" w:rsidRPr="007F1F3A" w:rsidRDefault="00F85F6D" w:rsidP="00F85F6D">
      <w:pPr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о</w:t>
      </w:r>
      <w:r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16 </w:t>
      </w:r>
      <w:proofErr w:type="spellStart"/>
      <w:r>
        <w:rPr>
          <w:sz w:val="28"/>
          <w:szCs w:val="28"/>
        </w:rPr>
        <w:t>октября</w:t>
      </w:r>
      <w:proofErr w:type="spellEnd"/>
      <w:r w:rsidRPr="007F1F3A">
        <w:rPr>
          <w:sz w:val="28"/>
          <w:szCs w:val="28"/>
        </w:rPr>
        <w:t xml:space="preserve"> 2019 </w:t>
      </w:r>
      <w:proofErr w:type="spellStart"/>
      <w:r w:rsidRPr="007F1F3A">
        <w:rPr>
          <w:sz w:val="28"/>
          <w:szCs w:val="28"/>
        </w:rPr>
        <w:t>года</w:t>
      </w:r>
      <w:proofErr w:type="spellEnd"/>
      <w:r w:rsidRPr="007F1F3A">
        <w:rPr>
          <w:sz w:val="28"/>
          <w:szCs w:val="28"/>
        </w:rPr>
        <w:t xml:space="preserve"> №</w:t>
      </w:r>
      <w:r>
        <w:rPr>
          <w:sz w:val="28"/>
          <w:szCs w:val="28"/>
        </w:rPr>
        <w:t>14</w:t>
      </w:r>
    </w:p>
    <w:p w:rsidR="00F85F6D" w:rsidRDefault="00F85F6D" w:rsidP="00F85F6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85F6D" w:rsidRPr="00F85F6D" w:rsidRDefault="00F85F6D" w:rsidP="00F85F6D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F85F6D">
        <w:rPr>
          <w:rFonts w:ascii="Times New Roman" w:hAnsi="Times New Roman" w:cs="Times New Roman"/>
          <w:sz w:val="28"/>
          <w:szCs w:val="28"/>
        </w:rPr>
        <w:t>Об увеличении оплаты труда</w:t>
      </w:r>
      <w:r w:rsidRPr="00F85F6D">
        <w:rPr>
          <w:rFonts w:ascii="Times New Roman" w:hAnsi="Times New Roman" w:cs="Times New Roman"/>
          <w:bCs w:val="0"/>
          <w:sz w:val="28"/>
          <w:szCs w:val="28"/>
        </w:rPr>
        <w:t xml:space="preserve"> работников органов местного самоуправления Суджанского района Курской области, муниципальных казенных учреждений, на которых не распространяются указы Президента Российской Федерации</w:t>
      </w:r>
    </w:p>
    <w:p w:rsidR="00F85F6D" w:rsidRPr="00F85F6D" w:rsidRDefault="00F85F6D" w:rsidP="00F85F6D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bookmarkEnd w:id="0"/>
    <w:p w:rsidR="00F85F6D" w:rsidRPr="00F85F6D" w:rsidRDefault="00F85F6D" w:rsidP="00F85F6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5F6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85F6D">
        <w:rPr>
          <w:rFonts w:ascii="Times New Roman" w:hAnsi="Times New Roman" w:cs="Times New Roman"/>
          <w:sz w:val="28"/>
          <w:szCs w:val="28"/>
          <w:lang w:eastAsia="zh-CN"/>
        </w:rPr>
        <w:t xml:space="preserve">   В соответствии со статьей 134 Трудового кодекса Российской Федерации, распоряжением Правительства Российской Федерации от 13 марта 2019 года №415-ра и постановлением Администрации Курской области от 09.09.2019 года №868-па</w:t>
      </w:r>
      <w:r>
        <w:rPr>
          <w:rFonts w:ascii="Times New Roman" w:hAnsi="Times New Roman" w:cs="Times New Roman"/>
          <w:sz w:val="28"/>
          <w:szCs w:val="28"/>
          <w:lang w:eastAsia="zh-CN"/>
        </w:rPr>
        <w:t>,</w:t>
      </w:r>
      <w:r w:rsidRPr="00F85F6D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F85F6D">
        <w:rPr>
          <w:rFonts w:ascii="Times New Roman" w:hAnsi="Times New Roman" w:cs="Times New Roman"/>
          <w:sz w:val="28"/>
          <w:szCs w:val="28"/>
        </w:rPr>
        <w:t>Представительное Собрание Суджанского района Курской области</w:t>
      </w:r>
      <w:bookmarkStart w:id="1" w:name="_GoBack"/>
      <w:bookmarkEnd w:id="1"/>
      <w:r w:rsidRPr="00F85F6D">
        <w:rPr>
          <w:rFonts w:ascii="Times New Roman" w:hAnsi="Times New Roman" w:cs="Times New Roman"/>
          <w:sz w:val="28"/>
          <w:szCs w:val="28"/>
        </w:rPr>
        <w:t xml:space="preserve"> РЕШИЛО:</w:t>
      </w:r>
    </w:p>
    <w:p w:rsidR="00F85F6D" w:rsidRPr="00F85F6D" w:rsidRDefault="00F85F6D" w:rsidP="00F85F6D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N w:val="0"/>
        <w:snapToGrid w:val="0"/>
        <w:ind w:left="0" w:firstLine="709"/>
        <w:jc w:val="both"/>
        <w:rPr>
          <w:rFonts w:cs="Courier New"/>
          <w:sz w:val="28"/>
          <w:szCs w:val="28"/>
          <w:lang w:val="ru-RU" w:eastAsia="zh-CN"/>
        </w:rPr>
      </w:pPr>
      <w:r w:rsidRPr="00F85F6D">
        <w:rPr>
          <w:sz w:val="28"/>
          <w:szCs w:val="28"/>
          <w:lang w:val="ru-RU"/>
        </w:rPr>
        <w:t>Администрации Суджанского района Курской области принять меры  по увеличению с 1 октября 2019 года на 4,3 процента денежного вознаграждения выборных должностных лиц, должностных окладов работников органов местного самоуправления  Суджанского района Курской области, работников муниципальных казенных учреждений,</w:t>
      </w:r>
      <w:r w:rsidRPr="00F85F6D">
        <w:rPr>
          <w:rFonts w:cs="Courier New"/>
          <w:sz w:val="28"/>
          <w:szCs w:val="28"/>
          <w:lang w:val="ru-RU" w:eastAsia="zh-CN"/>
        </w:rPr>
        <w:t xml:space="preserve"> на которых не распространяются указы Президента Российской Федерации, оплата труда которых осуществляется в соответствии с решением Представительного Собрания Суджанского района Курской области от 18.03.2010 года №34 «О новых системах оплаты труда работников муниципальных учреждений, оплата труда которых осуществляется на основе единой тарифной сетки по оплате труда работников муниципальных учреждений».</w:t>
      </w:r>
    </w:p>
    <w:p w:rsidR="00F85F6D" w:rsidRPr="00F85F6D" w:rsidRDefault="00F85F6D" w:rsidP="00F85F6D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N w:val="0"/>
        <w:snapToGrid w:val="0"/>
        <w:ind w:left="0" w:firstLine="709"/>
        <w:jc w:val="both"/>
        <w:rPr>
          <w:rFonts w:cs="Courier New"/>
          <w:sz w:val="28"/>
          <w:szCs w:val="28"/>
          <w:lang w:val="ru-RU" w:eastAsia="zh-CN"/>
        </w:rPr>
      </w:pPr>
      <w:bookmarkStart w:id="2" w:name="_Hlk21347542"/>
      <w:r w:rsidRPr="00F85F6D">
        <w:rPr>
          <w:sz w:val="28"/>
          <w:szCs w:val="28"/>
          <w:lang w:val="ru-RU"/>
        </w:rPr>
        <w:t>Решение вступает в силу с 1 октября   2019 года.</w:t>
      </w:r>
    </w:p>
    <w:bookmarkEnd w:id="2"/>
    <w:p w:rsidR="00F85F6D" w:rsidRPr="00F85F6D" w:rsidRDefault="00F85F6D" w:rsidP="00F85F6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5F6D" w:rsidRPr="00F85F6D" w:rsidRDefault="00F85F6D" w:rsidP="00F85F6D">
      <w:pPr>
        <w:ind w:left="1065" w:hanging="1065"/>
        <w:rPr>
          <w:sz w:val="28"/>
          <w:szCs w:val="28"/>
          <w:lang w:val="ru-RU"/>
        </w:rPr>
      </w:pPr>
      <w:r w:rsidRPr="00F85F6D">
        <w:rPr>
          <w:sz w:val="28"/>
          <w:szCs w:val="28"/>
          <w:lang w:val="ru-RU"/>
        </w:rPr>
        <w:t>Председатель</w:t>
      </w:r>
    </w:p>
    <w:p w:rsidR="00F85F6D" w:rsidRPr="00F85F6D" w:rsidRDefault="00F85F6D" w:rsidP="00F85F6D">
      <w:pPr>
        <w:ind w:left="1065" w:hanging="1065"/>
        <w:rPr>
          <w:sz w:val="28"/>
          <w:szCs w:val="28"/>
          <w:lang w:val="ru-RU"/>
        </w:rPr>
      </w:pPr>
      <w:r w:rsidRPr="00F85F6D">
        <w:rPr>
          <w:sz w:val="28"/>
          <w:szCs w:val="28"/>
          <w:lang w:val="ru-RU"/>
        </w:rPr>
        <w:t>Представительного Собрания</w:t>
      </w:r>
    </w:p>
    <w:p w:rsidR="00F85F6D" w:rsidRPr="00F85F6D" w:rsidRDefault="00F85F6D" w:rsidP="00F85F6D">
      <w:pPr>
        <w:ind w:left="1065" w:hanging="1065"/>
        <w:rPr>
          <w:sz w:val="28"/>
          <w:szCs w:val="28"/>
          <w:lang w:val="ru-RU"/>
        </w:rPr>
      </w:pPr>
      <w:r w:rsidRPr="00F85F6D">
        <w:rPr>
          <w:sz w:val="28"/>
          <w:szCs w:val="28"/>
          <w:lang w:val="ru-RU"/>
        </w:rPr>
        <w:t xml:space="preserve">Суджанского района Курской области                            Н. А. </w:t>
      </w:r>
      <w:proofErr w:type="spellStart"/>
      <w:r w:rsidRPr="00F85F6D">
        <w:rPr>
          <w:sz w:val="28"/>
          <w:szCs w:val="28"/>
          <w:lang w:val="ru-RU"/>
        </w:rPr>
        <w:t>Кузмицкий</w:t>
      </w:r>
      <w:proofErr w:type="spellEnd"/>
    </w:p>
    <w:p w:rsidR="00F85F6D" w:rsidRPr="00F85F6D" w:rsidRDefault="00F85F6D" w:rsidP="00F85F6D">
      <w:pPr>
        <w:ind w:left="1065" w:hanging="1065"/>
        <w:rPr>
          <w:sz w:val="28"/>
          <w:szCs w:val="28"/>
          <w:lang w:val="ru-RU"/>
        </w:rPr>
      </w:pPr>
    </w:p>
    <w:p w:rsidR="00F85F6D" w:rsidRPr="00F85F6D" w:rsidRDefault="00F85F6D" w:rsidP="00F85F6D">
      <w:pPr>
        <w:ind w:left="1065" w:hanging="1065"/>
        <w:rPr>
          <w:sz w:val="28"/>
          <w:szCs w:val="28"/>
          <w:lang w:val="ru-RU"/>
        </w:rPr>
      </w:pPr>
      <w:r w:rsidRPr="00F85F6D">
        <w:rPr>
          <w:sz w:val="28"/>
          <w:szCs w:val="28"/>
          <w:lang w:val="ru-RU"/>
        </w:rPr>
        <w:t>Глава Суджанского района</w:t>
      </w:r>
    </w:p>
    <w:p w:rsidR="00F85F6D" w:rsidRPr="00F85F6D" w:rsidRDefault="00F85F6D" w:rsidP="00F85F6D">
      <w:pPr>
        <w:ind w:left="1065" w:hanging="1065"/>
        <w:rPr>
          <w:sz w:val="28"/>
          <w:szCs w:val="28"/>
          <w:lang w:val="ru-RU"/>
        </w:rPr>
      </w:pPr>
      <w:r w:rsidRPr="00F85F6D">
        <w:rPr>
          <w:sz w:val="28"/>
          <w:szCs w:val="28"/>
          <w:lang w:val="ru-RU"/>
        </w:rPr>
        <w:t>Курской области                                                                А. М. Богачёв</w:t>
      </w:r>
    </w:p>
    <w:p w:rsidR="00D31B1E" w:rsidRPr="00F85F6D" w:rsidRDefault="00D31B1E">
      <w:pPr>
        <w:rPr>
          <w:sz w:val="28"/>
          <w:szCs w:val="28"/>
          <w:lang w:val="ru-RU"/>
        </w:rPr>
      </w:pPr>
    </w:p>
    <w:sectPr w:rsidR="00D31B1E" w:rsidRPr="00F85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072B3"/>
    <w:multiLevelType w:val="hybridMultilevel"/>
    <w:tmpl w:val="13BA1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F6D"/>
    <w:rsid w:val="00D31B1E"/>
    <w:rsid w:val="00F8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D6857C0-6A2B-4D58-A867-DC435D8D0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F85F6D"/>
    <w:pPr>
      <w:keepNext/>
      <w:autoSpaceDE w:val="0"/>
      <w:autoSpaceDN w:val="0"/>
      <w:jc w:val="center"/>
      <w:outlineLvl w:val="1"/>
    </w:pPr>
    <w:rPr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85F6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F85F6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F85F6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Plain Text"/>
    <w:basedOn w:val="a"/>
    <w:link w:val="a4"/>
    <w:unhideWhenUsed/>
    <w:rsid w:val="00F85F6D"/>
    <w:pPr>
      <w:autoSpaceDE w:val="0"/>
      <w:autoSpaceDN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4">
    <w:name w:val="Текст Знак"/>
    <w:basedOn w:val="a0"/>
    <w:link w:val="a3"/>
    <w:rsid w:val="00F85F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F6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5F6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5F6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1</cp:revision>
  <cp:lastPrinted>2019-10-16T12:35:00Z</cp:lastPrinted>
  <dcterms:created xsi:type="dcterms:W3CDTF">2019-10-16T12:31:00Z</dcterms:created>
  <dcterms:modified xsi:type="dcterms:W3CDTF">2019-10-16T12:36:00Z</dcterms:modified>
</cp:coreProperties>
</file>