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A7" w:rsidRPr="008333A7" w:rsidRDefault="008333A7" w:rsidP="008333A7">
      <w:pPr>
        <w:pStyle w:val="a5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333A7"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8333A7" w:rsidRPr="008333A7" w:rsidRDefault="008333A7" w:rsidP="008333A7">
      <w:pPr>
        <w:pStyle w:val="a5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333A7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8333A7" w:rsidRPr="008333A7" w:rsidRDefault="008333A7" w:rsidP="008333A7">
      <w:pPr>
        <w:pStyle w:val="a5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333A7">
        <w:rPr>
          <w:rFonts w:ascii="Arial" w:hAnsi="Arial" w:cs="Arial"/>
          <w:b/>
          <w:bCs/>
          <w:caps/>
          <w:sz w:val="32"/>
          <w:szCs w:val="32"/>
        </w:rPr>
        <w:t>Курской области</w:t>
      </w:r>
    </w:p>
    <w:p w:rsidR="008333A7" w:rsidRPr="008333A7" w:rsidRDefault="008333A7" w:rsidP="008333A7">
      <w:pPr>
        <w:jc w:val="center"/>
        <w:rPr>
          <w:rFonts w:ascii="Arial" w:hAnsi="Arial" w:cs="Arial"/>
          <w:b/>
          <w:sz w:val="32"/>
          <w:szCs w:val="32"/>
        </w:rPr>
      </w:pPr>
    </w:p>
    <w:p w:rsidR="008333A7" w:rsidRPr="008333A7" w:rsidRDefault="008333A7" w:rsidP="008333A7">
      <w:pPr>
        <w:pStyle w:val="2"/>
        <w:rPr>
          <w:rFonts w:ascii="Arial" w:hAnsi="Arial" w:cs="Arial"/>
          <w:caps/>
          <w:sz w:val="32"/>
          <w:szCs w:val="32"/>
        </w:rPr>
      </w:pPr>
      <w:r w:rsidRPr="008333A7">
        <w:rPr>
          <w:rFonts w:ascii="Arial" w:hAnsi="Arial" w:cs="Arial"/>
          <w:caps/>
          <w:sz w:val="32"/>
          <w:szCs w:val="32"/>
        </w:rPr>
        <w:t>Решение</w:t>
      </w:r>
    </w:p>
    <w:p w:rsidR="008333A7" w:rsidRPr="008333A7" w:rsidRDefault="008333A7" w:rsidP="008333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33A7">
        <w:rPr>
          <w:rFonts w:ascii="Arial" w:hAnsi="Arial" w:cs="Arial"/>
          <w:b/>
          <w:sz w:val="32"/>
          <w:szCs w:val="32"/>
        </w:rPr>
        <w:t>от 18 июня 2019 года №447</w:t>
      </w:r>
    </w:p>
    <w:p w:rsidR="008333A7" w:rsidRPr="008333A7" w:rsidRDefault="008333A7" w:rsidP="008333A7">
      <w:pPr>
        <w:jc w:val="center"/>
        <w:rPr>
          <w:rFonts w:ascii="Arial" w:hAnsi="Arial" w:cs="Arial"/>
          <w:b/>
          <w:sz w:val="32"/>
          <w:szCs w:val="32"/>
        </w:rPr>
      </w:pPr>
    </w:p>
    <w:p w:rsidR="008333A7" w:rsidRPr="008333A7" w:rsidRDefault="008333A7" w:rsidP="008333A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33A7">
        <w:rPr>
          <w:rFonts w:ascii="Arial" w:hAnsi="Arial" w:cs="Arial"/>
          <w:b/>
          <w:sz w:val="32"/>
          <w:szCs w:val="32"/>
        </w:rPr>
        <w:t>О согласовании замены дотации на выравнивание бюджетной обеспеченности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333A7">
        <w:rPr>
          <w:rFonts w:ascii="Arial" w:hAnsi="Arial" w:cs="Arial"/>
          <w:b/>
          <w:sz w:val="32"/>
          <w:szCs w:val="32"/>
        </w:rPr>
        <w:t>муниципального района дополнительными нормативами отчислений</w:t>
      </w:r>
    </w:p>
    <w:p w:rsidR="008333A7" w:rsidRPr="008333A7" w:rsidRDefault="008333A7" w:rsidP="008333A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33A7">
        <w:rPr>
          <w:rFonts w:ascii="Arial" w:hAnsi="Arial" w:cs="Arial"/>
          <w:b/>
          <w:sz w:val="32"/>
          <w:szCs w:val="32"/>
        </w:rPr>
        <w:t xml:space="preserve">от налога на доходы физических лиц в бюджет Суджанского района </w:t>
      </w:r>
    </w:p>
    <w:p w:rsidR="008333A7" w:rsidRPr="008333A7" w:rsidRDefault="008333A7" w:rsidP="008333A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33A7">
        <w:rPr>
          <w:rFonts w:ascii="Arial" w:hAnsi="Arial" w:cs="Arial"/>
          <w:b/>
          <w:sz w:val="32"/>
          <w:szCs w:val="32"/>
        </w:rPr>
        <w:t>в 2020-2022 годах</w:t>
      </w:r>
    </w:p>
    <w:p w:rsidR="008333A7" w:rsidRPr="008333A7" w:rsidRDefault="008333A7" w:rsidP="008333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333A7" w:rsidRPr="008333A7" w:rsidRDefault="008333A7" w:rsidP="008333A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8333A7">
        <w:rPr>
          <w:rFonts w:ascii="Arial" w:hAnsi="Arial" w:cs="Arial"/>
          <w:sz w:val="24"/>
          <w:szCs w:val="24"/>
        </w:rPr>
        <w:t xml:space="preserve">В соответствии с частью 5.1 статьи 138 Бюджетного кодекса Российской Федерации Представительное Собрание Суджанского района Курской области </w:t>
      </w:r>
      <w:r w:rsidRPr="008333A7">
        <w:rPr>
          <w:rFonts w:ascii="Arial" w:hAnsi="Arial" w:cs="Arial"/>
          <w:sz w:val="24"/>
          <w:szCs w:val="24"/>
        </w:rPr>
        <w:t>решило</w:t>
      </w:r>
      <w:r w:rsidRPr="008333A7">
        <w:rPr>
          <w:rFonts w:ascii="Arial" w:hAnsi="Arial" w:cs="Arial"/>
          <w:sz w:val="24"/>
          <w:szCs w:val="24"/>
        </w:rPr>
        <w:t>:</w:t>
      </w:r>
    </w:p>
    <w:p w:rsidR="008333A7" w:rsidRPr="008333A7" w:rsidRDefault="008333A7" w:rsidP="008333A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8333A7">
        <w:rPr>
          <w:rFonts w:ascii="Arial" w:hAnsi="Arial" w:cs="Arial"/>
          <w:sz w:val="24"/>
          <w:szCs w:val="24"/>
        </w:rPr>
        <w:t>Представительное Собрание Суджанского района Курской области согласно на частичную замену дотации на выравнивание бюджетной обеспеченности дополнительными нормативами отчислений в бюджет муниципального района «</w:t>
      </w:r>
      <w:proofErr w:type="spellStart"/>
      <w:r w:rsidRPr="008333A7">
        <w:rPr>
          <w:rFonts w:ascii="Arial" w:hAnsi="Arial" w:cs="Arial"/>
          <w:sz w:val="24"/>
          <w:szCs w:val="24"/>
        </w:rPr>
        <w:t>Суджанский</w:t>
      </w:r>
      <w:proofErr w:type="spellEnd"/>
      <w:r w:rsidRPr="008333A7">
        <w:rPr>
          <w:rFonts w:ascii="Arial" w:hAnsi="Arial" w:cs="Arial"/>
          <w:sz w:val="24"/>
          <w:szCs w:val="24"/>
        </w:rPr>
        <w:t xml:space="preserve"> район» Курской области от налога на доходы физических лиц.</w:t>
      </w:r>
    </w:p>
    <w:p w:rsidR="008333A7" w:rsidRPr="008333A7" w:rsidRDefault="008333A7" w:rsidP="008333A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333A7" w:rsidRPr="008333A7" w:rsidRDefault="008333A7" w:rsidP="008333A7">
      <w:pPr>
        <w:jc w:val="both"/>
        <w:rPr>
          <w:rFonts w:ascii="Arial" w:hAnsi="Arial" w:cs="Arial"/>
        </w:rPr>
      </w:pPr>
      <w:r w:rsidRPr="008333A7">
        <w:rPr>
          <w:rFonts w:ascii="Arial" w:hAnsi="Arial" w:cs="Arial"/>
        </w:rPr>
        <w:t>Председатель</w:t>
      </w:r>
    </w:p>
    <w:p w:rsidR="008333A7" w:rsidRPr="008333A7" w:rsidRDefault="008333A7" w:rsidP="008333A7">
      <w:pPr>
        <w:jc w:val="both"/>
        <w:rPr>
          <w:rFonts w:ascii="Arial" w:hAnsi="Arial" w:cs="Arial"/>
        </w:rPr>
      </w:pPr>
      <w:r w:rsidRPr="008333A7">
        <w:rPr>
          <w:rFonts w:ascii="Arial" w:hAnsi="Arial" w:cs="Arial"/>
        </w:rPr>
        <w:t>Представительного Собрания</w:t>
      </w:r>
    </w:p>
    <w:p w:rsidR="008333A7" w:rsidRPr="008333A7" w:rsidRDefault="008333A7" w:rsidP="008333A7">
      <w:pPr>
        <w:jc w:val="both"/>
        <w:rPr>
          <w:rFonts w:ascii="Arial" w:hAnsi="Arial" w:cs="Arial"/>
        </w:rPr>
      </w:pPr>
      <w:r w:rsidRPr="008333A7">
        <w:rPr>
          <w:rFonts w:ascii="Arial" w:hAnsi="Arial" w:cs="Arial"/>
        </w:rPr>
        <w:t>Суджанского района</w:t>
      </w:r>
    </w:p>
    <w:p w:rsidR="008333A7" w:rsidRPr="008333A7" w:rsidRDefault="008333A7" w:rsidP="008333A7">
      <w:pPr>
        <w:jc w:val="both"/>
        <w:rPr>
          <w:rFonts w:ascii="Arial" w:hAnsi="Arial" w:cs="Arial"/>
        </w:rPr>
      </w:pPr>
      <w:r w:rsidRPr="008333A7">
        <w:rPr>
          <w:rFonts w:ascii="Arial" w:hAnsi="Arial" w:cs="Arial"/>
        </w:rPr>
        <w:t xml:space="preserve">Курской области                                                                                   Н. А. </w:t>
      </w:r>
      <w:proofErr w:type="spellStart"/>
      <w:r w:rsidRPr="008333A7">
        <w:rPr>
          <w:rFonts w:ascii="Arial" w:hAnsi="Arial" w:cs="Arial"/>
        </w:rPr>
        <w:t>Кузмицкий</w:t>
      </w:r>
      <w:proofErr w:type="spellEnd"/>
    </w:p>
    <w:p w:rsidR="008333A7" w:rsidRPr="008333A7" w:rsidRDefault="008333A7" w:rsidP="008333A7">
      <w:pPr>
        <w:jc w:val="center"/>
        <w:rPr>
          <w:rFonts w:ascii="Arial" w:hAnsi="Arial" w:cs="Arial"/>
        </w:rPr>
      </w:pPr>
    </w:p>
    <w:p w:rsidR="008333A7" w:rsidRPr="008333A7" w:rsidRDefault="008333A7" w:rsidP="008333A7">
      <w:pPr>
        <w:jc w:val="both"/>
        <w:rPr>
          <w:rFonts w:ascii="Arial" w:hAnsi="Arial" w:cs="Arial"/>
        </w:rPr>
      </w:pPr>
      <w:r w:rsidRPr="008333A7">
        <w:rPr>
          <w:rFonts w:ascii="Arial" w:hAnsi="Arial" w:cs="Arial"/>
        </w:rPr>
        <w:t>И. о. Главы Суджанского района</w:t>
      </w:r>
    </w:p>
    <w:p w:rsidR="003C0788" w:rsidRPr="008333A7" w:rsidRDefault="008333A7" w:rsidP="008333A7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A7">
        <w:rPr>
          <w:rFonts w:ascii="Arial" w:hAnsi="Arial" w:cs="Arial"/>
          <w:sz w:val="24"/>
          <w:szCs w:val="24"/>
        </w:rPr>
        <w:t>Курской области                                                                                   Ю. И. Королев</w:t>
      </w:r>
      <w:bookmarkStart w:id="0" w:name="_GoBack"/>
      <w:bookmarkEnd w:id="0"/>
    </w:p>
    <w:sectPr w:rsidR="003C0788" w:rsidRPr="008333A7" w:rsidSect="004964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A7"/>
    <w:rsid w:val="003C0788"/>
    <w:rsid w:val="008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01DA-23D0-43EC-A8A7-062D9129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33A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3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8333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33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333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33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2019-06-24T10:49:00Z</dcterms:created>
  <dcterms:modified xsi:type="dcterms:W3CDTF">2019-06-24T10:52:00Z</dcterms:modified>
</cp:coreProperties>
</file>