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65" w:rsidRDefault="00CD1665" w:rsidP="00CD166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pt;margin-top:-.45pt;width:85.85pt;height:81.05pt;z-index:251660288;visibility:visible;mso-wrap-edited:f">
            <v:imagedata r:id="rId4" o:title=""/>
          </v:shape>
          <o:OLEObject Type="Embed" ProgID="Word.Picture.8" ShapeID="_x0000_s1026" DrawAspect="Content" ObjectID="_1794386750" r:id="rId5"/>
        </w:pict>
      </w:r>
      <w:r>
        <w:rPr>
          <w:b/>
          <w:sz w:val="28"/>
          <w:szCs w:val="28"/>
        </w:rPr>
        <w:t>ПРОЕКТ</w:t>
      </w:r>
    </w:p>
    <w:p w:rsidR="00CD1665" w:rsidRDefault="00CD1665" w:rsidP="00CD1665">
      <w:pPr>
        <w:jc w:val="center"/>
        <w:rPr>
          <w:b/>
          <w:sz w:val="28"/>
          <w:szCs w:val="28"/>
        </w:rPr>
      </w:pPr>
    </w:p>
    <w:p w:rsidR="00CD1665" w:rsidRDefault="00CD1665" w:rsidP="00CD1665">
      <w:pPr>
        <w:jc w:val="center"/>
        <w:rPr>
          <w:b/>
          <w:sz w:val="28"/>
          <w:szCs w:val="28"/>
        </w:rPr>
      </w:pPr>
    </w:p>
    <w:p w:rsidR="00CD1665" w:rsidRDefault="00CD1665" w:rsidP="00CD1665">
      <w:pPr>
        <w:jc w:val="center"/>
        <w:rPr>
          <w:b/>
          <w:sz w:val="32"/>
          <w:szCs w:val="32"/>
        </w:rPr>
      </w:pPr>
    </w:p>
    <w:p w:rsidR="00CD1665" w:rsidRDefault="00CD1665" w:rsidP="00CD1665">
      <w:pPr>
        <w:jc w:val="center"/>
        <w:rPr>
          <w:b/>
          <w:sz w:val="32"/>
          <w:szCs w:val="32"/>
        </w:rPr>
      </w:pPr>
    </w:p>
    <w:p w:rsidR="00CD1665" w:rsidRDefault="00CD1665" w:rsidP="00CD1665">
      <w:pPr>
        <w:jc w:val="center"/>
        <w:rPr>
          <w:b/>
          <w:sz w:val="32"/>
          <w:szCs w:val="32"/>
        </w:rPr>
      </w:pPr>
    </w:p>
    <w:p w:rsidR="00CD1665" w:rsidRDefault="00CD1665" w:rsidP="00CD1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CD1665" w:rsidRPr="00436130" w:rsidRDefault="00CD1665" w:rsidP="00CD1665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CD1665" w:rsidRPr="00436130" w:rsidRDefault="00CD1665" w:rsidP="00CD1665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CD1665" w:rsidRDefault="00CD1665" w:rsidP="00CD1665">
      <w:pPr>
        <w:jc w:val="center"/>
        <w:rPr>
          <w:b/>
          <w:sz w:val="28"/>
          <w:szCs w:val="28"/>
        </w:rPr>
      </w:pPr>
    </w:p>
    <w:p w:rsidR="00CD1665" w:rsidRPr="00E61EDC" w:rsidRDefault="00CD1665" w:rsidP="00CD166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D1665" w:rsidRDefault="00CD1665" w:rsidP="00CD166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______________2024 года №____</w:t>
      </w:r>
    </w:p>
    <w:p w:rsidR="00CD1665" w:rsidRDefault="00CD1665" w:rsidP="00CD1665">
      <w:pPr>
        <w:autoSpaceDE w:val="0"/>
        <w:autoSpaceDN w:val="0"/>
        <w:jc w:val="center"/>
        <w:rPr>
          <w:sz w:val="28"/>
          <w:szCs w:val="28"/>
        </w:rPr>
      </w:pPr>
    </w:p>
    <w:p w:rsidR="00CD1665" w:rsidRDefault="00CD1665" w:rsidP="00CD1665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 xml:space="preserve">25 год </w:t>
      </w:r>
    </w:p>
    <w:p w:rsidR="00CD1665" w:rsidRPr="00EA6BEC" w:rsidRDefault="00CD1665" w:rsidP="00CD1665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EA6BEC">
        <w:rPr>
          <w:b/>
          <w:sz w:val="28"/>
          <w:szCs w:val="28"/>
        </w:rPr>
        <w:t xml:space="preserve"> годов</w:t>
      </w:r>
    </w:p>
    <w:p w:rsidR="00CD1665" w:rsidRDefault="00CD1665" w:rsidP="00CD1665">
      <w:pPr>
        <w:autoSpaceDE w:val="0"/>
        <w:autoSpaceDN w:val="0"/>
        <w:rPr>
          <w:sz w:val="28"/>
          <w:szCs w:val="28"/>
        </w:rPr>
      </w:pPr>
    </w:p>
    <w:p w:rsidR="00CD1665" w:rsidRDefault="00CD1665" w:rsidP="00CD166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от 25.10.2011 года №163 (с последующими изменениями и дополнениями), Представительное Собрание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CD1665" w:rsidRDefault="00CD1665" w:rsidP="00CD166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2025 год и плановый период 2026 и 2027 годов согласно приложению.</w:t>
      </w:r>
    </w:p>
    <w:p w:rsidR="00CD1665" w:rsidRDefault="00CD1665" w:rsidP="00CD166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CD1665" w:rsidRDefault="00CD1665" w:rsidP="00CD1665">
      <w:pPr>
        <w:autoSpaceDE w:val="0"/>
        <w:autoSpaceDN w:val="0"/>
        <w:jc w:val="both"/>
        <w:rPr>
          <w:sz w:val="28"/>
          <w:szCs w:val="28"/>
        </w:rPr>
      </w:pPr>
    </w:p>
    <w:p w:rsidR="00CD1665" w:rsidRDefault="00CD1665" w:rsidP="00CD1665">
      <w:pPr>
        <w:jc w:val="both"/>
        <w:rPr>
          <w:sz w:val="28"/>
          <w:szCs w:val="28"/>
        </w:rPr>
      </w:pPr>
    </w:p>
    <w:p w:rsidR="00CD1665" w:rsidRDefault="00CD1665" w:rsidP="00CD16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D1665" w:rsidRDefault="00CD1665" w:rsidP="00CD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CD1665" w:rsidRPr="001D7C2B" w:rsidRDefault="00CD1665" w:rsidP="00CD16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CD1665" w:rsidRPr="00A15D70" w:rsidRDefault="00CD1665" w:rsidP="00CD1665">
      <w:pPr>
        <w:jc w:val="both"/>
        <w:rPr>
          <w:sz w:val="28"/>
          <w:szCs w:val="28"/>
        </w:rPr>
      </w:pPr>
    </w:p>
    <w:p w:rsidR="00CD1665" w:rsidRPr="00A15D70" w:rsidRDefault="00CD1665" w:rsidP="00CD1665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15D70">
        <w:rPr>
          <w:sz w:val="28"/>
          <w:szCs w:val="28"/>
        </w:rPr>
        <w:t xml:space="preserve"> </w:t>
      </w:r>
      <w:proofErr w:type="spellStart"/>
      <w:r w:rsidRPr="00A15D70">
        <w:rPr>
          <w:sz w:val="28"/>
          <w:szCs w:val="28"/>
        </w:rPr>
        <w:t>Суджанского</w:t>
      </w:r>
      <w:proofErr w:type="spellEnd"/>
      <w:r w:rsidRPr="00A15D70">
        <w:rPr>
          <w:sz w:val="28"/>
          <w:szCs w:val="28"/>
        </w:rPr>
        <w:t xml:space="preserve"> района                    </w:t>
      </w:r>
    </w:p>
    <w:p w:rsidR="00CD1665" w:rsidRDefault="00CD1665" w:rsidP="00CD1665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</w:t>
      </w:r>
      <w:r>
        <w:rPr>
          <w:sz w:val="28"/>
          <w:szCs w:val="28"/>
        </w:rPr>
        <w:t xml:space="preserve">                     А. М. Богачёв</w:t>
      </w: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Default="00D70DE9" w:rsidP="00CD1665">
      <w:pPr>
        <w:jc w:val="both"/>
        <w:rPr>
          <w:sz w:val="28"/>
          <w:szCs w:val="28"/>
        </w:rPr>
      </w:pPr>
    </w:p>
    <w:p w:rsidR="00D70DE9" w:rsidRPr="008A5690" w:rsidRDefault="00D70DE9" w:rsidP="00D70DE9">
      <w:pPr>
        <w:ind w:left="2694"/>
        <w:jc w:val="right"/>
        <w:rPr>
          <w:sz w:val="28"/>
          <w:szCs w:val="28"/>
        </w:rPr>
      </w:pPr>
      <w:r w:rsidRPr="008A5690">
        <w:rPr>
          <w:sz w:val="28"/>
          <w:szCs w:val="28"/>
        </w:rPr>
        <w:lastRenderedPageBreak/>
        <w:t>Приложение</w:t>
      </w:r>
    </w:p>
    <w:p w:rsidR="00D70DE9" w:rsidRPr="008A5690" w:rsidRDefault="00D70DE9" w:rsidP="00D70DE9">
      <w:pPr>
        <w:ind w:left="2694"/>
        <w:jc w:val="right"/>
        <w:rPr>
          <w:sz w:val="28"/>
          <w:szCs w:val="28"/>
        </w:rPr>
      </w:pPr>
      <w:r w:rsidRPr="008A5690">
        <w:rPr>
          <w:sz w:val="28"/>
          <w:szCs w:val="28"/>
        </w:rPr>
        <w:t>к решению Представительного Собрания</w:t>
      </w:r>
    </w:p>
    <w:p w:rsidR="00D70DE9" w:rsidRPr="008A5690" w:rsidRDefault="00D70DE9" w:rsidP="00D70DE9">
      <w:pPr>
        <w:ind w:left="2694"/>
        <w:jc w:val="right"/>
        <w:rPr>
          <w:sz w:val="28"/>
          <w:szCs w:val="28"/>
        </w:rPr>
      </w:pPr>
      <w:proofErr w:type="spellStart"/>
      <w:r w:rsidRPr="008A5690">
        <w:rPr>
          <w:sz w:val="28"/>
          <w:szCs w:val="28"/>
        </w:rPr>
        <w:t>Суджанского</w:t>
      </w:r>
      <w:proofErr w:type="spellEnd"/>
      <w:r w:rsidRPr="008A5690">
        <w:rPr>
          <w:sz w:val="28"/>
          <w:szCs w:val="28"/>
        </w:rPr>
        <w:t xml:space="preserve"> района Курской области</w:t>
      </w:r>
    </w:p>
    <w:p w:rsidR="00D70DE9" w:rsidRPr="008A5690" w:rsidRDefault="00D70DE9" w:rsidP="00D70DE9">
      <w:pPr>
        <w:ind w:left="269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A5690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 2024 года </w:t>
      </w:r>
      <w:r w:rsidRPr="008A5690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D70DE9" w:rsidRDefault="00D70DE9" w:rsidP="00D70DE9">
      <w:pPr>
        <w:jc w:val="center"/>
        <w:rPr>
          <w:b/>
          <w:sz w:val="32"/>
          <w:szCs w:val="32"/>
        </w:rPr>
      </w:pPr>
    </w:p>
    <w:p w:rsidR="00D70DE9" w:rsidRDefault="00D70DE9" w:rsidP="00D70DE9">
      <w:pPr>
        <w:jc w:val="center"/>
        <w:rPr>
          <w:b/>
          <w:sz w:val="32"/>
          <w:szCs w:val="32"/>
        </w:rPr>
      </w:pPr>
    </w:p>
    <w:p w:rsidR="00D70DE9" w:rsidRPr="00741D36" w:rsidRDefault="00D70DE9" w:rsidP="00D70DE9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 xml:space="preserve">Основные показатели прогноза </w:t>
      </w:r>
    </w:p>
    <w:p w:rsidR="00D70DE9" w:rsidRDefault="00D70DE9" w:rsidP="00D70DE9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>социально – экономического раз</w:t>
      </w:r>
      <w:r>
        <w:rPr>
          <w:b/>
          <w:sz w:val="32"/>
          <w:szCs w:val="32"/>
        </w:rPr>
        <w:t xml:space="preserve">вития </w:t>
      </w:r>
      <w:proofErr w:type="spellStart"/>
      <w:r>
        <w:rPr>
          <w:b/>
          <w:sz w:val="32"/>
          <w:szCs w:val="32"/>
        </w:rPr>
        <w:t>Суджанского</w:t>
      </w:r>
      <w:proofErr w:type="spellEnd"/>
      <w:r>
        <w:rPr>
          <w:b/>
          <w:sz w:val="32"/>
          <w:szCs w:val="32"/>
        </w:rPr>
        <w:t xml:space="preserve"> района </w:t>
      </w:r>
    </w:p>
    <w:p w:rsidR="00D70DE9" w:rsidRPr="00741D36" w:rsidRDefault="00D70DE9" w:rsidP="00D70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2025-2027 гг. </w:t>
      </w:r>
    </w:p>
    <w:p w:rsidR="00D70DE9" w:rsidRDefault="00D70DE9" w:rsidP="00D70DE9">
      <w:pPr>
        <w:rPr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1"/>
        <w:gridCol w:w="1214"/>
        <w:gridCol w:w="1206"/>
        <w:gridCol w:w="1236"/>
        <w:gridCol w:w="1147"/>
      </w:tblGrid>
      <w:tr w:rsidR="00D70DE9" w:rsidRPr="00EA2D1C" w:rsidTr="00D70DE9">
        <w:trPr>
          <w:trHeight w:val="1105"/>
          <w:tblHeader/>
        </w:trPr>
        <w:tc>
          <w:tcPr>
            <w:tcW w:w="5181" w:type="dxa"/>
            <w:shd w:val="clear" w:color="auto" w:fill="auto"/>
          </w:tcPr>
          <w:p w:rsidR="00D70DE9" w:rsidRPr="00EA2D1C" w:rsidRDefault="00D70DE9" w:rsidP="009912AB"/>
          <w:p w:rsidR="00D70DE9" w:rsidRPr="00EA2D1C" w:rsidRDefault="00D70DE9" w:rsidP="009912AB"/>
          <w:p w:rsidR="00D70DE9" w:rsidRPr="00EA2D1C" w:rsidRDefault="00D70DE9" w:rsidP="009912AB"/>
        </w:tc>
        <w:tc>
          <w:tcPr>
            <w:tcW w:w="1214" w:type="dxa"/>
            <w:shd w:val="clear" w:color="auto" w:fill="auto"/>
          </w:tcPr>
          <w:p w:rsidR="00D70DE9" w:rsidRDefault="00D70DE9" w:rsidP="009912AB">
            <w:pPr>
              <w:jc w:val="center"/>
            </w:pPr>
            <w:r w:rsidRPr="00EA2D1C">
              <w:t>Единица</w:t>
            </w:r>
          </w:p>
          <w:p w:rsidR="00D70DE9" w:rsidRDefault="00D70DE9" w:rsidP="009912AB">
            <w:pPr>
              <w:jc w:val="center"/>
            </w:pPr>
            <w:proofErr w:type="spellStart"/>
            <w:r>
              <w:t>изме</w:t>
            </w:r>
            <w:proofErr w:type="spellEnd"/>
            <w:r>
              <w:t>-</w:t>
            </w:r>
          </w:p>
          <w:p w:rsidR="00D70DE9" w:rsidRPr="00EA2D1C" w:rsidRDefault="00D70DE9" w:rsidP="009912AB">
            <w:pPr>
              <w:jc w:val="center"/>
            </w:pPr>
            <w:r>
              <w:t>рения</w:t>
            </w:r>
            <w:r w:rsidRPr="00EA2D1C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D70DE9" w:rsidRDefault="00D70DE9" w:rsidP="009912AB">
            <w:pPr>
              <w:jc w:val="center"/>
            </w:pPr>
            <w:r>
              <w:t>2025 год</w:t>
            </w:r>
          </w:p>
          <w:p w:rsidR="00D70DE9" w:rsidRPr="00EA2D1C" w:rsidRDefault="00D70DE9" w:rsidP="009912AB">
            <w:pPr>
              <w:jc w:val="center"/>
            </w:pPr>
            <w:r>
              <w:t>прогноз</w:t>
            </w:r>
          </w:p>
        </w:tc>
        <w:tc>
          <w:tcPr>
            <w:tcW w:w="1236" w:type="dxa"/>
            <w:shd w:val="clear" w:color="auto" w:fill="auto"/>
          </w:tcPr>
          <w:p w:rsidR="00D70DE9" w:rsidRDefault="00D70DE9" w:rsidP="009912AB">
            <w:pPr>
              <w:jc w:val="center"/>
            </w:pPr>
            <w:r>
              <w:t>2026 год</w:t>
            </w:r>
          </w:p>
          <w:p w:rsidR="00D70DE9" w:rsidRPr="00EA2D1C" w:rsidRDefault="00D70DE9" w:rsidP="009912AB">
            <w:pPr>
              <w:jc w:val="center"/>
            </w:pPr>
            <w:r>
              <w:t>прогноз</w:t>
            </w:r>
          </w:p>
        </w:tc>
        <w:tc>
          <w:tcPr>
            <w:tcW w:w="1147" w:type="dxa"/>
            <w:shd w:val="clear" w:color="auto" w:fill="auto"/>
          </w:tcPr>
          <w:p w:rsidR="00D70DE9" w:rsidRDefault="00D70DE9" w:rsidP="009912AB">
            <w:pPr>
              <w:jc w:val="center"/>
            </w:pPr>
            <w:r>
              <w:t>2027год</w:t>
            </w:r>
          </w:p>
          <w:p w:rsidR="00D70DE9" w:rsidRPr="00EA2D1C" w:rsidRDefault="00D70DE9" w:rsidP="009912AB">
            <w:pPr>
              <w:jc w:val="center"/>
            </w:pPr>
            <w:r>
              <w:t>прогноз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>Индекс  промышленного производства</w:t>
            </w:r>
          </w:p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rPr>
          <w:trHeight w:val="78"/>
        </w:trPr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производство прочих неметаллических минеральных  продуктов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производство транспортных средств и оборудования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ПРОИЗВОДСТВО И РАСПРЕДЕЛЕНИЕ ЭЛЕКТРОЭНЕРГИИ, ГАЗА  И ВОДЫ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  <w: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2F4D72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14" w:type="dxa"/>
            <w:shd w:val="clear" w:color="auto" w:fill="auto"/>
          </w:tcPr>
          <w:p w:rsidR="00D70DE9" w:rsidRPr="00EA2D1C" w:rsidRDefault="00D70DE9" w:rsidP="009912AB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млрд. руб.</w:t>
            </w: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Индекс производства продукции сельского хозяйства                      </w:t>
            </w:r>
            <w:proofErr w:type="gramStart"/>
            <w:r w:rsidRPr="003D6E40">
              <w:rPr>
                <w:sz w:val="20"/>
                <w:szCs w:val="20"/>
              </w:rPr>
              <w:t xml:space="preserve">( </w:t>
            </w:r>
            <w:proofErr w:type="gramEnd"/>
            <w:r w:rsidRPr="003D6E40">
              <w:rPr>
                <w:sz w:val="20"/>
                <w:szCs w:val="20"/>
              </w:rPr>
              <w:t>к предыдущему году)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rPr>
          <w:trHeight w:val="70"/>
        </w:trPr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</w:p>
        </w:tc>
      </w:tr>
      <w:tr w:rsidR="00D70DE9" w:rsidRPr="00EA2D1C" w:rsidTr="00D70DE9">
        <w:trPr>
          <w:trHeight w:val="757"/>
        </w:trPr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</w:p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Сахарная свекла 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Скот и птица (на убой в живом весе)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Молоко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тыс. тонн</w:t>
            </w:r>
          </w:p>
        </w:tc>
        <w:tc>
          <w:tcPr>
            <w:tcW w:w="120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1856AA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  <w:rPr>
                <w:highlight w:val="yellow"/>
              </w:rPr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  <w:rPr>
                <w:highlight w:val="yellow"/>
              </w:rPr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в ценах 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>Ввод в эксплуатацию: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жилых домов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 кв. м.</w:t>
            </w: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общеобразовательных школ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proofErr w:type="spellStart"/>
            <w:r w:rsidRPr="003D6E40">
              <w:rPr>
                <w:sz w:val="20"/>
                <w:szCs w:val="20"/>
              </w:rPr>
              <w:t>уч</w:t>
            </w:r>
            <w:proofErr w:type="spellEnd"/>
            <w:r w:rsidRPr="003D6E40">
              <w:rPr>
                <w:sz w:val="20"/>
                <w:szCs w:val="20"/>
              </w:rPr>
              <w:t>. мест</w:t>
            </w: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газовых сетей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proofErr w:type="gramStart"/>
            <w:r w:rsidRPr="003D6E40">
              <w:rPr>
                <w:sz w:val="20"/>
                <w:szCs w:val="20"/>
              </w:rPr>
              <w:t>км</w:t>
            </w:r>
            <w:proofErr w:type="gramEnd"/>
            <w:r w:rsidRPr="003D6E40">
              <w:rPr>
                <w:sz w:val="20"/>
                <w:szCs w:val="20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8D0437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 xml:space="preserve">Прибыль прибыльных организаций 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 xml:space="preserve">Оборот розничной торговли </w:t>
            </w:r>
            <w:proofErr w:type="gramStart"/>
            <w:r w:rsidRPr="003D6E40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3D6E40">
              <w:rPr>
                <w:sz w:val="20"/>
                <w:szCs w:val="20"/>
              </w:rPr>
              <w:t>по крупным и средним организациям</w:t>
            </w:r>
            <w:r w:rsidRPr="003D6E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236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  <w:tc>
          <w:tcPr>
            <w:tcW w:w="1147" w:type="dxa"/>
            <w:shd w:val="clear" w:color="auto" w:fill="auto"/>
          </w:tcPr>
          <w:p w:rsidR="00D70DE9" w:rsidRPr="003E483E" w:rsidRDefault="00D70DE9" w:rsidP="009912AB">
            <w:pPr>
              <w:jc w:val="center"/>
              <w:rPr>
                <w:highlight w:val="yellow"/>
              </w:rPr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D70DE9" w:rsidRPr="0060034D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0034D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0034D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Индекс физического объема </w:t>
            </w:r>
          </w:p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rPr>
          <w:trHeight w:val="58"/>
        </w:trPr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</w:tr>
      <w:tr w:rsidR="00D70DE9" w:rsidRPr="00EA2D1C" w:rsidTr="00D70DE9">
        <w:trPr>
          <w:trHeight w:val="202"/>
        </w:trPr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</w:p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 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Индекс физического объема</w:t>
            </w:r>
          </w:p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b/>
                <w:sz w:val="20"/>
                <w:szCs w:val="20"/>
              </w:rPr>
            </w:pPr>
            <w:r w:rsidRPr="003D6E40">
              <w:rPr>
                <w:b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</w:t>
            </w:r>
          </w:p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руб.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 xml:space="preserve">Индекс физического объема </w:t>
            </w:r>
          </w:p>
          <w:p w:rsidR="00D70DE9" w:rsidRPr="003D6E40" w:rsidRDefault="00D70DE9" w:rsidP="009912AB">
            <w:pPr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к предыдущему году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0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D6E40" w:rsidRDefault="00D70DE9" w:rsidP="009912AB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Pr="003A2547" w:rsidRDefault="00D70DE9" w:rsidP="009912AB">
            <w:pPr>
              <w:rPr>
                <w:b/>
              </w:rPr>
            </w:pPr>
            <w:r w:rsidRPr="003A2547">
              <w:rPr>
                <w:b/>
              </w:rPr>
              <w:t>Фонд оплаты  труда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млн. руб.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845,1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r>
              <w:t xml:space="preserve">      897,3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956,6</w:t>
            </w:r>
          </w:p>
        </w:tc>
      </w:tr>
      <w:tr w:rsidR="00D70DE9" w:rsidRPr="00EA2D1C" w:rsidTr="00D70DE9">
        <w:tc>
          <w:tcPr>
            <w:tcW w:w="5181" w:type="dxa"/>
            <w:shd w:val="clear" w:color="auto" w:fill="auto"/>
          </w:tcPr>
          <w:p w:rsidR="00D70DE9" w:rsidRDefault="00D70DE9" w:rsidP="009912AB">
            <w:r>
              <w:t>темп роста (снижения)</w:t>
            </w:r>
          </w:p>
          <w:p w:rsidR="00D70DE9" w:rsidRDefault="00D70DE9" w:rsidP="009912AB">
            <w:r>
              <w:t xml:space="preserve"> к предыдущему  году</w:t>
            </w:r>
          </w:p>
        </w:tc>
        <w:tc>
          <w:tcPr>
            <w:tcW w:w="1214" w:type="dxa"/>
            <w:shd w:val="clear" w:color="auto" w:fill="auto"/>
          </w:tcPr>
          <w:p w:rsidR="00D70DE9" w:rsidRPr="003D6E40" w:rsidRDefault="00D70DE9" w:rsidP="009912AB">
            <w:pPr>
              <w:jc w:val="center"/>
              <w:rPr>
                <w:sz w:val="20"/>
                <w:szCs w:val="20"/>
              </w:rPr>
            </w:pPr>
            <w:r w:rsidRPr="003D6E40">
              <w:rPr>
                <w:sz w:val="20"/>
                <w:szCs w:val="20"/>
              </w:rPr>
              <w:t>%</w:t>
            </w:r>
          </w:p>
        </w:tc>
        <w:tc>
          <w:tcPr>
            <w:tcW w:w="120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25,7</w:t>
            </w:r>
          </w:p>
        </w:tc>
        <w:tc>
          <w:tcPr>
            <w:tcW w:w="1236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106,2</w:t>
            </w:r>
          </w:p>
        </w:tc>
        <w:tc>
          <w:tcPr>
            <w:tcW w:w="1147" w:type="dxa"/>
            <w:shd w:val="clear" w:color="auto" w:fill="auto"/>
          </w:tcPr>
          <w:p w:rsidR="00D70DE9" w:rsidRPr="006B452B" w:rsidRDefault="00D70DE9" w:rsidP="009912AB">
            <w:pPr>
              <w:jc w:val="center"/>
            </w:pPr>
            <w:r>
              <w:t>106,6</w:t>
            </w:r>
          </w:p>
        </w:tc>
      </w:tr>
    </w:tbl>
    <w:p w:rsidR="00D70DE9" w:rsidRDefault="00D70DE9" w:rsidP="00D70DE9"/>
    <w:p w:rsidR="00D70DE9" w:rsidRDefault="00D70DE9" w:rsidP="00D70DE9"/>
    <w:p w:rsidR="00D70DE9" w:rsidRDefault="00D70DE9" w:rsidP="00D70DE9"/>
    <w:p w:rsidR="00D70DE9" w:rsidRDefault="00D70DE9" w:rsidP="00D70DE9"/>
    <w:p w:rsidR="00D70DE9" w:rsidRDefault="00D70DE9" w:rsidP="00CD1665">
      <w:pPr>
        <w:jc w:val="both"/>
        <w:rPr>
          <w:sz w:val="28"/>
          <w:szCs w:val="28"/>
        </w:rPr>
      </w:pPr>
    </w:p>
    <w:p w:rsidR="00CD1665" w:rsidRDefault="00CD1665" w:rsidP="00CD1665"/>
    <w:p w:rsidR="00CD1665" w:rsidRDefault="00CD1665" w:rsidP="00CD1665"/>
    <w:p w:rsidR="00CD1665" w:rsidRDefault="00CD1665" w:rsidP="00CD1665"/>
    <w:p w:rsidR="00CD1665" w:rsidRDefault="00CD1665" w:rsidP="00CD1665"/>
    <w:p w:rsidR="00CD1665" w:rsidRDefault="00CD1665" w:rsidP="00CD1665"/>
    <w:p w:rsidR="00CD1665" w:rsidRDefault="00CD1665" w:rsidP="00CD1665"/>
    <w:p w:rsidR="00CA7E8E" w:rsidRDefault="00CA7E8E"/>
    <w:sectPr w:rsidR="00CA7E8E" w:rsidSect="00CD16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65"/>
    <w:rsid w:val="001429D0"/>
    <w:rsid w:val="003B34AF"/>
    <w:rsid w:val="00CA7E8E"/>
    <w:rsid w:val="00CD1665"/>
    <w:rsid w:val="00D110E0"/>
    <w:rsid w:val="00D70DE9"/>
    <w:rsid w:val="00FA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16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2024-11-29T08:55:00Z</dcterms:created>
  <dcterms:modified xsi:type="dcterms:W3CDTF">2024-11-29T08:59:00Z</dcterms:modified>
</cp:coreProperties>
</file>