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0E" w:rsidRDefault="002F1322" w:rsidP="00CF0C60">
      <w:pPr>
        <w:jc w:val="both"/>
      </w:pPr>
      <w:bookmarkStart w:id="0" w:name="_GoBack"/>
      <w:bookmarkEnd w:id="0"/>
      <w:r w:rsidRPr="0012764C">
        <w:rPr>
          <w:rFonts w:ascii="Times New Roman" w:hAnsi="Times New Roman" w:cs="Times New Roman"/>
          <w:b/>
          <w:sz w:val="28"/>
          <w:szCs w:val="28"/>
        </w:rPr>
        <w:t>Банк России рассказал о ключевых тенденциях развития регионов</w:t>
      </w:r>
      <w:r w:rsidRPr="002F1322">
        <w:rPr>
          <w:rFonts w:ascii="Times New Roman" w:hAnsi="Times New Roman" w:cs="Times New Roman"/>
          <w:sz w:val="28"/>
          <w:szCs w:val="28"/>
        </w:rPr>
        <w:t xml:space="preserve"> в очередном выпуске доклада «</w:t>
      </w:r>
      <w:hyperlink r:id="rId4" w:history="1">
        <w:r w:rsidRPr="00961D4C">
          <w:rPr>
            <w:rStyle w:val="a3"/>
            <w:rFonts w:ascii="Times New Roman" w:hAnsi="Times New Roman" w:cs="Times New Roman"/>
            <w:sz w:val="28"/>
            <w:szCs w:val="28"/>
          </w:rPr>
          <w:t>Региональная экономика: комментарии ГУ</w:t>
        </w:r>
      </w:hyperlink>
      <w:r w:rsidR="00961D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фокусе </w:t>
      </w:r>
      <w:r w:rsidRPr="002F1322">
        <w:rPr>
          <w:rFonts w:ascii="Times New Roman" w:hAnsi="Times New Roman" w:cs="Times New Roman"/>
          <w:sz w:val="28"/>
          <w:szCs w:val="28"/>
        </w:rPr>
        <w:t xml:space="preserve">обзора — </w:t>
      </w:r>
      <w:r>
        <w:rPr>
          <w:rFonts w:ascii="Times New Roman" w:hAnsi="Times New Roman" w:cs="Times New Roman"/>
          <w:sz w:val="28"/>
          <w:szCs w:val="28"/>
        </w:rPr>
        <w:t>рост экономической активности и ситуация на рынке труда, с</w:t>
      </w:r>
      <w:r w:rsidRPr="002F1322">
        <w:rPr>
          <w:rFonts w:ascii="Times New Roman" w:hAnsi="Times New Roman" w:cs="Times New Roman"/>
          <w:sz w:val="28"/>
          <w:szCs w:val="28"/>
        </w:rPr>
        <w:t>пециальные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322">
        <w:rPr>
          <w:rFonts w:ascii="Times New Roman" w:hAnsi="Times New Roman" w:cs="Times New Roman"/>
          <w:sz w:val="28"/>
          <w:szCs w:val="28"/>
        </w:rPr>
        <w:t>– региональные бюджеты, а также рынок жилья и ипотека.</w:t>
      </w:r>
      <w:r w:rsidR="0072770E" w:rsidRPr="0072770E">
        <w:t xml:space="preserve"> </w:t>
      </w:r>
    </w:p>
    <w:p w:rsidR="002F1322" w:rsidRDefault="0072770E" w:rsidP="00CF0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врезка доклада называется «Отраслевой вопрос. Рынок мяса и яиц: факторы динамики выпуска и цен». В этом блоке детально рассматриваются причины заметного роста на мясопродукты и яйца в</w:t>
      </w:r>
      <w:r w:rsidR="00AB0D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втором полугодии 2023 года, а также дается объяснение «эффекту домино», когда факторы предложения на одном рынке ускоряют рост спроса на другом. </w:t>
      </w:r>
    </w:p>
    <w:p w:rsidR="00BD6F3B" w:rsidRDefault="00BD6F3B" w:rsidP="00CF0C60">
      <w:pPr>
        <w:jc w:val="both"/>
        <w:rPr>
          <w:rFonts w:ascii="Times New Roman" w:hAnsi="Times New Roman" w:cs="Times New Roman"/>
          <w:sz w:val="28"/>
          <w:szCs w:val="28"/>
        </w:rPr>
      </w:pPr>
      <w:r w:rsidRPr="002F1322"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z w:val="28"/>
          <w:szCs w:val="28"/>
        </w:rPr>
        <w:t>ным источником информации при</w:t>
      </w:r>
      <w:r w:rsidRPr="002F1322">
        <w:rPr>
          <w:rFonts w:ascii="Times New Roman" w:hAnsi="Times New Roman" w:cs="Times New Roman"/>
          <w:sz w:val="28"/>
          <w:szCs w:val="28"/>
        </w:rPr>
        <w:t xml:space="preserve"> подготовке </w:t>
      </w:r>
      <w:r>
        <w:rPr>
          <w:rFonts w:ascii="Times New Roman" w:hAnsi="Times New Roman" w:cs="Times New Roman"/>
          <w:sz w:val="28"/>
          <w:szCs w:val="28"/>
        </w:rPr>
        <w:t xml:space="preserve">доклада </w:t>
      </w:r>
      <w:r w:rsidRPr="002F1322">
        <w:rPr>
          <w:rFonts w:ascii="Times New Roman" w:hAnsi="Times New Roman" w:cs="Times New Roman"/>
          <w:sz w:val="28"/>
          <w:szCs w:val="28"/>
        </w:rPr>
        <w:t>являются опросы в рамках мониторинга предприятий страны (в я</w:t>
      </w:r>
      <w:r>
        <w:rPr>
          <w:rFonts w:ascii="Times New Roman" w:hAnsi="Times New Roman" w:cs="Times New Roman"/>
          <w:sz w:val="28"/>
          <w:szCs w:val="28"/>
        </w:rPr>
        <w:t>нваре в опросе участвовали более</w:t>
      </w:r>
      <w:r w:rsidRPr="002F132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1322">
        <w:rPr>
          <w:rFonts w:ascii="Times New Roman" w:hAnsi="Times New Roman" w:cs="Times New Roman"/>
          <w:sz w:val="28"/>
          <w:szCs w:val="28"/>
        </w:rPr>
        <w:t xml:space="preserve"> тысяч нефинансовых компаний, в т</w:t>
      </w:r>
      <w:r>
        <w:rPr>
          <w:rFonts w:ascii="Times New Roman" w:hAnsi="Times New Roman" w:cs="Times New Roman"/>
          <w:sz w:val="28"/>
          <w:szCs w:val="28"/>
        </w:rPr>
        <w:t>ом числе более 200 компаний из К</w:t>
      </w:r>
      <w:r w:rsidRPr="002F1322">
        <w:rPr>
          <w:rFonts w:ascii="Times New Roman" w:hAnsi="Times New Roman" w:cs="Times New Roman"/>
          <w:sz w:val="28"/>
          <w:szCs w:val="28"/>
        </w:rPr>
        <w:t xml:space="preserve">урской области). Данные об экономике регионов, приведенные в </w:t>
      </w:r>
      <w:hyperlink r:id="rId5" w:history="1">
        <w:r w:rsidRPr="0012764C">
          <w:rPr>
            <w:rStyle w:val="a3"/>
            <w:rFonts w:ascii="Times New Roman" w:hAnsi="Times New Roman" w:cs="Times New Roman"/>
            <w:sz w:val="28"/>
            <w:szCs w:val="28"/>
          </w:rPr>
          <w:t>докладе</w:t>
        </w:r>
      </w:hyperlink>
      <w:r w:rsidRPr="002F1322">
        <w:rPr>
          <w:rFonts w:ascii="Times New Roman" w:hAnsi="Times New Roman" w:cs="Times New Roman"/>
          <w:sz w:val="28"/>
          <w:szCs w:val="28"/>
        </w:rPr>
        <w:t xml:space="preserve">, учитываются Банком России при принятии решений по ключевой ставке.  </w:t>
      </w:r>
    </w:p>
    <w:p w:rsidR="002F1322" w:rsidRDefault="002F1322" w:rsidP="002F1322">
      <w:pPr>
        <w:pStyle w:val="004"/>
      </w:pPr>
    </w:p>
    <w:p w:rsidR="002F1322" w:rsidRPr="002F1322" w:rsidRDefault="002F1322" w:rsidP="002F1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1DB" w:rsidRDefault="004151DB" w:rsidP="002F1322">
      <w:pPr>
        <w:jc w:val="both"/>
      </w:pPr>
    </w:p>
    <w:sectPr w:rsidR="0041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1D"/>
    <w:rsid w:val="0012764C"/>
    <w:rsid w:val="002F1322"/>
    <w:rsid w:val="003A551D"/>
    <w:rsid w:val="004151DB"/>
    <w:rsid w:val="0072770E"/>
    <w:rsid w:val="00961D4C"/>
    <w:rsid w:val="00AB0D1D"/>
    <w:rsid w:val="00BD6F3B"/>
    <w:rsid w:val="00C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A061"/>
  <w15:chartTrackingRefBased/>
  <w15:docId w15:val="{00B0559F-357C-495A-B830-D4BD6A59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4">
    <w:name w:val="004_ТЕКСТ"/>
    <w:basedOn w:val="a"/>
    <w:link w:val="0040"/>
    <w:autoRedefine/>
    <w:qFormat/>
    <w:rsid w:val="002F1322"/>
    <w:pPr>
      <w:widowControl w:val="0"/>
      <w:autoSpaceDE w:val="0"/>
      <w:autoSpaceDN w:val="0"/>
      <w:adjustRightInd w:val="0"/>
      <w:spacing w:after="240" w:line="276" w:lineRule="auto"/>
      <w:contextualSpacing/>
      <w:jc w:val="both"/>
      <w:textAlignment w:val="center"/>
    </w:pPr>
    <w:rPr>
      <w:rFonts w:ascii="Times New Roman" w:eastAsia="MS PGothic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0040">
    <w:name w:val="004_ТЕКСТ Знак"/>
    <w:basedOn w:val="a0"/>
    <w:link w:val="004"/>
    <w:rsid w:val="002F1322"/>
    <w:rPr>
      <w:rFonts w:ascii="Times New Roman" w:eastAsia="MS PGothic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61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r.ru/Collection/Collection/File/47846/report_01022024.pdf" TargetMode="External"/><Relationship Id="rId4" Type="http://schemas.openxmlformats.org/officeDocument/2006/relationships/hyperlink" Target="http://www.cbr.ru/press/event/?id=18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952</Characters>
  <Application>Microsoft Office Word</Application>
  <DocSecurity>0</DocSecurity>
  <Lines>7</Lines>
  <Paragraphs>2</Paragraphs>
  <ScaleCrop>false</ScaleCrop>
  <Company>Department Kursk CFO CB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38admSstd2</dc:creator>
  <cp:keywords/>
  <dc:description/>
  <cp:lastModifiedBy>38admSstd2</cp:lastModifiedBy>
  <cp:revision>9</cp:revision>
  <dcterms:created xsi:type="dcterms:W3CDTF">2024-02-07T05:19:00Z</dcterms:created>
  <dcterms:modified xsi:type="dcterms:W3CDTF">2024-02-08T12:19:00Z</dcterms:modified>
</cp:coreProperties>
</file>