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BD" w:rsidRPr="00EE69CD" w:rsidRDefault="005478BD" w:rsidP="00547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МУНИЦИПАЛЬНОГО СЛУЖАЩЕГО</w:t>
      </w:r>
    </w:p>
    <w:p w:rsidR="005478BD" w:rsidRPr="00EE69CD" w:rsidRDefault="005478BD" w:rsidP="00547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вопросам противодействия коррупции</w:t>
      </w:r>
    </w:p>
    <w:p w:rsidR="005478BD" w:rsidRPr="00EE69CD" w:rsidRDefault="005478BD" w:rsidP="00547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«КАК НЕ БЫТЬ ВОВЛЕЧЕННЫМ В КОРРУПЦИЮ»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>коррупцией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4" w:tooltip="Имущественное право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имущественных прав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для себя или для третьих лиц.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>Коррупционное правонарушение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>Коррупционным поведением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Коррупционной 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является любая </w:t>
      </w: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ситуация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5" w:tooltip="Профессиональная деятель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профессиональной деятельности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служащего, создающая возможность нарушения запретов, ограничений и обязанностей, направленных на предупреждение коррупции (</w:t>
      </w: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стандартов).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служащему независимо от занимаемой должности муниципальной службы следует принимать меры </w:t>
      </w: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защиты, состоящие в предотвращении коррупционных ситуаций и их последствий.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 о противодействии коррупции и </w:t>
      </w:r>
      <w:hyperlink r:id="rId6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профессиональный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У муниципального служащего должны быть сформированы навыки </w:t>
      </w: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Нравственные принципы – ценности муниципальной службы не позволяют муниципальному служащему: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а) осуществлять </w:t>
      </w:r>
      <w:hyperlink r:id="rId7" w:tooltip="Предпринимательская деятель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предпринимательскую деятельность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б) участвовать на платной основе в деятельности </w:t>
      </w:r>
      <w:hyperlink r:id="rId8" w:tooltip="Органы управления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органа </w:t>
        </w:r>
        <w:proofErr w:type="spellStart"/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управления</w:t>
        </w:r>
      </w:hyperlink>
      <w:hyperlink r:id="rId9" w:tooltip="Коммерческие организаци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коммерческой</w:t>
        </w:r>
        <w:proofErr w:type="spellEnd"/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организацией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установленных действующим законодательством;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в) приобретать в случаях, установленных действующим законодательством, </w:t>
      </w:r>
      <w:hyperlink r:id="rId10" w:tooltip="Ценные бумаг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ценные бумаги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>, по которым может быть получен доход;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г) выстраивать отношения личной заинтересованности с субъектами предпринимательской деятельности;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</w:rPr>
        <w:t>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lastRenderedPageBreak/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</w:rPr>
        <w:t>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  Действия муниципального </w:t>
      </w:r>
      <w:proofErr w:type="spellStart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служащегопри</w:t>
      </w:r>
      <w:proofErr w:type="spellEnd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возникновении</w:t>
      </w:r>
      <w:proofErr w:type="gramEnd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конфликта интересов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личной заинтересованностью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Для предотвращения и урегулирования конфликта интересов на муниципальной службе нормы профессиональной </w:t>
      </w:r>
      <w:hyperlink r:id="rId11" w:tooltip="Этик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обязывают муниципального служащего: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б) принимать меры по недопущению любой возможности возникновения конфликта интересов;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</w:rPr>
        <w:t>) заявить самоотвод в случаях и порядке, установленных действующим законодательством;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е) передать принадлежащие ему ценные бумаги, </w:t>
      </w:r>
      <w:hyperlink r:id="rId12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акции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(доли участия, паи в уставных (</w:t>
      </w:r>
      <w:hyperlink r:id="rId13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складочных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) капиталах организаций) в </w:t>
      </w:r>
      <w:hyperlink r:id="rId14" w:tooltip="Доверительное управление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доверительное управление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а) подготовка в пределах компетенции муниципального служащего </w:t>
      </w:r>
      <w:hyperlink r:id="rId15" w:history="1">
        <w:proofErr w:type="spellStart"/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проектов</w:t>
        </w:r>
      </w:hyperlink>
      <w:hyperlink r:id="rId16" w:tooltip="Правовые акты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правовых</w:t>
        </w:r>
        <w:proofErr w:type="spellEnd"/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актов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lastRenderedPageBreak/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Уклонение муниципального служащего от обязанности представлять представителю нанимателя (работодателю) </w:t>
      </w:r>
      <w:hyperlink r:id="rId17" w:tooltip="Сведения о доходах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сведения о доходах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, расходах, об имуществе и </w:t>
      </w:r>
      <w:hyperlink r:id="rId18" w:tooltip="Обязательства имущественного характер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обязательствах имущественного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</w:t>
      </w:r>
      <w:hyperlink r:id="rId19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детей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  <w:proofErr w:type="gramEnd"/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а) усилить 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муниципальным служащим его должностных обязанностей;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</w:rPr>
        <w:t>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  Порядок уведомления работодателя о фактах </w:t>
      </w:r>
      <w:proofErr w:type="spellStart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обращенияв</w:t>
      </w:r>
      <w:proofErr w:type="spellEnd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целях склонения муниципального </w:t>
      </w:r>
      <w:proofErr w:type="spellStart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служащегок</w:t>
      </w:r>
      <w:proofErr w:type="spellEnd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совершению коррупционных правонарушений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 </w:t>
      </w:r>
      <w:hyperlink r:id="rId20" w:tooltip="Злоупотребление властью, служебным положением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злоупотреблению служебным положением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денег, ценностей, иного имущества или услуг иму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заполняется и передается ответственному лицу </w:t>
      </w:r>
      <w:hyperlink r:id="rId21" w:tooltip="Органы местного самоуправления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органа местного самоуправления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правонарушения и других фактах коррупционной направленности, он обязан уведомить представителя нанимателя (работодателя) по любым </w:t>
      </w:r>
      <w:hyperlink r:id="rId22" w:tooltip="Системы контроля доступ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доступным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23" w:tooltip="Законы в Росси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 Российской Федерации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Противодействие коррупции в Российской Федерации основывается на принципе признания, обеспечения и 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>защиты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 и свобод человека и гражданина.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  Отношение муниципального служащего к </w:t>
      </w:r>
      <w:proofErr w:type="spellStart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исполнениюнеправомерного</w:t>
      </w:r>
      <w:proofErr w:type="spellEnd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поручения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служащий, исполнивший неправомерное поручение руководителя, несет дисциплинарную, гражданско-правовую, административную или </w:t>
      </w:r>
      <w:hyperlink r:id="rId24" w:tooltip="Уголовная ответствен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уголовную ответственность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  Отношение муниципального служащего к </w:t>
      </w:r>
      <w:hyperlink r:id="rId25" w:history="1">
        <w:r w:rsidRPr="00EE69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подаркам</w:t>
        </w:r>
      </w:hyperlink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и иным знакам внимания со стороны третьих лиц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Подарки, полученные муниципальным служащим в связи с протокольными мероприятиями, со </w:t>
      </w:r>
      <w:hyperlink r:id="rId26" w:tooltip="Командировка служебная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служебными командировками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и с другими официальными мероприятиями, признаются </w:t>
      </w:r>
      <w:hyperlink r:id="rId27" w:tooltip="Муниципальная собствен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муниципальной собственностью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</w:t>
      </w: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поведения.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  Что нужно знать о </w:t>
      </w:r>
      <w:hyperlink r:id="rId28" w:tooltip="Взяточничество" w:history="1">
        <w:r w:rsidRPr="00EE69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взяточничестве</w:t>
        </w:r>
      </w:hyperlink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 </w:t>
      </w:r>
      <w:hyperlink r:id="rId29" w:tooltip="Охрана, сигнализация, видеонаблюдение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охраняемые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законом права и интересы граждан.</w:t>
      </w:r>
      <w:proofErr w:type="gramEnd"/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Предметом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взятки могут быть любые материальные ценности: деньги, в том числе </w:t>
      </w:r>
      <w:hyperlink r:id="rId30" w:tooltip="Иностранная валют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иностранная валюта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, иные </w:t>
      </w:r>
      <w:hyperlink r:id="rId31" w:tooltip="Валюта цены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валютные ценности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(например, чеки, </w:t>
      </w:r>
      <w:hyperlink r:id="rId32" w:tooltip="Аккредитив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аккредитивы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), ценные бумаги (акции, облигации, складские свидетельства), </w:t>
      </w:r>
      <w:hyperlink r:id="rId33" w:tooltip="Драгоценные металлы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драгоценные металлы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(золото, серебро, платина) и </w:t>
      </w:r>
      <w:hyperlink r:id="rId34" w:tooltip="Драгоценные камн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драгоценные камни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(алмазы, изумруды, сапфиры, рубины и др.)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родовольственные и промышленные товары, </w:t>
      </w:r>
      <w:hyperlink r:id="rId35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недвижимое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имущество, а также различного рода услуги имущественного характера, оказываемые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>Взятка может быть завуалирована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в виде </w:t>
      </w:r>
      <w:hyperlink r:id="rId36" w:tooltip="Банковская ссуд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банковской ссуды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>напротив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покупки-продажи вещи по явно завышенной цене.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</w:t>
      </w:r>
      <w:hyperlink r:id="rId37" w:tooltip="Заработная плат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заработной платы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или премии за якобы произведенную ими работу, оказанную техническую помощь, либо в виде завышенных гонораров за лекционную деятельность и </w:t>
      </w:r>
      <w:hyperlink r:id="rId38" w:tooltip="Литератур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>Получение взятки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</w:t>
      </w:r>
      <w:r>
        <w:rPr>
          <w:rFonts w:ascii="Times New Roman" w:eastAsia="Times New Roman" w:hAnsi="Times New Roman" w:cs="Times New Roman"/>
          <w:sz w:val="24"/>
          <w:szCs w:val="24"/>
        </w:rPr>
        <w:t>законные действия (бездействие).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Дача взятки 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</w:t>
      </w:r>
      <w:r w:rsidRPr="00EE69CD">
        <w:rPr>
          <w:rFonts w:ascii="Times New Roman" w:eastAsia="Times New Roman" w:hAnsi="Times New Roman" w:cs="Times New Roman"/>
          <w:sz w:val="24"/>
          <w:szCs w:val="24"/>
        </w:rPr>
        <w:lastRenderedPageBreak/>
        <w:t>либо преимуществ в пользу дающего, в том числе за общее покровительство или попустительство по службе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Указанные должностные лица в соответствии с законодательством и </w:t>
      </w:r>
      <w:hyperlink r:id="rId39" w:tooltip="Должностные инструкци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должностными инструкциями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дают консультации для обеспечения правомерного поведения муниципального служащего.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сам должен стремиться любым образом </w:t>
      </w: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</w:rPr>
        <w:t>избегатьконфликтогенных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Инициативу в данном случае должен стремиться проявить как сам служащий, так и его руководитель.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8.  Увольнение в связи с утратой доверия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1. 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</w:t>
      </w:r>
      <w:hyperlink r:id="rId40" w:tooltip="Взыскание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взыскания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1) замечание;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2) выговор;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3) увольнение с муниципальной службы по соответствующим основаниям.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41" w:tooltip="Дисциплинарная ответствен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дисциплинарной ответственности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>, отстранен от исполнения должностных обязанностей с сохранением денежного содержания.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3.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lastRenderedPageBreak/>
        <w:t>4. 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sz w:val="24"/>
          <w:szCs w:val="24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Гражданин, замещавший в органе местного самоуправления должность муниципальной службы, включенную в перечень должностей, утвержденный муниципальным </w:t>
      </w:r>
      <w:hyperlink r:id="rId42" w:tooltip="Нормы прав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нормативным правовым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актом, в течение двух лет после увольнения с муниципальной службы не вправе замещать на условиях </w:t>
      </w:r>
      <w:hyperlink r:id="rId43" w:tooltip="Трудовые договор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трудового договора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5478BD" w:rsidRPr="00EE69CD" w:rsidRDefault="005478BD" w:rsidP="0054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</w:rPr>
        <w:t>9.  Рекомендации по правилам поведения в возможных ситуациях коррупционной направленности</w:t>
      </w:r>
    </w:p>
    <w:tbl>
      <w:tblPr>
        <w:tblW w:w="10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6"/>
      </w:tblGrid>
      <w:tr w:rsidR="005478BD" w:rsidRPr="00EE69CD" w:rsidTr="00226814">
        <w:tc>
          <w:tcPr>
            <w:tcW w:w="10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Получение предложений об участии в криминальной группировке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разговора постараться запомнить: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какие требования либо предложения выдвигает данное лицо;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действует самостоятельно или выступает в роли посредника;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как, когда и кому с ним можно связаться;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если предложение поступило по </w:t>
            </w:r>
            <w:hyperlink r:id="rId44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телефону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после разговора немедленно сообщить в соответствующие </w:t>
            </w:r>
            <w:hyperlink r:id="rId45" w:tooltip="Правоохранительные органы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правоохранительные органы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Вам предлагают взятку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доложить о данном факте служебной запиской руководителю;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обратиться с письменным или устным сообщением о готовящемся преступлении в </w:t>
            </w: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правоохранительные органы.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Угроза жизни и здоровью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по возможности скрытно включить записывающее устройство;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сугрожающими</w:t>
            </w:r>
            <w:proofErr w:type="spellEnd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Конфликты интересов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внимательно относиться к любой возможности конфликта интересов;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принять меры по предотвращению конфликта интересов;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принять меры по преодолению возникшего конфликта интересов самостоятельно или по согласованию с руководителем;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Интересы вне муниципальной службы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не должен добиваться возможности осуществлять деятельность (</w:t>
            </w:r>
            <w:proofErr w:type="spellStart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Подарки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  <w:proofErr w:type="gramEnd"/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муниципальный служащий может принимать подарки как частное лицо, т. е. не в связи с должностным положением или в связи с исполнением должностных обязанностей.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Отношение к ненадлежащей выгоде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отказаться от ненадлежащей выгоды;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избегать длительных контактов, связанных с предложением ненадлежащей выгоды;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Злоупотребление служебным положением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информации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Интересы после прекращения муниципальной службы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</w:t>
            </w:r>
            <w:hyperlink r:id="rId46" w:tooltip="Некоммерческие организации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некоммерческой организации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 </w:t>
            </w:r>
            <w:hyperlink r:id="rId47" w:tooltip="Выполнение работ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выполнение работы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условиях гражданско-правового договора в коммерческой или некоммерческой организации, если отдельные функции</w:t>
            </w:r>
            <w:proofErr w:type="gramEnd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</w:t>
            </w:r>
            <w:hyperlink r:id="rId48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специального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разрешения на ее использование в соответствии с законодательством.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Отношения с бывшими муниципальными служащими</w:t>
            </w:r>
          </w:p>
        </w:tc>
      </w:tr>
      <w:tr w:rsidR="005478BD" w:rsidRPr="00EE69CD" w:rsidTr="00226814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5478BD" w:rsidRPr="00EE69CD" w:rsidRDefault="005478BD" w:rsidP="0022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5478BD" w:rsidRDefault="005478BD" w:rsidP="005478BD">
      <w:pPr>
        <w:spacing w:after="0"/>
        <w:jc w:val="both"/>
      </w:pPr>
    </w:p>
    <w:p w:rsidR="00000000" w:rsidRDefault="005478BD"/>
    <w:sectPr w:rsidR="00000000" w:rsidSect="00EE69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BD"/>
    <w:rsid w:val="0054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231.php" TargetMode="External"/><Relationship Id="rId18" Type="http://schemas.openxmlformats.org/officeDocument/2006/relationships/hyperlink" Target="http://pandia.ru/text/category/obyazatelmzstva_imushestvennogo_haraktera/" TargetMode="External"/><Relationship Id="rId26" Type="http://schemas.openxmlformats.org/officeDocument/2006/relationships/hyperlink" Target="http://pandia.ru/text/category/komandirovka_sluzhebnaya/" TargetMode="External"/><Relationship Id="rId39" Type="http://schemas.openxmlformats.org/officeDocument/2006/relationships/hyperlink" Target="http://pandia.ru/text/category/dolzhnostnie_instruktc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organi_mestnogo_samoupravleniya/" TargetMode="External"/><Relationship Id="rId34" Type="http://schemas.openxmlformats.org/officeDocument/2006/relationships/hyperlink" Target="http://pandia.ru/text/category/dragotcennie_kamni/" TargetMode="External"/><Relationship Id="rId42" Type="http://schemas.openxmlformats.org/officeDocument/2006/relationships/hyperlink" Target="http://pandia.ru/text/category/normi_prava/" TargetMode="External"/><Relationship Id="rId47" Type="http://schemas.openxmlformats.org/officeDocument/2006/relationships/hyperlink" Target="http://pandia.ru/text/category/vipolnenie_rabot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andia.ru/text/category/predprinimatelmzskaya_deyatelmznostmz/" TargetMode="External"/><Relationship Id="rId12" Type="http://schemas.openxmlformats.org/officeDocument/2006/relationships/hyperlink" Target="http://pandia.ru/text/categ/wiki/001/266.php" TargetMode="External"/><Relationship Id="rId17" Type="http://schemas.openxmlformats.org/officeDocument/2006/relationships/hyperlink" Target="http://pandia.ru/text/category/svedeniya_o_dohodah/" TargetMode="External"/><Relationship Id="rId25" Type="http://schemas.openxmlformats.org/officeDocument/2006/relationships/hyperlink" Target="http://pandia.ru/text/categ/wiki/001/89.php" TargetMode="External"/><Relationship Id="rId33" Type="http://schemas.openxmlformats.org/officeDocument/2006/relationships/hyperlink" Target="http://pandia.ru/text/category/dragotcennie_metalli/" TargetMode="External"/><Relationship Id="rId38" Type="http://schemas.openxmlformats.org/officeDocument/2006/relationships/hyperlink" Target="http://pandia.ru/text/categ/nauka/124.php" TargetMode="External"/><Relationship Id="rId46" Type="http://schemas.openxmlformats.org/officeDocument/2006/relationships/hyperlink" Target="http://pandia.ru/text/category/nekommercheskie_organizatc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pravovie_akti/" TargetMode="External"/><Relationship Id="rId20" Type="http://schemas.openxmlformats.org/officeDocument/2006/relationships/hyperlink" Target="http://pandia.ru/text/category/zloupotreblenie_vlastmzyu__sluzhebnim_polozheniem/" TargetMode="External"/><Relationship Id="rId29" Type="http://schemas.openxmlformats.org/officeDocument/2006/relationships/hyperlink" Target="http://pandia.ru/text/categ/wiki/001/197.php" TargetMode="External"/><Relationship Id="rId41" Type="http://schemas.openxmlformats.org/officeDocument/2006/relationships/hyperlink" Target="http://pandia.ru/text/category/distciplinarnaya_otvetstven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hyperlink" Target="http://pandia.ru/text/categ/nauka/518.php" TargetMode="External"/><Relationship Id="rId24" Type="http://schemas.openxmlformats.org/officeDocument/2006/relationships/hyperlink" Target="http://pandia.ru/text/category/ugolovnaya_otvetstvennostmz/" TargetMode="External"/><Relationship Id="rId32" Type="http://schemas.openxmlformats.org/officeDocument/2006/relationships/hyperlink" Target="http://pandia.ru/text/category/akkreditiv/" TargetMode="External"/><Relationship Id="rId37" Type="http://schemas.openxmlformats.org/officeDocument/2006/relationships/hyperlink" Target="http://pandia.ru/text/category/zarabotnaya_plata/" TargetMode="External"/><Relationship Id="rId40" Type="http://schemas.openxmlformats.org/officeDocument/2006/relationships/hyperlink" Target="http://pandia.ru/text/category/vziskanie/" TargetMode="External"/><Relationship Id="rId45" Type="http://schemas.openxmlformats.org/officeDocument/2006/relationships/hyperlink" Target="http://pandia.ru/text/category/pravoohranitelmznie_organi/" TargetMode="External"/><Relationship Id="rId5" Type="http://schemas.openxmlformats.org/officeDocument/2006/relationships/hyperlink" Target="http://pandia.ru/text/category/professionalmznaya_deyatelmznostmz/" TargetMode="External"/><Relationship Id="rId15" Type="http://schemas.openxmlformats.org/officeDocument/2006/relationships/hyperlink" Target="http://pandia.ru/text/categ/wiki/001/94.php" TargetMode="External"/><Relationship Id="rId23" Type="http://schemas.openxmlformats.org/officeDocument/2006/relationships/hyperlink" Target="http://pandia.ru/text/category/zakoni_v_rossii/" TargetMode="External"/><Relationship Id="rId28" Type="http://schemas.openxmlformats.org/officeDocument/2006/relationships/hyperlink" Target="http://pandia.ru/text/category/vzyatochnichestvo/" TargetMode="External"/><Relationship Id="rId36" Type="http://schemas.openxmlformats.org/officeDocument/2006/relationships/hyperlink" Target="http://pandia.ru/text/category/bankovskaya_ssud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andia.ru/text/category/tcennie_bumagi/" TargetMode="External"/><Relationship Id="rId19" Type="http://schemas.openxmlformats.org/officeDocument/2006/relationships/hyperlink" Target="http://pandia.ru/text/categ/wiki/001/212.php" TargetMode="External"/><Relationship Id="rId31" Type="http://schemas.openxmlformats.org/officeDocument/2006/relationships/hyperlink" Target="http://pandia.ru/text/category/valyuta_tceni/" TargetMode="External"/><Relationship Id="rId44" Type="http://schemas.openxmlformats.org/officeDocument/2006/relationships/hyperlink" Target="http://pandia.ru/text/categ/wiki/001/242.php" TargetMode="External"/><Relationship Id="rId4" Type="http://schemas.openxmlformats.org/officeDocument/2006/relationships/hyperlink" Target="http://pandia.ru/text/category/imushestvennoe_pravo/" TargetMode="External"/><Relationship Id="rId9" Type="http://schemas.openxmlformats.org/officeDocument/2006/relationships/hyperlink" Target="http://pandia.ru/text/category/kommercheskie_organizatcii/" TargetMode="External"/><Relationship Id="rId14" Type="http://schemas.openxmlformats.org/officeDocument/2006/relationships/hyperlink" Target="http://pandia.ru/text/category/doveritelmznoe_upravlenie/" TargetMode="External"/><Relationship Id="rId22" Type="http://schemas.openxmlformats.org/officeDocument/2006/relationships/hyperlink" Target="http://pandia.ru/text/categ/wiki/001/202.php" TargetMode="External"/><Relationship Id="rId27" Type="http://schemas.openxmlformats.org/officeDocument/2006/relationships/hyperlink" Target="http://pandia.ru/text/category/munitcipalmznaya_sobstvennostmz/" TargetMode="External"/><Relationship Id="rId30" Type="http://schemas.openxmlformats.org/officeDocument/2006/relationships/hyperlink" Target="http://pandia.ru/text/category/inostrannaya_valyuta/" TargetMode="External"/><Relationship Id="rId35" Type="http://schemas.openxmlformats.org/officeDocument/2006/relationships/hyperlink" Target="http://pandia.ru/text/categ/wiki/001/257.php" TargetMode="External"/><Relationship Id="rId43" Type="http://schemas.openxmlformats.org/officeDocument/2006/relationships/hyperlink" Target="http://pandia.ru/text/category/trudovie_dogovora/" TargetMode="External"/><Relationship Id="rId48" Type="http://schemas.openxmlformats.org/officeDocument/2006/relationships/hyperlink" Target="http://pandia.ru/text/categ/wiki/001/262.php" TargetMode="External"/><Relationship Id="rId8" Type="http://schemas.openxmlformats.org/officeDocument/2006/relationships/hyperlink" Target="http://pandia.ru/text/category/organi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5165</Words>
  <Characters>29441</Characters>
  <Application>Microsoft Office Word</Application>
  <DocSecurity>0</DocSecurity>
  <Lines>245</Lines>
  <Paragraphs>69</Paragraphs>
  <ScaleCrop>false</ScaleCrop>
  <Company>Reanimator Extreme Edition</Company>
  <LinksUpToDate>false</LinksUpToDate>
  <CharactersWithSpaces>34537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О</dc:creator>
  <cp:keywords/>
  <dc:description/>
  <cp:lastModifiedBy>Самохина О</cp:lastModifiedBy>
  <cp:revision>2</cp:revision>
  <dcterms:created xsi:type="dcterms:W3CDTF">2024-09-24T08:43:00Z</dcterms:created>
  <dcterms:modified xsi:type="dcterms:W3CDTF">2024-09-24T08:44:00Z</dcterms:modified>
</cp:coreProperties>
</file>